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849C0" w14:textId="77777777" w:rsidR="00F764AF" w:rsidRPr="00CA0128" w:rsidRDefault="00F764AF" w:rsidP="00F764AF">
      <w:pPr>
        <w:spacing w:after="100" w:line="276" w:lineRule="auto"/>
      </w:pPr>
    </w:p>
    <w:p w14:paraId="0F8225A4" w14:textId="77777777" w:rsidR="00F764AF" w:rsidRPr="00CA0128" w:rsidRDefault="0003515F" w:rsidP="00312545">
      <w:pPr>
        <w:spacing w:after="100" w:line="276" w:lineRule="auto"/>
        <w:jc w:val="right"/>
      </w:pPr>
      <w:r w:rsidRPr="00CA0128">
        <w:rPr>
          <w:rFonts w:ascii="Times" w:eastAsia="Times" w:hAnsi="Times" w:cs="Times"/>
          <w:sz w:val="20"/>
          <w:szCs w:val="20"/>
        </w:rPr>
        <w:t>E</w:t>
      </w:r>
      <w:r w:rsidR="00F764AF" w:rsidRPr="00CA0128">
        <w:rPr>
          <w:rFonts w:ascii="Times" w:eastAsia="Times" w:hAnsi="Times" w:cs="Times"/>
          <w:sz w:val="20"/>
          <w:szCs w:val="20"/>
        </w:rPr>
        <w:t>/CN.7/2016/CRP.4</w:t>
      </w:r>
    </w:p>
    <w:p w14:paraId="0EEAC4B8" w14:textId="77777777" w:rsidR="00F764AF" w:rsidRPr="00CA0128" w:rsidRDefault="00F764AF" w:rsidP="00312545">
      <w:pPr>
        <w:spacing w:after="100" w:line="276" w:lineRule="auto"/>
        <w:jc w:val="right"/>
      </w:pPr>
      <w:r w:rsidRPr="00CA0128">
        <w:rPr>
          <w:rFonts w:ascii="Times" w:eastAsia="Times" w:hAnsi="Times" w:cs="Times"/>
          <w:sz w:val="20"/>
          <w:szCs w:val="20"/>
        </w:rPr>
        <w:t>11 marca 2016 r</w:t>
      </w:r>
    </w:p>
    <w:p w14:paraId="5F898CE6" w14:textId="77777777" w:rsidR="00312545" w:rsidRPr="00CA0128" w:rsidRDefault="00312545" w:rsidP="00F764AF">
      <w:pPr>
        <w:spacing w:after="100" w:line="276" w:lineRule="auto"/>
        <w:rPr>
          <w:rFonts w:ascii="Times" w:eastAsia="Times" w:hAnsi="Times" w:cs="Times"/>
          <w:sz w:val="20"/>
          <w:szCs w:val="20"/>
        </w:rPr>
      </w:pPr>
    </w:p>
    <w:p w14:paraId="3AEF4D64" w14:textId="77777777" w:rsidR="00312545" w:rsidRPr="00CA0128" w:rsidRDefault="00312545" w:rsidP="00F764AF">
      <w:pPr>
        <w:spacing w:after="100" w:line="276" w:lineRule="auto"/>
        <w:rPr>
          <w:rFonts w:ascii="Times" w:eastAsia="Times" w:hAnsi="Times" w:cs="Times"/>
          <w:b/>
          <w:bCs/>
          <w:sz w:val="20"/>
          <w:szCs w:val="20"/>
        </w:rPr>
      </w:pPr>
    </w:p>
    <w:p w14:paraId="0978B625" w14:textId="70FF6BD7" w:rsidR="00312545" w:rsidRPr="00CA0128" w:rsidRDefault="00F764AF" w:rsidP="00F764AF">
      <w:pPr>
        <w:spacing w:after="100" w:line="276" w:lineRule="auto"/>
        <w:rPr>
          <w:rFonts w:ascii="Times" w:eastAsia="Times" w:hAnsi="Times" w:cs="Times"/>
          <w:b/>
          <w:bCs/>
          <w:sz w:val="20"/>
          <w:szCs w:val="20"/>
        </w:rPr>
      </w:pPr>
      <w:r w:rsidRPr="00CA0128">
        <w:rPr>
          <w:rFonts w:ascii="Times" w:eastAsia="Times" w:hAnsi="Times" w:cs="Times"/>
          <w:b/>
          <w:bCs/>
          <w:sz w:val="20"/>
          <w:szCs w:val="20"/>
        </w:rPr>
        <w:t xml:space="preserve">Komisja Środków </w:t>
      </w:r>
      <w:r w:rsidR="001A03C4">
        <w:rPr>
          <w:rFonts w:ascii="Times" w:eastAsia="Times" w:hAnsi="Times" w:cs="Times"/>
          <w:b/>
          <w:bCs/>
          <w:sz w:val="20"/>
          <w:szCs w:val="20"/>
        </w:rPr>
        <w:t>O</w:t>
      </w:r>
      <w:r w:rsidRPr="00CA0128">
        <w:rPr>
          <w:rFonts w:ascii="Times" w:eastAsia="Times" w:hAnsi="Times" w:cs="Times"/>
          <w:b/>
          <w:bCs/>
          <w:sz w:val="20"/>
          <w:szCs w:val="20"/>
        </w:rPr>
        <w:t>durzających</w:t>
      </w:r>
    </w:p>
    <w:p w14:paraId="76F0617C" w14:textId="77777777" w:rsidR="00312545" w:rsidRPr="00CA0128" w:rsidRDefault="00F764AF" w:rsidP="00F764AF">
      <w:pPr>
        <w:spacing w:after="100" w:line="276" w:lineRule="auto"/>
        <w:rPr>
          <w:rFonts w:ascii="Times" w:eastAsia="Times" w:hAnsi="Times" w:cs="Times"/>
          <w:b/>
          <w:bCs/>
          <w:sz w:val="20"/>
          <w:szCs w:val="20"/>
        </w:rPr>
      </w:pPr>
      <w:r w:rsidRPr="00CA0128">
        <w:rPr>
          <w:rFonts w:ascii="Times" w:eastAsia="Times" w:hAnsi="Times" w:cs="Times"/>
          <w:b/>
          <w:bCs/>
          <w:sz w:val="20"/>
          <w:szCs w:val="20"/>
        </w:rPr>
        <w:t>pięćdziesiąt dziewiąta sesja</w:t>
      </w:r>
      <w:r w:rsidR="00312FD2" w:rsidRPr="00CA0128">
        <w:rPr>
          <w:rFonts w:ascii="Times" w:eastAsia="Times" w:hAnsi="Times" w:cs="Times"/>
          <w:b/>
          <w:bCs/>
          <w:sz w:val="20"/>
          <w:szCs w:val="20"/>
        </w:rPr>
        <w:t>;</w:t>
      </w:r>
      <w:r w:rsidRPr="00CA0128">
        <w:rPr>
          <w:rFonts w:ascii="Times" w:eastAsia="Times" w:hAnsi="Times" w:cs="Times"/>
          <w:b/>
          <w:bCs/>
          <w:sz w:val="20"/>
          <w:szCs w:val="20"/>
        </w:rPr>
        <w:t xml:space="preserve"> </w:t>
      </w:r>
    </w:p>
    <w:p w14:paraId="7ED8CD27" w14:textId="77777777" w:rsidR="00312545" w:rsidRPr="00CA0128" w:rsidRDefault="00F764AF" w:rsidP="00F764AF">
      <w:pPr>
        <w:spacing w:after="100" w:line="276" w:lineRule="auto"/>
        <w:rPr>
          <w:rFonts w:ascii="Times" w:eastAsia="Times" w:hAnsi="Times" w:cs="Times"/>
          <w:bCs/>
          <w:sz w:val="20"/>
          <w:szCs w:val="20"/>
        </w:rPr>
      </w:pPr>
      <w:r w:rsidRPr="00CA0128">
        <w:rPr>
          <w:rFonts w:ascii="Times" w:eastAsia="Times" w:hAnsi="Times" w:cs="Times"/>
          <w:bCs/>
          <w:sz w:val="20"/>
          <w:szCs w:val="20"/>
        </w:rPr>
        <w:t xml:space="preserve">Wiedeń, 14-22 marca 2016 r., </w:t>
      </w:r>
    </w:p>
    <w:p w14:paraId="5E433BCA" w14:textId="11D90CAC" w:rsidR="00312545" w:rsidRPr="00CA0128" w:rsidRDefault="00F764AF" w:rsidP="00F764AF">
      <w:pPr>
        <w:spacing w:after="100" w:line="276" w:lineRule="auto"/>
        <w:rPr>
          <w:rFonts w:ascii="Times" w:eastAsia="Times" w:hAnsi="Times" w:cs="Times"/>
          <w:bCs/>
          <w:sz w:val="20"/>
          <w:szCs w:val="20"/>
        </w:rPr>
      </w:pPr>
      <w:r w:rsidRPr="00CA0128">
        <w:rPr>
          <w:rFonts w:ascii="Times" w:eastAsia="Times" w:hAnsi="Times" w:cs="Times"/>
          <w:bCs/>
          <w:sz w:val="20"/>
          <w:szCs w:val="20"/>
        </w:rPr>
        <w:t xml:space="preserve">punkt 9 wstępnego porządku obrad* </w:t>
      </w:r>
    </w:p>
    <w:p w14:paraId="5459A081" w14:textId="6362504C" w:rsidR="00F764AF" w:rsidRPr="00CA0128" w:rsidRDefault="00830A77" w:rsidP="00F764AF">
      <w:pPr>
        <w:spacing w:after="100" w:line="276" w:lineRule="auto"/>
      </w:pPr>
      <w:r>
        <w:rPr>
          <w:rFonts w:ascii="Times" w:eastAsia="Times" w:hAnsi="Times" w:cs="Times"/>
          <w:b/>
          <w:bCs/>
          <w:sz w:val="20"/>
          <w:szCs w:val="20"/>
        </w:rPr>
        <w:t>Opracowanie do udostępnienia</w:t>
      </w:r>
      <w:r w:rsidR="00F764AF" w:rsidRPr="00CA0128">
        <w:rPr>
          <w:rFonts w:ascii="Times" w:eastAsia="Times" w:hAnsi="Times" w:cs="Times"/>
          <w:b/>
          <w:bCs/>
          <w:sz w:val="20"/>
          <w:szCs w:val="20"/>
        </w:rPr>
        <w:t xml:space="preserve"> </w:t>
      </w:r>
      <w:r w:rsidR="000935E7">
        <w:rPr>
          <w:rFonts w:ascii="Times" w:eastAsia="Times" w:hAnsi="Times" w:cs="Times"/>
          <w:b/>
          <w:bCs/>
          <w:sz w:val="20"/>
          <w:szCs w:val="20"/>
        </w:rPr>
        <w:t>na</w:t>
      </w:r>
      <w:r w:rsidR="00F764AF" w:rsidRPr="00CA0128">
        <w:rPr>
          <w:rFonts w:ascii="Times" w:eastAsia="Times" w:hAnsi="Times" w:cs="Times"/>
          <w:b/>
          <w:bCs/>
          <w:sz w:val="20"/>
          <w:szCs w:val="20"/>
        </w:rPr>
        <w:t xml:space="preserve"> specjalnej sesji Zgromadzenia Ogólnego w sprawie światowego problemu narkotyków, która odbędzie się w 2016 r.</w:t>
      </w:r>
    </w:p>
    <w:p w14:paraId="0D6F52D4" w14:textId="77777777" w:rsidR="00312545" w:rsidRPr="00CA0128" w:rsidRDefault="00312545" w:rsidP="00F764AF">
      <w:pPr>
        <w:spacing w:after="100" w:line="276" w:lineRule="auto"/>
        <w:rPr>
          <w:rFonts w:ascii="Times" w:eastAsia="Times" w:hAnsi="Times" w:cs="Times"/>
          <w:b/>
          <w:bCs/>
          <w:sz w:val="28"/>
          <w:szCs w:val="28"/>
        </w:rPr>
      </w:pPr>
    </w:p>
    <w:p w14:paraId="02C939F4" w14:textId="5FE52BEF" w:rsidR="00F764AF" w:rsidRPr="00CA0128" w:rsidRDefault="00F764AF" w:rsidP="00F764AF">
      <w:pPr>
        <w:spacing w:after="100" w:line="276" w:lineRule="auto"/>
      </w:pPr>
      <w:r w:rsidRPr="00CA0128">
        <w:rPr>
          <w:rFonts w:ascii="Times" w:eastAsia="Times" w:hAnsi="Times" w:cs="Times"/>
          <w:b/>
          <w:bCs/>
          <w:sz w:val="28"/>
          <w:szCs w:val="28"/>
        </w:rPr>
        <w:t xml:space="preserve">Międzynarodowe standardy leczenia zaburzeń </w:t>
      </w:r>
      <w:r w:rsidR="00EA0B7E" w:rsidRPr="00CA0128">
        <w:rPr>
          <w:rFonts w:ascii="Times" w:eastAsia="Times" w:hAnsi="Times" w:cs="Times"/>
          <w:b/>
          <w:bCs/>
          <w:sz w:val="28"/>
          <w:szCs w:val="28"/>
        </w:rPr>
        <w:t>spowodowanych używaniem</w:t>
      </w:r>
      <w:r w:rsidRPr="00CA0128">
        <w:rPr>
          <w:rFonts w:ascii="Times" w:eastAsia="Times" w:hAnsi="Times" w:cs="Times"/>
          <w:b/>
          <w:bCs/>
          <w:sz w:val="28"/>
          <w:szCs w:val="28"/>
        </w:rPr>
        <w:t xml:space="preserve"> </w:t>
      </w:r>
      <w:r w:rsidR="00716990" w:rsidRPr="00CA0128">
        <w:rPr>
          <w:rFonts w:ascii="Times" w:eastAsia="Times" w:hAnsi="Times" w:cs="Times"/>
          <w:b/>
          <w:bCs/>
          <w:sz w:val="28"/>
          <w:szCs w:val="28"/>
        </w:rPr>
        <w:t>substancji psychoaktywnych</w:t>
      </w:r>
      <w:r w:rsidRPr="00CA0128">
        <w:rPr>
          <w:rFonts w:ascii="Times" w:eastAsia="Times" w:hAnsi="Times" w:cs="Times"/>
          <w:b/>
          <w:bCs/>
          <w:sz w:val="28"/>
          <w:szCs w:val="28"/>
        </w:rPr>
        <w:t xml:space="preserve"> - </w:t>
      </w:r>
      <w:r w:rsidR="004B57A6" w:rsidRPr="004B57A6">
        <w:rPr>
          <w:rFonts w:ascii="Times" w:eastAsia="Times" w:hAnsi="Times" w:cs="Times"/>
          <w:b/>
          <w:bCs/>
          <w:sz w:val="28"/>
          <w:szCs w:val="28"/>
        </w:rPr>
        <w:t>wytyczne</w:t>
      </w:r>
      <w:r w:rsidR="004B57A6">
        <w:rPr>
          <w:rFonts w:ascii="Times" w:eastAsia="Times" w:hAnsi="Times" w:cs="Times"/>
          <w:b/>
          <w:bCs/>
          <w:sz w:val="28"/>
          <w:szCs w:val="28"/>
        </w:rPr>
        <w:t xml:space="preserve"> do wykorzystania w praktyce</w:t>
      </w:r>
    </w:p>
    <w:p w14:paraId="7CC0FC2F" w14:textId="4D97412A" w:rsidR="00F764AF" w:rsidRPr="00CA0128" w:rsidRDefault="00F764AF" w:rsidP="00F764AF">
      <w:pPr>
        <w:spacing w:after="100" w:line="276" w:lineRule="auto"/>
        <w:jc w:val="both"/>
      </w:pPr>
      <w:r w:rsidRPr="00CA0128">
        <w:rPr>
          <w:rFonts w:ascii="Times" w:eastAsia="Times" w:hAnsi="Times" w:cs="Times"/>
          <w:sz w:val="20"/>
          <w:szCs w:val="20"/>
        </w:rPr>
        <w:t>Międzynarodowe standardy (</w:t>
      </w:r>
      <w:r w:rsidR="00D36E07">
        <w:rPr>
          <w:rFonts w:ascii="Times" w:eastAsia="Times" w:hAnsi="Times" w:cs="Times"/>
          <w:sz w:val="20"/>
          <w:szCs w:val="20"/>
        </w:rPr>
        <w:t>Standardy</w:t>
      </w:r>
      <w:r w:rsidRPr="00CA0128">
        <w:rPr>
          <w:rFonts w:ascii="Times" w:eastAsia="Times" w:hAnsi="Times" w:cs="Times"/>
          <w:sz w:val="20"/>
          <w:szCs w:val="20"/>
        </w:rPr>
        <w:t xml:space="preserve">) leczenia zaburzeń </w:t>
      </w:r>
      <w:r w:rsidR="00EA0B7E" w:rsidRPr="00CA0128">
        <w:rPr>
          <w:rFonts w:ascii="Times" w:eastAsia="Times" w:hAnsi="Times" w:cs="Times"/>
          <w:sz w:val="20"/>
          <w:szCs w:val="20"/>
        </w:rPr>
        <w:t>spowodowanych używaniem</w:t>
      </w:r>
      <w:r w:rsidRPr="00CA0128">
        <w:rPr>
          <w:rFonts w:ascii="Times" w:eastAsia="Times" w:hAnsi="Times" w:cs="Times"/>
          <w:sz w:val="20"/>
          <w:szCs w:val="20"/>
        </w:rPr>
        <w:t xml:space="preserve"> </w:t>
      </w:r>
      <w:r w:rsidR="00D36E07">
        <w:rPr>
          <w:rFonts w:ascii="Times" w:eastAsia="Times" w:hAnsi="Times" w:cs="Times"/>
          <w:sz w:val="20"/>
          <w:szCs w:val="20"/>
        </w:rPr>
        <w:t>substancji psychoaktywnych</w:t>
      </w:r>
      <w:r w:rsidR="00D36E07" w:rsidRPr="00CA0128">
        <w:rPr>
          <w:rFonts w:ascii="Times" w:eastAsia="Times" w:hAnsi="Times" w:cs="Times"/>
          <w:sz w:val="20"/>
          <w:szCs w:val="20"/>
        </w:rPr>
        <w:t xml:space="preserve"> </w:t>
      </w:r>
      <w:r w:rsidRPr="00CA0128">
        <w:rPr>
          <w:rFonts w:ascii="Times" w:eastAsia="Times" w:hAnsi="Times" w:cs="Times"/>
          <w:sz w:val="20"/>
          <w:szCs w:val="20"/>
        </w:rPr>
        <w:t xml:space="preserve">zostały przygotowane przez </w:t>
      </w:r>
      <w:r w:rsidR="00312545" w:rsidRPr="00CA0128">
        <w:rPr>
          <w:rFonts w:ascii="Times" w:eastAsia="Times" w:hAnsi="Times" w:cs="Times"/>
          <w:sz w:val="20"/>
          <w:szCs w:val="20"/>
        </w:rPr>
        <w:t xml:space="preserve">Biuro Narodów Zjednoczonych ds. </w:t>
      </w:r>
      <w:r w:rsidR="000B18A7">
        <w:rPr>
          <w:rFonts w:ascii="Times" w:eastAsia="Times" w:hAnsi="Times" w:cs="Times"/>
          <w:sz w:val="20"/>
          <w:szCs w:val="20"/>
        </w:rPr>
        <w:t>N</w:t>
      </w:r>
      <w:r w:rsidR="00312545" w:rsidRPr="00CA0128">
        <w:rPr>
          <w:rFonts w:ascii="Times" w:eastAsia="Times" w:hAnsi="Times" w:cs="Times"/>
          <w:sz w:val="20"/>
          <w:szCs w:val="20"/>
        </w:rPr>
        <w:t xml:space="preserve">arkotyków i </w:t>
      </w:r>
      <w:r w:rsidR="000B18A7">
        <w:rPr>
          <w:rFonts w:ascii="Times" w:eastAsia="Times" w:hAnsi="Times" w:cs="Times"/>
          <w:sz w:val="20"/>
          <w:szCs w:val="20"/>
        </w:rPr>
        <w:t>P</w:t>
      </w:r>
      <w:r w:rsidR="00312545" w:rsidRPr="00CA0128">
        <w:rPr>
          <w:rFonts w:ascii="Times" w:eastAsia="Times" w:hAnsi="Times" w:cs="Times"/>
          <w:sz w:val="20"/>
          <w:szCs w:val="20"/>
        </w:rPr>
        <w:t xml:space="preserve">rzestępczości (UNODC) </w:t>
      </w:r>
      <w:r w:rsidRPr="00CA0128">
        <w:rPr>
          <w:rFonts w:ascii="Times" w:eastAsia="Times" w:hAnsi="Times" w:cs="Times"/>
          <w:sz w:val="20"/>
          <w:szCs w:val="20"/>
        </w:rPr>
        <w:t xml:space="preserve">i </w:t>
      </w:r>
      <w:r w:rsidR="00312545" w:rsidRPr="00CA0128">
        <w:rPr>
          <w:rFonts w:ascii="Times" w:eastAsia="Times" w:hAnsi="Times" w:cs="Times"/>
          <w:sz w:val="20"/>
          <w:szCs w:val="20"/>
        </w:rPr>
        <w:t>Światową Organizację Zdrowia (</w:t>
      </w:r>
      <w:r w:rsidRPr="00CA0128">
        <w:rPr>
          <w:rFonts w:ascii="Times" w:eastAsia="Times" w:hAnsi="Times" w:cs="Times"/>
          <w:sz w:val="20"/>
          <w:szCs w:val="20"/>
        </w:rPr>
        <w:t>WHO</w:t>
      </w:r>
      <w:r w:rsidR="00312545" w:rsidRPr="00CA0128">
        <w:rPr>
          <w:rFonts w:ascii="Times" w:eastAsia="Times" w:hAnsi="Times" w:cs="Times"/>
          <w:sz w:val="20"/>
          <w:szCs w:val="20"/>
        </w:rPr>
        <w:t>)</w:t>
      </w:r>
      <w:r w:rsidRPr="00CA0128">
        <w:rPr>
          <w:rFonts w:ascii="Times" w:eastAsia="Times" w:hAnsi="Times" w:cs="Times"/>
          <w:sz w:val="20"/>
          <w:szCs w:val="20"/>
        </w:rPr>
        <w:t xml:space="preserve"> w celu wspierania państw członkowskich w </w:t>
      </w:r>
      <w:r w:rsidR="00D36E07">
        <w:rPr>
          <w:rFonts w:ascii="Times" w:eastAsia="Times" w:hAnsi="Times" w:cs="Times"/>
          <w:sz w:val="20"/>
          <w:szCs w:val="20"/>
        </w:rPr>
        <w:t>opracowywaniu</w:t>
      </w:r>
      <w:r w:rsidR="00D36E07" w:rsidRPr="00CA0128">
        <w:rPr>
          <w:rFonts w:ascii="Times" w:eastAsia="Times" w:hAnsi="Times" w:cs="Times"/>
          <w:sz w:val="20"/>
          <w:szCs w:val="20"/>
        </w:rPr>
        <w:t xml:space="preserve"> </w:t>
      </w:r>
      <w:r w:rsidRPr="00CA0128">
        <w:rPr>
          <w:rFonts w:ascii="Times" w:eastAsia="Times" w:hAnsi="Times" w:cs="Times"/>
          <w:sz w:val="20"/>
          <w:szCs w:val="20"/>
        </w:rPr>
        <w:t>i rozszerzaniu</w:t>
      </w:r>
      <w:r w:rsidR="00F5296B">
        <w:rPr>
          <w:rFonts w:ascii="Times" w:eastAsia="Times" w:hAnsi="Times" w:cs="Times"/>
          <w:sz w:val="20"/>
          <w:szCs w:val="20"/>
        </w:rPr>
        <w:t xml:space="preserve"> zakresu</w:t>
      </w:r>
      <w:r w:rsidRPr="00CA0128">
        <w:rPr>
          <w:rFonts w:ascii="Times" w:eastAsia="Times" w:hAnsi="Times" w:cs="Times"/>
          <w:sz w:val="20"/>
          <w:szCs w:val="20"/>
        </w:rPr>
        <w:t xml:space="preserve"> usług terapeutycznych oferujących </w:t>
      </w:r>
      <w:r w:rsidR="00D36E07">
        <w:rPr>
          <w:rFonts w:ascii="Times" w:eastAsia="Times" w:hAnsi="Times" w:cs="Times"/>
          <w:sz w:val="20"/>
          <w:szCs w:val="20"/>
        </w:rPr>
        <w:t xml:space="preserve">leczenie </w:t>
      </w:r>
      <w:r w:rsidRPr="00CA0128">
        <w:rPr>
          <w:rFonts w:ascii="Times" w:eastAsia="Times" w:hAnsi="Times" w:cs="Times"/>
          <w:sz w:val="20"/>
          <w:szCs w:val="20"/>
        </w:rPr>
        <w:t xml:space="preserve">skuteczne i </w:t>
      </w:r>
      <w:r w:rsidR="00D36E07">
        <w:rPr>
          <w:rFonts w:ascii="Times" w:eastAsia="Times" w:hAnsi="Times" w:cs="Times"/>
          <w:sz w:val="20"/>
          <w:szCs w:val="20"/>
        </w:rPr>
        <w:t>zgodne ze standardami etycznymi</w:t>
      </w:r>
      <w:r w:rsidRPr="00CA0128">
        <w:rPr>
          <w:rFonts w:ascii="Times" w:eastAsia="Times" w:hAnsi="Times" w:cs="Times"/>
          <w:sz w:val="20"/>
          <w:szCs w:val="20"/>
        </w:rPr>
        <w:t xml:space="preserve">. </w:t>
      </w:r>
      <w:r w:rsidRPr="004B57A6">
        <w:rPr>
          <w:rFonts w:ascii="Times" w:eastAsia="Times" w:hAnsi="Times" w:cs="Times"/>
          <w:sz w:val="20"/>
          <w:szCs w:val="20"/>
        </w:rPr>
        <w:t xml:space="preserve">Celem takiego leczenia jest odwrócenie negatywnego wpływu, jaki wywierają na jednostkę utrzymujące się zaburzenia </w:t>
      </w:r>
      <w:r w:rsidR="00312545" w:rsidRPr="00733035">
        <w:rPr>
          <w:rFonts w:ascii="Times" w:eastAsia="Times" w:hAnsi="Times" w:cs="Times"/>
          <w:sz w:val="20"/>
          <w:szCs w:val="20"/>
        </w:rPr>
        <w:t>spowodowane używaniem</w:t>
      </w:r>
      <w:r w:rsidRPr="00733035">
        <w:rPr>
          <w:rFonts w:ascii="Times" w:eastAsia="Times" w:hAnsi="Times" w:cs="Times"/>
          <w:sz w:val="20"/>
          <w:szCs w:val="20"/>
        </w:rPr>
        <w:t xml:space="preserve"> </w:t>
      </w:r>
      <w:r w:rsidR="00DE6DC5">
        <w:rPr>
          <w:rFonts w:ascii="Times" w:eastAsia="Times" w:hAnsi="Times" w:cs="Times"/>
          <w:sz w:val="20"/>
          <w:szCs w:val="20"/>
        </w:rPr>
        <w:t>substancji psychoaktywnych</w:t>
      </w:r>
      <w:r w:rsidR="00DE6DC5" w:rsidRPr="00733035">
        <w:rPr>
          <w:rFonts w:ascii="Times" w:eastAsia="Times" w:hAnsi="Times" w:cs="Times"/>
          <w:sz w:val="20"/>
          <w:szCs w:val="20"/>
        </w:rPr>
        <w:t xml:space="preserve"> </w:t>
      </w:r>
      <w:r w:rsidRPr="00733035">
        <w:rPr>
          <w:rFonts w:ascii="Times" w:eastAsia="Times" w:hAnsi="Times" w:cs="Times"/>
          <w:sz w:val="20"/>
          <w:szCs w:val="20"/>
        </w:rPr>
        <w:t>oraz pomoc o</w:t>
      </w:r>
      <w:r w:rsidRPr="004B57A6">
        <w:rPr>
          <w:rFonts w:ascii="Times" w:eastAsia="Times" w:hAnsi="Times" w:cs="Times"/>
          <w:sz w:val="20"/>
          <w:szCs w:val="20"/>
        </w:rPr>
        <w:t xml:space="preserve">sobom dotkniętym takimi zaburzeniami w osiągnięciu możliwie pełnego </w:t>
      </w:r>
      <w:r w:rsidR="004B57A6" w:rsidRPr="00A30053">
        <w:rPr>
          <w:rFonts w:ascii="Times" w:eastAsia="Times" w:hAnsi="Times" w:cs="Times"/>
          <w:sz w:val="20"/>
          <w:szCs w:val="20"/>
        </w:rPr>
        <w:t>stanu zdrowienia</w:t>
      </w:r>
      <w:r w:rsidR="004B57A6" w:rsidRPr="004B57A6">
        <w:rPr>
          <w:rFonts w:ascii="Times" w:eastAsia="Times" w:hAnsi="Times" w:cs="Times"/>
          <w:sz w:val="20"/>
          <w:szCs w:val="20"/>
        </w:rPr>
        <w:t xml:space="preserve"> </w:t>
      </w:r>
      <w:r w:rsidRPr="004B57A6">
        <w:rPr>
          <w:rFonts w:ascii="Times" w:eastAsia="Times" w:hAnsi="Times" w:cs="Times"/>
          <w:sz w:val="20"/>
          <w:szCs w:val="20"/>
        </w:rPr>
        <w:t>i pr</w:t>
      </w:r>
      <w:r w:rsidR="004B57A6" w:rsidRPr="00A30053">
        <w:rPr>
          <w:rFonts w:ascii="Times" w:eastAsia="Times" w:hAnsi="Times" w:cs="Times"/>
          <w:sz w:val="20"/>
          <w:szCs w:val="20"/>
        </w:rPr>
        <w:t xml:space="preserve">owadzeniu produktywnego życia w </w:t>
      </w:r>
      <w:r w:rsidRPr="004B57A6">
        <w:rPr>
          <w:rFonts w:ascii="Times" w:eastAsia="Times" w:hAnsi="Times" w:cs="Times"/>
          <w:sz w:val="20"/>
          <w:szCs w:val="20"/>
        </w:rPr>
        <w:t>społeczeństw</w:t>
      </w:r>
      <w:r w:rsidR="004B57A6" w:rsidRPr="00A30053">
        <w:rPr>
          <w:rFonts w:ascii="Times" w:eastAsia="Times" w:hAnsi="Times" w:cs="Times"/>
          <w:sz w:val="20"/>
          <w:szCs w:val="20"/>
        </w:rPr>
        <w:t>ie</w:t>
      </w:r>
      <w:r w:rsidRPr="004B57A6">
        <w:rPr>
          <w:rFonts w:ascii="Times" w:eastAsia="Times" w:hAnsi="Times" w:cs="Times"/>
          <w:sz w:val="20"/>
          <w:szCs w:val="20"/>
        </w:rPr>
        <w:t>.</w:t>
      </w:r>
    </w:p>
    <w:p w14:paraId="1297A046" w14:textId="6FAFB318" w:rsidR="00EA0B7E" w:rsidRPr="00CA0128" w:rsidRDefault="00224442" w:rsidP="00F764AF">
      <w:pPr>
        <w:spacing w:after="100" w:line="276" w:lineRule="auto"/>
        <w:jc w:val="both"/>
        <w:rPr>
          <w:rFonts w:ascii="Times" w:eastAsia="Times" w:hAnsi="Times" w:cs="Times"/>
          <w:sz w:val="20"/>
          <w:szCs w:val="20"/>
        </w:rPr>
      </w:pPr>
      <w:r w:rsidRPr="00CA0128">
        <w:rPr>
          <w:rFonts w:ascii="Times" w:eastAsia="Times" w:hAnsi="Times" w:cs="Times"/>
          <w:sz w:val="20"/>
          <w:szCs w:val="20"/>
        </w:rPr>
        <w:t>Niniejsze s</w:t>
      </w:r>
      <w:r w:rsidR="00F764AF" w:rsidRPr="00CA0128">
        <w:rPr>
          <w:rFonts w:ascii="Times" w:eastAsia="Times" w:hAnsi="Times" w:cs="Times"/>
          <w:sz w:val="20"/>
          <w:szCs w:val="20"/>
        </w:rPr>
        <w:t xml:space="preserve">tandardy zostały opracowane w ramach </w:t>
      </w:r>
      <w:r w:rsidRPr="00CA0128">
        <w:rPr>
          <w:rFonts w:ascii="Times" w:eastAsia="Times" w:hAnsi="Times" w:cs="Times"/>
          <w:sz w:val="20"/>
          <w:szCs w:val="20"/>
        </w:rPr>
        <w:t>p</w:t>
      </w:r>
      <w:r w:rsidR="00F764AF" w:rsidRPr="00CA0128">
        <w:rPr>
          <w:rFonts w:ascii="Times" w:eastAsia="Times" w:hAnsi="Times" w:cs="Times"/>
          <w:sz w:val="20"/>
          <w:szCs w:val="20"/>
        </w:rPr>
        <w:t xml:space="preserve">rogramu UNODC-WHO </w:t>
      </w:r>
      <w:r w:rsidRPr="00CA0128">
        <w:rPr>
          <w:rFonts w:ascii="Times" w:eastAsia="Times" w:hAnsi="Times" w:cs="Times"/>
          <w:sz w:val="20"/>
          <w:szCs w:val="20"/>
        </w:rPr>
        <w:t xml:space="preserve">w zakresie </w:t>
      </w:r>
      <w:r w:rsidR="00F764AF" w:rsidRPr="00CA0128">
        <w:rPr>
          <w:rFonts w:ascii="Times" w:eastAsia="Times" w:hAnsi="Times" w:cs="Times"/>
          <w:sz w:val="20"/>
          <w:szCs w:val="20"/>
        </w:rPr>
        <w:t xml:space="preserve">opieki i leczenia uzależnień od </w:t>
      </w:r>
      <w:r w:rsidR="00F84C52">
        <w:rPr>
          <w:rFonts w:ascii="Times" w:eastAsia="Times" w:hAnsi="Times" w:cs="Times"/>
          <w:sz w:val="20"/>
          <w:szCs w:val="20"/>
        </w:rPr>
        <w:t>substancji psychoaktywnych</w:t>
      </w:r>
      <w:r w:rsidR="00F764AF" w:rsidRPr="00CA0128">
        <w:rPr>
          <w:rFonts w:ascii="Times" w:eastAsia="Times" w:hAnsi="Times" w:cs="Times"/>
          <w:sz w:val="20"/>
          <w:szCs w:val="20"/>
        </w:rPr>
        <w:t xml:space="preserve">, </w:t>
      </w:r>
      <w:r w:rsidRPr="00CA0128">
        <w:rPr>
          <w:rFonts w:ascii="Times" w:eastAsia="Times" w:hAnsi="Times" w:cs="Times"/>
          <w:sz w:val="20"/>
          <w:szCs w:val="20"/>
        </w:rPr>
        <w:t>w oparciu o dostępną literaturę</w:t>
      </w:r>
      <w:r w:rsidR="00F764AF" w:rsidRPr="00CA0128">
        <w:rPr>
          <w:rFonts w:ascii="Times" w:eastAsia="Times" w:hAnsi="Times" w:cs="Times"/>
          <w:sz w:val="20"/>
          <w:szCs w:val="20"/>
        </w:rPr>
        <w:t>. Dostarczają one państwom członkowskim ONZ praktyczne i kompleksowe narzędzie techniczne, które jest pomocne w kierowaniu opracowywaniem polityki</w:t>
      </w:r>
      <w:r w:rsidR="00F84C52">
        <w:rPr>
          <w:rFonts w:ascii="Times" w:eastAsia="Times" w:hAnsi="Times" w:cs="Times"/>
          <w:sz w:val="20"/>
          <w:szCs w:val="20"/>
        </w:rPr>
        <w:t>;</w:t>
      </w:r>
      <w:r w:rsidR="00F764AF" w:rsidRPr="00CA0128">
        <w:rPr>
          <w:rFonts w:ascii="Times" w:eastAsia="Times" w:hAnsi="Times" w:cs="Times"/>
          <w:sz w:val="20"/>
          <w:szCs w:val="20"/>
        </w:rPr>
        <w:t xml:space="preserve"> planowaniu, organizowaniu i zarządzaniu usługami leczenia uzależnień w ramach systemu opieki zdrowotnej i poza nim, a także w rozwijaniu </w:t>
      </w:r>
      <w:r w:rsidR="00EA0B7E" w:rsidRPr="00CA0128">
        <w:rPr>
          <w:rFonts w:ascii="Times" w:eastAsia="Times" w:hAnsi="Times" w:cs="Times"/>
          <w:sz w:val="20"/>
          <w:szCs w:val="20"/>
        </w:rPr>
        <w:t>potencjału</w:t>
      </w:r>
      <w:r w:rsidR="00F764AF" w:rsidRPr="00CA0128">
        <w:rPr>
          <w:rFonts w:ascii="Times" w:eastAsia="Times" w:hAnsi="Times" w:cs="Times"/>
          <w:sz w:val="20"/>
          <w:szCs w:val="20"/>
        </w:rPr>
        <w:t xml:space="preserve"> zasobów ludzkich i ocenie interwencji na poziomie usług i </w:t>
      </w:r>
      <w:r w:rsidR="00EA0B7E" w:rsidRPr="00CA0128">
        <w:rPr>
          <w:rFonts w:ascii="Times" w:eastAsia="Times" w:hAnsi="Times" w:cs="Times"/>
          <w:sz w:val="20"/>
          <w:szCs w:val="20"/>
        </w:rPr>
        <w:t xml:space="preserve">całego </w:t>
      </w:r>
      <w:r w:rsidR="00F764AF" w:rsidRPr="00CA0128">
        <w:rPr>
          <w:rFonts w:ascii="Times" w:eastAsia="Times" w:hAnsi="Times" w:cs="Times"/>
          <w:sz w:val="20"/>
          <w:szCs w:val="20"/>
        </w:rPr>
        <w:t>systemu. Standardy zostaną udostępnione Komisji do rozpatrzenia na jej pięćdziesiątej dziewiątej sesji.</w:t>
      </w:r>
    </w:p>
    <w:p w14:paraId="5DEC57F2" w14:textId="77777777" w:rsidR="00EA0B7E" w:rsidRPr="00CA0128" w:rsidRDefault="00EA0B7E">
      <w:pPr>
        <w:spacing w:after="200" w:line="276" w:lineRule="auto"/>
        <w:rPr>
          <w:rFonts w:ascii="Times" w:eastAsia="Times" w:hAnsi="Times" w:cs="Times"/>
          <w:sz w:val="20"/>
          <w:szCs w:val="20"/>
        </w:rPr>
      </w:pPr>
      <w:r w:rsidRPr="00CA0128">
        <w:rPr>
          <w:rFonts w:ascii="Times" w:eastAsia="Times" w:hAnsi="Times" w:cs="Times"/>
          <w:sz w:val="20"/>
          <w:szCs w:val="20"/>
        </w:rPr>
        <w:br w:type="page"/>
      </w:r>
    </w:p>
    <w:p w14:paraId="4EF6D9CC" w14:textId="77777777" w:rsidR="00F764AF" w:rsidRPr="00CA0128" w:rsidRDefault="00F764AF" w:rsidP="00F764AF">
      <w:pPr>
        <w:spacing w:after="100" w:line="276" w:lineRule="auto"/>
        <w:jc w:val="both"/>
        <w:rPr>
          <w:rFonts w:ascii="Times" w:eastAsia="Times" w:hAnsi="Times" w:cs="Times"/>
          <w:sz w:val="20"/>
          <w:szCs w:val="20"/>
        </w:rPr>
      </w:pPr>
    </w:p>
    <w:p w14:paraId="6F0E3CC0" w14:textId="77777777" w:rsidR="00EA0B7E" w:rsidRPr="00CA0128" w:rsidRDefault="00EA0B7E" w:rsidP="00F764AF">
      <w:pPr>
        <w:spacing w:after="100" w:line="276" w:lineRule="auto"/>
        <w:jc w:val="both"/>
        <w:rPr>
          <w:rFonts w:ascii="Times" w:eastAsia="Times" w:hAnsi="Times" w:cs="Times"/>
          <w:sz w:val="20"/>
          <w:szCs w:val="20"/>
        </w:rPr>
      </w:pPr>
      <w:r w:rsidRPr="00CA0128">
        <w:rPr>
          <w:rFonts w:ascii="Times" w:eastAsia="Times" w:hAnsi="Times" w:cs="Times"/>
          <w:sz w:val="20"/>
          <w:szCs w:val="20"/>
        </w:rPr>
        <w:t>UNODC</w:t>
      </w:r>
      <w:r w:rsidRPr="00CA0128">
        <w:rPr>
          <w:rFonts w:ascii="Times" w:eastAsia="Times" w:hAnsi="Times" w:cs="Times"/>
          <w:sz w:val="20"/>
          <w:szCs w:val="20"/>
        </w:rPr>
        <w:tab/>
      </w:r>
      <w:r w:rsidRPr="00CA0128">
        <w:rPr>
          <w:rFonts w:ascii="Times" w:eastAsia="Times" w:hAnsi="Times" w:cs="Times"/>
          <w:sz w:val="20"/>
          <w:szCs w:val="20"/>
        </w:rPr>
        <w:tab/>
      </w:r>
      <w:r w:rsidRPr="00CA0128">
        <w:rPr>
          <w:rFonts w:ascii="Times" w:eastAsia="Times" w:hAnsi="Times" w:cs="Times"/>
          <w:sz w:val="20"/>
          <w:szCs w:val="20"/>
        </w:rPr>
        <w:tab/>
      </w:r>
      <w:r w:rsidRPr="00CA0128">
        <w:rPr>
          <w:rFonts w:ascii="Times" w:eastAsia="Times" w:hAnsi="Times" w:cs="Times"/>
          <w:sz w:val="20"/>
          <w:szCs w:val="20"/>
        </w:rPr>
        <w:tab/>
      </w:r>
      <w:r w:rsidRPr="00CA0128">
        <w:rPr>
          <w:rFonts w:ascii="Times" w:eastAsia="Times" w:hAnsi="Times" w:cs="Times"/>
          <w:sz w:val="20"/>
          <w:szCs w:val="20"/>
        </w:rPr>
        <w:tab/>
      </w:r>
      <w:r w:rsidRPr="00CA0128">
        <w:rPr>
          <w:rFonts w:ascii="Times" w:eastAsia="Times" w:hAnsi="Times" w:cs="Times"/>
          <w:sz w:val="20"/>
          <w:szCs w:val="20"/>
        </w:rPr>
        <w:tab/>
      </w:r>
      <w:r w:rsidRPr="00CA0128">
        <w:rPr>
          <w:rFonts w:ascii="Times" w:eastAsia="Times" w:hAnsi="Times" w:cs="Times"/>
          <w:sz w:val="20"/>
          <w:szCs w:val="20"/>
        </w:rPr>
        <w:tab/>
      </w:r>
      <w:r w:rsidRPr="00CA0128">
        <w:rPr>
          <w:rFonts w:ascii="Times" w:eastAsia="Times" w:hAnsi="Times" w:cs="Times"/>
          <w:sz w:val="20"/>
          <w:szCs w:val="20"/>
        </w:rPr>
        <w:tab/>
      </w:r>
      <w:r w:rsidRPr="00CA0128">
        <w:rPr>
          <w:rFonts w:ascii="Times" w:eastAsia="Times" w:hAnsi="Times" w:cs="Times"/>
          <w:sz w:val="20"/>
          <w:szCs w:val="20"/>
        </w:rPr>
        <w:tab/>
      </w:r>
      <w:r w:rsidRPr="00CA0128">
        <w:rPr>
          <w:rFonts w:ascii="Times" w:eastAsia="Times" w:hAnsi="Times" w:cs="Times"/>
          <w:sz w:val="20"/>
          <w:szCs w:val="20"/>
        </w:rPr>
        <w:tab/>
      </w:r>
      <w:r w:rsidRPr="00CA0128">
        <w:rPr>
          <w:rFonts w:ascii="Times" w:eastAsia="Times" w:hAnsi="Times" w:cs="Times"/>
          <w:sz w:val="20"/>
          <w:szCs w:val="20"/>
        </w:rPr>
        <w:tab/>
        <w:t>WHO</w:t>
      </w:r>
    </w:p>
    <w:p w14:paraId="103D8332" w14:textId="77777777" w:rsidR="00EA0B7E" w:rsidRPr="00CA0128" w:rsidRDefault="00EA0B7E" w:rsidP="00F764AF">
      <w:pPr>
        <w:spacing w:after="100" w:line="276" w:lineRule="auto"/>
        <w:jc w:val="both"/>
        <w:rPr>
          <w:rFonts w:ascii="Times" w:eastAsia="Times" w:hAnsi="Times" w:cs="Times"/>
          <w:sz w:val="20"/>
          <w:szCs w:val="20"/>
        </w:rPr>
      </w:pPr>
      <w:r w:rsidRPr="00CA0128">
        <w:rPr>
          <w:rFonts w:ascii="Times" w:eastAsia="Times" w:hAnsi="Times" w:cs="Times"/>
          <w:sz w:val="20"/>
          <w:szCs w:val="20"/>
        </w:rPr>
        <w:t>[logo]</w:t>
      </w:r>
      <w:r w:rsidRPr="00CA0128">
        <w:rPr>
          <w:rFonts w:ascii="Times" w:eastAsia="Times" w:hAnsi="Times" w:cs="Times"/>
          <w:sz w:val="20"/>
          <w:szCs w:val="20"/>
        </w:rPr>
        <w:tab/>
      </w:r>
      <w:r w:rsidRPr="00CA0128">
        <w:rPr>
          <w:rFonts w:ascii="Times" w:eastAsia="Times" w:hAnsi="Times" w:cs="Times"/>
          <w:sz w:val="20"/>
          <w:szCs w:val="20"/>
        </w:rPr>
        <w:tab/>
      </w:r>
      <w:r w:rsidRPr="00CA0128">
        <w:rPr>
          <w:rFonts w:ascii="Times" w:eastAsia="Times" w:hAnsi="Times" w:cs="Times"/>
          <w:sz w:val="20"/>
          <w:szCs w:val="20"/>
        </w:rPr>
        <w:tab/>
      </w:r>
      <w:r w:rsidRPr="00CA0128">
        <w:rPr>
          <w:rFonts w:ascii="Times" w:eastAsia="Times" w:hAnsi="Times" w:cs="Times"/>
          <w:sz w:val="20"/>
          <w:szCs w:val="20"/>
        </w:rPr>
        <w:tab/>
      </w:r>
      <w:r w:rsidRPr="00CA0128">
        <w:rPr>
          <w:rFonts w:ascii="Times" w:eastAsia="Times" w:hAnsi="Times" w:cs="Times"/>
          <w:sz w:val="20"/>
          <w:szCs w:val="20"/>
        </w:rPr>
        <w:tab/>
      </w:r>
      <w:r w:rsidRPr="00CA0128">
        <w:rPr>
          <w:rFonts w:ascii="Times" w:eastAsia="Times" w:hAnsi="Times" w:cs="Times"/>
          <w:sz w:val="20"/>
          <w:szCs w:val="20"/>
        </w:rPr>
        <w:tab/>
      </w:r>
      <w:r w:rsidRPr="00CA0128">
        <w:rPr>
          <w:rFonts w:ascii="Times" w:eastAsia="Times" w:hAnsi="Times" w:cs="Times"/>
          <w:sz w:val="20"/>
          <w:szCs w:val="20"/>
        </w:rPr>
        <w:tab/>
      </w:r>
      <w:r w:rsidRPr="00CA0128">
        <w:rPr>
          <w:rFonts w:ascii="Times" w:eastAsia="Times" w:hAnsi="Times" w:cs="Times"/>
          <w:sz w:val="20"/>
          <w:szCs w:val="20"/>
        </w:rPr>
        <w:tab/>
      </w:r>
      <w:r w:rsidRPr="00CA0128">
        <w:rPr>
          <w:rFonts w:ascii="Times" w:eastAsia="Times" w:hAnsi="Times" w:cs="Times"/>
          <w:sz w:val="20"/>
          <w:szCs w:val="20"/>
        </w:rPr>
        <w:tab/>
      </w:r>
      <w:r w:rsidRPr="00CA0128">
        <w:rPr>
          <w:rFonts w:ascii="Times" w:eastAsia="Times" w:hAnsi="Times" w:cs="Times"/>
          <w:sz w:val="20"/>
          <w:szCs w:val="20"/>
        </w:rPr>
        <w:tab/>
      </w:r>
      <w:r w:rsidRPr="00CA0128">
        <w:rPr>
          <w:rFonts w:ascii="Times" w:eastAsia="Times" w:hAnsi="Times" w:cs="Times"/>
          <w:sz w:val="20"/>
          <w:szCs w:val="20"/>
        </w:rPr>
        <w:tab/>
      </w:r>
      <w:r w:rsidRPr="00CA0128">
        <w:rPr>
          <w:rFonts w:ascii="Times" w:eastAsia="Times" w:hAnsi="Times" w:cs="Times"/>
          <w:sz w:val="20"/>
          <w:szCs w:val="20"/>
        </w:rPr>
        <w:tab/>
        <w:t>[logo]</w:t>
      </w:r>
    </w:p>
    <w:p w14:paraId="22DEC8F1" w14:textId="77777777" w:rsidR="00F764AF" w:rsidRPr="00CA0128" w:rsidRDefault="00F764AF" w:rsidP="00F764AF">
      <w:pPr>
        <w:spacing w:after="100" w:line="276" w:lineRule="auto"/>
        <w:jc w:val="both"/>
      </w:pPr>
    </w:p>
    <w:p w14:paraId="57CF8CBB" w14:textId="427684CC" w:rsidR="00F764AF" w:rsidRPr="00CA0128" w:rsidRDefault="00F764AF" w:rsidP="00F764AF">
      <w:pPr>
        <w:spacing w:after="100" w:line="276" w:lineRule="auto"/>
        <w:jc w:val="right"/>
      </w:pPr>
      <w:r w:rsidRPr="00CA0128">
        <w:rPr>
          <w:rFonts w:ascii="Times" w:eastAsia="Times" w:hAnsi="Times" w:cs="Times"/>
          <w:sz w:val="62"/>
          <w:szCs w:val="62"/>
        </w:rPr>
        <w:t xml:space="preserve">MIĘDZYNARODOWE STANDARDY LECZENIA ZABURZEŃ </w:t>
      </w:r>
      <w:r w:rsidR="00EA0B7E" w:rsidRPr="00CA0128">
        <w:rPr>
          <w:rFonts w:ascii="Times" w:eastAsia="Times" w:hAnsi="Times" w:cs="Times"/>
          <w:sz w:val="62"/>
          <w:szCs w:val="62"/>
        </w:rPr>
        <w:t>SPOWODOWANYCH UŻYWANIEM</w:t>
      </w:r>
      <w:r w:rsidRPr="00CA0128">
        <w:rPr>
          <w:rFonts w:ascii="Times" w:eastAsia="Times" w:hAnsi="Times" w:cs="Times"/>
          <w:sz w:val="62"/>
          <w:szCs w:val="62"/>
        </w:rPr>
        <w:t xml:space="preserve"> </w:t>
      </w:r>
      <w:r w:rsidR="000B18A7">
        <w:rPr>
          <w:rFonts w:ascii="Times" w:eastAsia="Times" w:hAnsi="Times" w:cs="Times"/>
          <w:sz w:val="62"/>
          <w:szCs w:val="62"/>
        </w:rPr>
        <w:t>SUBSTNACJI PSYCHOAKTYWNYCH</w:t>
      </w:r>
    </w:p>
    <w:p w14:paraId="5056D134" w14:textId="77777777" w:rsidR="00EA0B7E" w:rsidRPr="00CA0128" w:rsidRDefault="00EA0B7E" w:rsidP="00F764AF">
      <w:pPr>
        <w:spacing w:after="100" w:line="276" w:lineRule="auto"/>
        <w:rPr>
          <w:rFonts w:ascii="Times" w:eastAsia="Times" w:hAnsi="Times" w:cs="Times"/>
          <w:b/>
          <w:bCs/>
          <w:i/>
          <w:iCs/>
          <w:sz w:val="38"/>
          <w:szCs w:val="38"/>
        </w:rPr>
      </w:pPr>
    </w:p>
    <w:p w14:paraId="2DA4879E" w14:textId="57D1614C" w:rsidR="00EA0B7E" w:rsidRPr="00CA0128" w:rsidRDefault="004B57A6" w:rsidP="00EA0B7E">
      <w:pPr>
        <w:spacing w:after="100" w:line="276" w:lineRule="auto"/>
        <w:jc w:val="right"/>
        <w:rPr>
          <w:rFonts w:ascii="Times" w:eastAsia="Times" w:hAnsi="Times" w:cs="Times"/>
          <w:b/>
          <w:bCs/>
          <w:i/>
          <w:iCs/>
          <w:sz w:val="38"/>
          <w:szCs w:val="38"/>
        </w:rPr>
      </w:pPr>
      <w:r>
        <w:rPr>
          <w:rFonts w:ascii="Times" w:eastAsia="Times" w:hAnsi="Times" w:cs="Times"/>
          <w:b/>
          <w:bCs/>
          <w:i/>
          <w:iCs/>
          <w:sz w:val="38"/>
          <w:szCs w:val="38"/>
        </w:rPr>
        <w:t>WYTYCZNE DO WYKORZYSTANIA W PRAKTYCE</w:t>
      </w:r>
    </w:p>
    <w:p w14:paraId="1BF37611" w14:textId="77777777" w:rsidR="00F764AF" w:rsidRPr="00CA0128" w:rsidRDefault="00F764AF" w:rsidP="00EA0B7E">
      <w:pPr>
        <w:spacing w:after="100" w:line="276" w:lineRule="auto"/>
        <w:jc w:val="right"/>
      </w:pPr>
      <w:r w:rsidRPr="00CA0128">
        <w:rPr>
          <w:rFonts w:ascii="Times" w:eastAsia="Times" w:hAnsi="Times" w:cs="Times"/>
          <w:b/>
          <w:bCs/>
          <w:i/>
          <w:iCs/>
          <w:sz w:val="38"/>
          <w:szCs w:val="38"/>
        </w:rPr>
        <w:t>marzec 2016</w:t>
      </w:r>
    </w:p>
    <w:p w14:paraId="66053075" w14:textId="168E7CA0" w:rsidR="00F764AF" w:rsidRPr="00CA0128" w:rsidRDefault="00F764AF" w:rsidP="00F764AF">
      <w:pPr>
        <w:spacing w:after="100" w:line="276" w:lineRule="auto"/>
      </w:pPr>
      <w:r w:rsidRPr="00CA0128">
        <w:br w:type="page"/>
      </w:r>
      <w:r w:rsidR="000B18A7" w:rsidRPr="00CA0128">
        <w:rPr>
          <w:rFonts w:ascii="Times" w:eastAsia="Times" w:hAnsi="Times" w:cs="Times"/>
          <w:b/>
          <w:bCs/>
        </w:rPr>
        <w:lastRenderedPageBreak/>
        <w:t>Podziękowani</w:t>
      </w:r>
      <w:r w:rsidR="000B18A7">
        <w:rPr>
          <w:rFonts w:ascii="Times" w:eastAsia="Times" w:hAnsi="Times" w:cs="Times"/>
          <w:b/>
          <w:bCs/>
        </w:rPr>
        <w:t>a</w:t>
      </w:r>
    </w:p>
    <w:p w14:paraId="7020E0E0" w14:textId="734FBBB2" w:rsidR="00F764AF" w:rsidRPr="00CA0128" w:rsidRDefault="00F764AF" w:rsidP="00F764AF">
      <w:pPr>
        <w:spacing w:after="100" w:line="276" w:lineRule="auto"/>
      </w:pPr>
      <w:r w:rsidRPr="00CA0128">
        <w:rPr>
          <w:rFonts w:ascii="Times" w:eastAsia="Times" w:hAnsi="Times" w:cs="Times"/>
        </w:rPr>
        <w:t xml:space="preserve">Biuro </w:t>
      </w:r>
      <w:r w:rsidR="000B18A7">
        <w:rPr>
          <w:rFonts w:ascii="Times" w:eastAsia="Times" w:hAnsi="Times" w:cs="Times"/>
        </w:rPr>
        <w:t>Narodów Zjednoczonych</w:t>
      </w:r>
      <w:r w:rsidR="000B18A7" w:rsidRPr="00CA0128">
        <w:rPr>
          <w:rFonts w:ascii="Times" w:eastAsia="Times" w:hAnsi="Times" w:cs="Times"/>
        </w:rPr>
        <w:t xml:space="preserve"> </w:t>
      </w:r>
      <w:r w:rsidRPr="00CA0128">
        <w:rPr>
          <w:rFonts w:ascii="Times" w:eastAsia="Times" w:hAnsi="Times" w:cs="Times"/>
        </w:rPr>
        <w:t>ds. Narkotyków i Przestępczości (UNODC) pragnie podziękować następującym osobom</w:t>
      </w:r>
      <w:r w:rsidR="0047779F">
        <w:rPr>
          <w:rFonts w:ascii="Times" w:eastAsia="Times" w:hAnsi="Times" w:cs="Times"/>
        </w:rPr>
        <w:t xml:space="preserve"> i instytucjom</w:t>
      </w:r>
      <w:r w:rsidRPr="00CA0128">
        <w:rPr>
          <w:rFonts w:ascii="Times" w:eastAsia="Times" w:hAnsi="Times" w:cs="Times"/>
        </w:rPr>
        <w:t xml:space="preserve"> za nieoceniony wkład w proces publikowania niniejszych standardów:</w:t>
      </w:r>
    </w:p>
    <w:p w14:paraId="385FF28D" w14:textId="470D8DE0" w:rsidR="00F764AF" w:rsidRPr="00CA0128" w:rsidRDefault="00F764AF" w:rsidP="00F764AF">
      <w:pPr>
        <w:spacing w:after="100" w:line="276" w:lineRule="auto"/>
      </w:pPr>
      <w:r w:rsidRPr="00CA0128">
        <w:rPr>
          <w:rFonts w:ascii="Times" w:eastAsia="Times" w:hAnsi="Times" w:cs="Times"/>
        </w:rPr>
        <w:t>Grupie międzynarodowych ekspertów za dostarczenie odpowiednich dowodów naukowych, doradztwo techniczne i opracowanie głównego projektu standardów, do której należą (w kolejności alfabetycznej):</w:t>
      </w:r>
    </w:p>
    <w:p w14:paraId="53E8EAC1" w14:textId="77777777" w:rsidR="00F764AF" w:rsidRPr="00CA0128" w:rsidRDefault="00F764AF" w:rsidP="00F764AF">
      <w:pPr>
        <w:spacing w:after="100" w:line="276" w:lineRule="auto"/>
        <w:jc w:val="both"/>
      </w:pPr>
      <w:r w:rsidRPr="00CA0128">
        <w:rPr>
          <w:rFonts w:ascii="Times" w:eastAsia="Times" w:hAnsi="Times" w:cs="Times"/>
        </w:rPr>
        <w:t xml:space="preserve">Dr David Basangwa, Uganda; Dr Adam Bisaga, Stany Zjednoczone; Dr Willem Van Den Brink, Holandia; Dr Sandra Brown, Stany Zjednoczone; Pan Thom Browne, Stany Zjednoczone; Dr Kathleen Carroll, Stany Zjednoczone; Pan Humberto Carvalho, Stany Zjednoczone; Dr Michael Clark, Stany Zjednoczone; Dr Steve Gust, Stany Zjednoczone; Dr Loretta Finnegan, Stany Zjednoczone; Dr Gabriele Fischer, Austria; Dr Hendree Jones, Stany Zjednoczone; Dr Martien Kooyman, Holandia; Dr Evgeny Krupitsky, Rosja; Dr Otto Lesch, Austria; Dr Icro Maremanni, Włochy; Dr Douglas Marlowe, Stany Zjednoczone; Dr Andrew Thomas McLellan, Stany Zjednoczone; Dr Edward Nunes, Stany Zjednoczone; Dr Isidore Obot, Nigeria; Dr John Strang, Wielka Brytania; Dr Emilis Subata, Litwa; Dr Marta Torrens, Hiszpania; Dr Roberto Tykanori Kinoshita, Brazylia; Dr Riza Sarasvita, Indonezja; Dr Lucas George Wiessing, Holandia. </w:t>
      </w:r>
    </w:p>
    <w:p w14:paraId="2982DEA8" w14:textId="6E08B106" w:rsidR="00F764AF" w:rsidRPr="00A30053" w:rsidRDefault="00F764AF" w:rsidP="00730729">
      <w:pPr>
        <w:spacing w:after="100" w:line="276" w:lineRule="auto"/>
        <w:jc w:val="both"/>
        <w:rPr>
          <w:rFonts w:ascii="Times" w:eastAsia="Times" w:hAnsi="Times" w:cs="Times"/>
        </w:rPr>
      </w:pPr>
      <w:r w:rsidRPr="00CA0128">
        <w:rPr>
          <w:rFonts w:ascii="Times" w:eastAsia="Times" w:hAnsi="Times" w:cs="Times"/>
        </w:rPr>
        <w:t xml:space="preserve">Europejskie Centrum Monitorowania Narkotyków i Narkomanii (EMCDDA), w szczególności dr Marica Ferri; </w:t>
      </w:r>
      <w:r w:rsidR="00A120B7" w:rsidRPr="00CA0128">
        <w:rPr>
          <w:rFonts w:ascii="Times" w:eastAsia="Times" w:hAnsi="Times" w:cs="Times"/>
        </w:rPr>
        <w:t>Amerykański Narodowy Instytut Nadużywania Leków (National Institute of Drug Abuse, NIDA)</w:t>
      </w:r>
      <w:r w:rsidRPr="00CA0128">
        <w:rPr>
          <w:rFonts w:ascii="Times" w:eastAsia="Times" w:hAnsi="Times" w:cs="Times"/>
        </w:rPr>
        <w:t>; Międzyamerykańska Komisja Kontroli Nadużywania Narkotyków (</w:t>
      </w:r>
      <w:r w:rsidR="00730729" w:rsidRPr="00A30053">
        <w:rPr>
          <w:rFonts w:ascii="Times" w:eastAsia="Times" w:hAnsi="Times" w:cs="Times"/>
        </w:rPr>
        <w:t>Inter-American Drug Abuse Control</w:t>
      </w:r>
      <w:r w:rsidR="00730729">
        <w:rPr>
          <w:rFonts w:ascii="Times" w:eastAsia="Times" w:hAnsi="Times" w:cs="Times"/>
        </w:rPr>
        <w:t xml:space="preserve"> </w:t>
      </w:r>
      <w:r w:rsidR="00730729" w:rsidRPr="00A30053">
        <w:rPr>
          <w:rFonts w:ascii="Times" w:eastAsia="Times" w:hAnsi="Times" w:cs="Times"/>
        </w:rPr>
        <w:t>Commission,</w:t>
      </w:r>
      <w:r w:rsidR="00730729">
        <w:rPr>
          <w:rFonts w:ascii="ArialMT" w:eastAsiaTheme="minorHAnsi" w:hAnsi="ArialMT" w:cs="ArialMT"/>
          <w:sz w:val="23"/>
          <w:szCs w:val="23"/>
          <w:bdr w:val="none" w:sz="0" w:space="0" w:color="auto"/>
          <w:lang w:eastAsia="en-US"/>
        </w:rPr>
        <w:t xml:space="preserve"> </w:t>
      </w:r>
      <w:r w:rsidRPr="00CA0128">
        <w:rPr>
          <w:rFonts w:ascii="Times" w:eastAsia="Times" w:hAnsi="Times" w:cs="Times"/>
        </w:rPr>
        <w:t xml:space="preserve">CICAD), w szczególności Pani Alexandra Hill; </w:t>
      </w:r>
      <w:r w:rsidR="00EB03B0" w:rsidRPr="00CA0128">
        <w:rPr>
          <w:rFonts w:ascii="Times" w:eastAsia="Times" w:hAnsi="Times" w:cs="Times"/>
        </w:rPr>
        <w:t>A</w:t>
      </w:r>
      <w:r w:rsidR="00EB03B0">
        <w:rPr>
          <w:rFonts w:ascii="Times" w:eastAsia="Times" w:hAnsi="Times" w:cs="Times"/>
        </w:rPr>
        <w:t>gencja</w:t>
      </w:r>
      <w:r w:rsidR="00EB03B0" w:rsidRPr="00CA0128">
        <w:rPr>
          <w:rFonts w:ascii="Times" w:eastAsia="Times" w:hAnsi="Times" w:cs="Times"/>
        </w:rPr>
        <w:t xml:space="preserve"> </w:t>
      </w:r>
      <w:r w:rsidR="00A120B7" w:rsidRPr="00CA0128">
        <w:rPr>
          <w:rFonts w:ascii="Times" w:eastAsia="Times" w:hAnsi="Times" w:cs="Times"/>
        </w:rPr>
        <w:t xml:space="preserve">ds. Usług </w:t>
      </w:r>
      <w:r w:rsidR="00EB03B0">
        <w:rPr>
          <w:rFonts w:ascii="Times" w:eastAsia="Times" w:hAnsi="Times" w:cs="Times"/>
        </w:rPr>
        <w:t xml:space="preserve">w zakresie </w:t>
      </w:r>
      <w:r w:rsidR="00A120B7" w:rsidRPr="00CA0128">
        <w:rPr>
          <w:rFonts w:ascii="Times" w:eastAsia="Times" w:hAnsi="Times" w:cs="Times"/>
        </w:rPr>
        <w:t xml:space="preserve">Zdrowia Psychicznego i Nadużywania Substancji </w:t>
      </w:r>
      <w:r w:rsidRPr="00CA0128">
        <w:rPr>
          <w:rFonts w:ascii="Times" w:eastAsia="Times" w:hAnsi="Times" w:cs="Times"/>
        </w:rPr>
        <w:t>(</w:t>
      </w:r>
      <w:r w:rsidR="00A120B7" w:rsidRPr="00CA0128">
        <w:rPr>
          <w:rFonts w:ascii="Times" w:eastAsia="Times" w:hAnsi="Times" w:cs="Times"/>
        </w:rPr>
        <w:t xml:space="preserve">Substance Abuse and Mental Health Services Administration, </w:t>
      </w:r>
      <w:r w:rsidRPr="00CA0128">
        <w:rPr>
          <w:rFonts w:ascii="Times" w:eastAsia="Times" w:hAnsi="Times" w:cs="Times"/>
        </w:rPr>
        <w:t>SAMHSA); Plan Colombo, w szczególności Pani Veronica Felipe, Pan Bian How Tay i Pani Winona Pandan.</w:t>
      </w:r>
    </w:p>
    <w:p w14:paraId="1CA4A621" w14:textId="5DF4DB37" w:rsidR="00F764AF" w:rsidRPr="00CA0128" w:rsidRDefault="00F764AF" w:rsidP="00F764AF">
      <w:pPr>
        <w:spacing w:after="100" w:line="276" w:lineRule="auto"/>
        <w:jc w:val="both"/>
      </w:pPr>
      <w:r w:rsidRPr="00CA0128">
        <w:rPr>
          <w:rFonts w:ascii="Times" w:eastAsia="Times" w:hAnsi="Times" w:cs="Times"/>
        </w:rPr>
        <w:t>Dr Vladimir Poznyak</w:t>
      </w:r>
      <w:r w:rsidR="00A120B7" w:rsidRPr="00CA0128">
        <w:rPr>
          <w:rFonts w:ascii="Times" w:eastAsia="Times" w:hAnsi="Times" w:cs="Times"/>
        </w:rPr>
        <w:t xml:space="preserve">, </w:t>
      </w:r>
      <w:r w:rsidRPr="00CA0128">
        <w:rPr>
          <w:rFonts w:ascii="Times" w:eastAsia="Times" w:hAnsi="Times" w:cs="Times"/>
        </w:rPr>
        <w:t>WHO</w:t>
      </w:r>
      <w:r w:rsidR="00A120B7" w:rsidRPr="00CA0128">
        <w:rPr>
          <w:rFonts w:ascii="Times" w:eastAsia="Times" w:hAnsi="Times" w:cs="Times"/>
        </w:rPr>
        <w:t>,</w:t>
      </w:r>
      <w:r w:rsidRPr="00CA0128">
        <w:rPr>
          <w:rFonts w:ascii="Times" w:eastAsia="Times" w:hAnsi="Times" w:cs="Times"/>
        </w:rPr>
        <w:t xml:space="preserve"> i </w:t>
      </w:r>
      <w:r w:rsidR="008C19B4" w:rsidRPr="00CA0128">
        <w:rPr>
          <w:rFonts w:ascii="Times" w:eastAsia="Times" w:hAnsi="Times" w:cs="Times"/>
        </w:rPr>
        <w:t>D</w:t>
      </w:r>
      <w:r w:rsidRPr="00CA0128">
        <w:rPr>
          <w:rFonts w:ascii="Times" w:eastAsia="Times" w:hAnsi="Times" w:cs="Times"/>
        </w:rPr>
        <w:t xml:space="preserve">r Gilberto Gerra, UNODC, którzy koordynowali wspólny wysiłek UNODC i WHO w ramach </w:t>
      </w:r>
      <w:r w:rsidR="004C34C5" w:rsidRPr="00A30053">
        <w:rPr>
          <w:rFonts w:ascii="Times" w:eastAsia="Times" w:hAnsi="Times" w:cs="Times"/>
        </w:rPr>
        <w:t>programu UNODC-WHO w zakresie opieki i leczenia uzależnień od substancji psychoaktywnych</w:t>
      </w:r>
      <w:r w:rsidRPr="00CA0128">
        <w:rPr>
          <w:rFonts w:ascii="Times" w:eastAsia="Times" w:hAnsi="Times" w:cs="Times"/>
        </w:rPr>
        <w:t>.</w:t>
      </w:r>
    </w:p>
    <w:p w14:paraId="73860452" w14:textId="5227F366" w:rsidR="00F764AF" w:rsidRPr="00CA0128" w:rsidRDefault="00F764AF" w:rsidP="00F764AF">
      <w:pPr>
        <w:spacing w:after="100" w:line="276" w:lineRule="auto"/>
        <w:jc w:val="both"/>
      </w:pPr>
      <w:r w:rsidRPr="00CA0128">
        <w:rPr>
          <w:rFonts w:ascii="Times" w:eastAsia="Times" w:hAnsi="Times" w:cs="Times"/>
        </w:rPr>
        <w:t xml:space="preserve">Personel WHO, w szczególności </w:t>
      </w:r>
      <w:r w:rsidR="008C19B4" w:rsidRPr="00CA0128">
        <w:rPr>
          <w:rFonts w:ascii="Times" w:eastAsia="Times" w:hAnsi="Times" w:cs="Times"/>
        </w:rPr>
        <w:t>D</w:t>
      </w:r>
      <w:r w:rsidRPr="00CA0128">
        <w:rPr>
          <w:rFonts w:ascii="Times" w:eastAsia="Times" w:hAnsi="Times" w:cs="Times"/>
        </w:rPr>
        <w:t xml:space="preserve">r Nicolas Clark, który okazał pełne wsparcie oraz </w:t>
      </w:r>
      <w:r w:rsidR="00EB03B0">
        <w:rPr>
          <w:rFonts w:ascii="Times" w:eastAsia="Times" w:hAnsi="Times" w:cs="Times"/>
        </w:rPr>
        <w:t>przeprowadził</w:t>
      </w:r>
      <w:r w:rsidR="00EB03B0" w:rsidRPr="00CA0128">
        <w:rPr>
          <w:rFonts w:ascii="Times" w:eastAsia="Times" w:hAnsi="Times" w:cs="Times"/>
        </w:rPr>
        <w:t xml:space="preserve"> </w:t>
      </w:r>
      <w:r w:rsidRPr="00CA0128">
        <w:rPr>
          <w:rFonts w:ascii="Times" w:eastAsia="Times" w:hAnsi="Times" w:cs="Times"/>
        </w:rPr>
        <w:t xml:space="preserve">ocenę standardów; </w:t>
      </w:r>
      <w:r w:rsidR="008C19B4" w:rsidRPr="00CA0128">
        <w:rPr>
          <w:rFonts w:ascii="Times" w:eastAsia="Times" w:hAnsi="Times" w:cs="Times"/>
        </w:rPr>
        <w:t>D</w:t>
      </w:r>
      <w:r w:rsidRPr="00CA0128">
        <w:rPr>
          <w:rFonts w:ascii="Times" w:eastAsia="Times" w:hAnsi="Times" w:cs="Times"/>
        </w:rPr>
        <w:t xml:space="preserve">r Shekhar Saxena </w:t>
      </w:r>
      <w:r w:rsidR="008D51B0">
        <w:rPr>
          <w:rFonts w:ascii="Times" w:eastAsia="Times" w:hAnsi="Times" w:cs="Times"/>
        </w:rPr>
        <w:t>któremu dziękujemy</w:t>
      </w:r>
      <w:r w:rsidR="008D51B0" w:rsidRPr="00CA0128">
        <w:rPr>
          <w:rFonts w:ascii="Times" w:eastAsia="Times" w:hAnsi="Times" w:cs="Times"/>
        </w:rPr>
        <w:t xml:space="preserve"> </w:t>
      </w:r>
      <w:r w:rsidRPr="00CA0128">
        <w:rPr>
          <w:rFonts w:ascii="Times" w:eastAsia="Times" w:hAnsi="Times" w:cs="Times"/>
        </w:rPr>
        <w:t>za wkład w</w:t>
      </w:r>
      <w:r w:rsidR="0047779F">
        <w:rPr>
          <w:rFonts w:ascii="Times" w:eastAsia="Times" w:hAnsi="Times" w:cs="Times"/>
        </w:rPr>
        <w:t xml:space="preserve"> opracowywanie</w:t>
      </w:r>
      <w:r w:rsidRPr="00CA0128">
        <w:rPr>
          <w:rFonts w:ascii="Times" w:eastAsia="Times" w:hAnsi="Times" w:cs="Times"/>
        </w:rPr>
        <w:t xml:space="preserve"> </w:t>
      </w:r>
      <w:r w:rsidR="0047779F" w:rsidRPr="00CA0128">
        <w:rPr>
          <w:rFonts w:ascii="Times" w:eastAsia="Times" w:hAnsi="Times" w:cs="Times"/>
        </w:rPr>
        <w:t>standard</w:t>
      </w:r>
      <w:r w:rsidR="0047779F">
        <w:rPr>
          <w:rFonts w:ascii="Times" w:eastAsia="Times" w:hAnsi="Times" w:cs="Times"/>
        </w:rPr>
        <w:t>ów</w:t>
      </w:r>
      <w:r w:rsidR="0047779F" w:rsidRPr="00CA0128">
        <w:rPr>
          <w:rFonts w:ascii="Times" w:eastAsia="Times" w:hAnsi="Times" w:cs="Times"/>
        </w:rPr>
        <w:t xml:space="preserve"> </w:t>
      </w:r>
      <w:r w:rsidRPr="00CA0128">
        <w:rPr>
          <w:rFonts w:ascii="Times" w:eastAsia="Times" w:hAnsi="Times" w:cs="Times"/>
        </w:rPr>
        <w:t xml:space="preserve">i </w:t>
      </w:r>
      <w:r w:rsidR="008C19B4" w:rsidRPr="00CA0128">
        <w:rPr>
          <w:rFonts w:ascii="Times" w:eastAsia="Times" w:hAnsi="Times" w:cs="Times"/>
        </w:rPr>
        <w:t>P</w:t>
      </w:r>
      <w:r w:rsidRPr="00CA0128">
        <w:rPr>
          <w:rFonts w:ascii="Times" w:eastAsia="Times" w:hAnsi="Times" w:cs="Times"/>
        </w:rPr>
        <w:t>an Cesar Leos Toro, konsultant,</w:t>
      </w:r>
      <w:r w:rsidR="009D7E47">
        <w:rPr>
          <w:rFonts w:ascii="Times" w:eastAsia="Times" w:hAnsi="Times" w:cs="Times"/>
        </w:rPr>
        <w:t xml:space="preserve"> któremu dziękujemy</w:t>
      </w:r>
      <w:r w:rsidRPr="00CA0128">
        <w:rPr>
          <w:rFonts w:ascii="Times" w:eastAsia="Times" w:hAnsi="Times" w:cs="Times"/>
        </w:rPr>
        <w:t xml:space="preserve"> za wsparcie.</w:t>
      </w:r>
    </w:p>
    <w:p w14:paraId="7760B0CD" w14:textId="61B163AC" w:rsidR="00F764AF" w:rsidRPr="00CA0128" w:rsidRDefault="00F764AF" w:rsidP="00F764AF">
      <w:pPr>
        <w:spacing w:after="100" w:line="276" w:lineRule="auto"/>
        <w:jc w:val="both"/>
      </w:pPr>
      <w:r w:rsidRPr="00CA0128">
        <w:rPr>
          <w:rFonts w:ascii="Times" w:eastAsia="Times" w:hAnsi="Times" w:cs="Times"/>
        </w:rPr>
        <w:t xml:space="preserve">Następujący pracownicy UNODC, którym dziękujemy za zaangażowanie i wkład merytoryczny </w:t>
      </w:r>
      <w:r w:rsidR="00AE6DFF" w:rsidRPr="00CA0128">
        <w:rPr>
          <w:rFonts w:ascii="Times" w:eastAsia="Times" w:hAnsi="Times" w:cs="Times"/>
        </w:rPr>
        <w:t>oraz pomoc we</w:t>
      </w:r>
      <w:r w:rsidRPr="00CA0128">
        <w:rPr>
          <w:rFonts w:ascii="Times" w:eastAsia="Times" w:hAnsi="Times" w:cs="Times"/>
        </w:rPr>
        <w:t xml:space="preserve"> wprowadz</w:t>
      </w:r>
      <w:r w:rsidR="00AE6DFF" w:rsidRPr="00CA0128">
        <w:rPr>
          <w:rFonts w:ascii="Times" w:eastAsia="Times" w:hAnsi="Times" w:cs="Times"/>
        </w:rPr>
        <w:t>eniu</w:t>
      </w:r>
      <w:r w:rsidRPr="00CA0128">
        <w:rPr>
          <w:rFonts w:ascii="Times" w:eastAsia="Times" w:hAnsi="Times" w:cs="Times"/>
        </w:rPr>
        <w:t xml:space="preserve"> niniejsz</w:t>
      </w:r>
      <w:r w:rsidR="00AE6DFF" w:rsidRPr="00CA0128">
        <w:rPr>
          <w:rFonts w:ascii="Times" w:eastAsia="Times" w:hAnsi="Times" w:cs="Times"/>
        </w:rPr>
        <w:t>ego</w:t>
      </w:r>
      <w:r w:rsidRPr="00CA0128">
        <w:rPr>
          <w:rFonts w:ascii="Times" w:eastAsia="Times" w:hAnsi="Times" w:cs="Times"/>
        </w:rPr>
        <w:t xml:space="preserve"> dokument</w:t>
      </w:r>
      <w:r w:rsidR="00AE6DFF" w:rsidRPr="00CA0128">
        <w:rPr>
          <w:rFonts w:ascii="Times" w:eastAsia="Times" w:hAnsi="Times" w:cs="Times"/>
        </w:rPr>
        <w:t>u</w:t>
      </w:r>
      <w:r w:rsidRPr="00CA0128">
        <w:rPr>
          <w:rFonts w:ascii="Times" w:eastAsia="Times" w:hAnsi="Times" w:cs="Times"/>
        </w:rPr>
        <w:t xml:space="preserve"> w życie (w kolejności alfabetycznej): </w:t>
      </w:r>
      <w:r w:rsidR="00AE6DFF" w:rsidRPr="00CA0128">
        <w:rPr>
          <w:rFonts w:ascii="Times" w:eastAsia="Times" w:hAnsi="Times" w:cs="Times"/>
        </w:rPr>
        <w:t xml:space="preserve">Pani </w:t>
      </w:r>
      <w:r w:rsidRPr="00CA0128">
        <w:rPr>
          <w:rFonts w:ascii="Times" w:eastAsia="Times" w:hAnsi="Times" w:cs="Times"/>
        </w:rPr>
        <w:t xml:space="preserve">Anja Busse, </w:t>
      </w:r>
      <w:r w:rsidR="00AE6DFF" w:rsidRPr="00CA0128">
        <w:rPr>
          <w:rFonts w:ascii="Times" w:eastAsia="Times" w:hAnsi="Times" w:cs="Times"/>
        </w:rPr>
        <w:t>P</w:t>
      </w:r>
      <w:r w:rsidRPr="00CA0128">
        <w:rPr>
          <w:rFonts w:ascii="Times" w:eastAsia="Times" w:hAnsi="Times" w:cs="Times"/>
        </w:rPr>
        <w:t xml:space="preserve">ani Giovanna Campello, </w:t>
      </w:r>
      <w:r w:rsidR="00AE6DFF" w:rsidRPr="00CA0128">
        <w:rPr>
          <w:rFonts w:ascii="Times" w:eastAsia="Times" w:hAnsi="Times" w:cs="Times"/>
        </w:rPr>
        <w:t>D</w:t>
      </w:r>
      <w:r w:rsidRPr="00CA0128">
        <w:rPr>
          <w:rFonts w:ascii="Times" w:eastAsia="Times" w:hAnsi="Times" w:cs="Times"/>
        </w:rPr>
        <w:t xml:space="preserve">r Igor Koutsenok, </w:t>
      </w:r>
      <w:r w:rsidR="00AE6DFF" w:rsidRPr="00CA0128">
        <w:rPr>
          <w:rFonts w:ascii="Times" w:eastAsia="Times" w:hAnsi="Times" w:cs="Times"/>
        </w:rPr>
        <w:t>P</w:t>
      </w:r>
      <w:r w:rsidRPr="00CA0128">
        <w:rPr>
          <w:rFonts w:ascii="Times" w:eastAsia="Times" w:hAnsi="Times" w:cs="Times"/>
        </w:rPr>
        <w:t xml:space="preserve">ani Elizabeth Mattfeld, </w:t>
      </w:r>
      <w:r w:rsidR="00AE6DFF" w:rsidRPr="00CA0128">
        <w:rPr>
          <w:rFonts w:ascii="Times" w:eastAsia="Times" w:hAnsi="Times" w:cs="Times"/>
        </w:rPr>
        <w:t>D</w:t>
      </w:r>
      <w:r w:rsidRPr="00CA0128">
        <w:rPr>
          <w:rFonts w:ascii="Times" w:eastAsia="Times" w:hAnsi="Times" w:cs="Times"/>
        </w:rPr>
        <w:t>r Elizabeth Saenz, a także konsultan</w:t>
      </w:r>
      <w:r w:rsidR="00AE6DFF" w:rsidRPr="00CA0128">
        <w:rPr>
          <w:rFonts w:ascii="Times" w:eastAsia="Times" w:hAnsi="Times" w:cs="Times"/>
        </w:rPr>
        <w:t>tki:</w:t>
      </w:r>
      <w:r w:rsidRPr="00CA0128">
        <w:rPr>
          <w:rFonts w:ascii="Times" w:eastAsia="Times" w:hAnsi="Times" w:cs="Times"/>
        </w:rPr>
        <w:t xml:space="preserve"> Pani Christina Gamboa i Pani Olga Parakkal.</w:t>
      </w:r>
    </w:p>
    <w:p w14:paraId="536BA1C8" w14:textId="77777777" w:rsidR="00F764AF" w:rsidRPr="00CA0128" w:rsidRDefault="00F764AF" w:rsidP="00F764AF">
      <w:pPr>
        <w:spacing w:after="100" w:line="276" w:lineRule="auto"/>
        <w:jc w:val="both"/>
      </w:pPr>
      <w:r w:rsidRPr="00CA0128">
        <w:rPr>
          <w:rFonts w:ascii="Times" w:eastAsia="Times" w:hAnsi="Times" w:cs="Times"/>
        </w:rPr>
        <w:t>Następując</w:t>
      </w:r>
      <w:r w:rsidR="00AE6DFF" w:rsidRPr="00CA0128">
        <w:rPr>
          <w:rFonts w:ascii="Times" w:eastAsia="Times" w:hAnsi="Times" w:cs="Times"/>
        </w:rPr>
        <w:t>e</w:t>
      </w:r>
      <w:r w:rsidRPr="00CA0128">
        <w:rPr>
          <w:rFonts w:ascii="Times" w:eastAsia="Times" w:hAnsi="Times" w:cs="Times"/>
        </w:rPr>
        <w:t xml:space="preserve"> pracownic</w:t>
      </w:r>
      <w:r w:rsidR="00AE6DFF" w:rsidRPr="00CA0128">
        <w:rPr>
          <w:rFonts w:ascii="Times" w:eastAsia="Times" w:hAnsi="Times" w:cs="Times"/>
        </w:rPr>
        <w:t>e</w:t>
      </w:r>
      <w:r w:rsidRPr="00CA0128">
        <w:rPr>
          <w:rFonts w:ascii="Times" w:eastAsia="Times" w:hAnsi="Times" w:cs="Times"/>
        </w:rPr>
        <w:t xml:space="preserve"> UNODC, którym dziękujemy za poświęcenie i wsparcie organizacyjne podczas całego procesu opracowywania Międzynarodowych Standardów: Pani Caecilia Handayani-Hassmann, Pani Emilie Finkelstein i Pani Nataliya Graninger.</w:t>
      </w:r>
    </w:p>
    <w:p w14:paraId="632A527E" w14:textId="77777777" w:rsidR="00F764AF" w:rsidRDefault="00F764AF" w:rsidP="001C2CAC">
      <w:pPr>
        <w:spacing w:after="100" w:line="276" w:lineRule="auto"/>
      </w:pPr>
      <w:r w:rsidRPr="00CA0128">
        <w:rPr>
          <w:rFonts w:ascii="Times" w:eastAsia="Times" w:hAnsi="Times" w:cs="Times"/>
        </w:rPr>
        <w:lastRenderedPageBreak/>
        <w:t>Personel UNODC w biurach terenowych i eksperci na całym świecie, którzy zapewnili nam wsparcie merytoryczne.</w:t>
      </w:r>
    </w:p>
    <w:p w14:paraId="69AB87A2" w14:textId="77777777" w:rsidR="001C2CAC" w:rsidRDefault="001C2CAC" w:rsidP="001C2CAC">
      <w:pPr>
        <w:spacing w:after="100" w:line="276" w:lineRule="auto"/>
      </w:pPr>
    </w:p>
    <w:p w14:paraId="747F4636" w14:textId="77777777" w:rsidR="001C2CAC" w:rsidRDefault="001C2CAC" w:rsidP="001C2CAC">
      <w:pPr>
        <w:spacing w:after="100" w:line="276" w:lineRule="auto"/>
      </w:pPr>
    </w:p>
    <w:sdt>
      <w:sdtPr>
        <w:rPr>
          <w:rFonts w:ascii="Times New Roman" w:eastAsia="Times New Roman" w:hAnsi="Times New Roman" w:cs="Times New Roman"/>
          <w:color w:val="auto"/>
          <w:sz w:val="24"/>
          <w:szCs w:val="24"/>
          <w:bdr w:val="nil"/>
          <w:lang w:eastAsia="pl-PL"/>
        </w:rPr>
        <w:id w:val="909128450"/>
        <w:docPartObj>
          <w:docPartGallery w:val="Table of Contents"/>
          <w:docPartUnique/>
        </w:docPartObj>
      </w:sdtPr>
      <w:sdtEndPr>
        <w:rPr>
          <w:b/>
          <w:bCs/>
        </w:rPr>
      </w:sdtEndPr>
      <w:sdtContent>
        <w:p w14:paraId="51B58931" w14:textId="77777777" w:rsidR="00337AB0" w:rsidRDefault="00337AB0">
          <w:pPr>
            <w:pStyle w:val="Nagwekspisutreci"/>
          </w:pPr>
          <w:r>
            <w:t>Spis treści</w:t>
          </w:r>
        </w:p>
        <w:p w14:paraId="30BB5E11" w14:textId="70FD7D36" w:rsidR="00367D65" w:rsidRDefault="00337AB0">
          <w:pPr>
            <w:pStyle w:val="Spistreci1"/>
            <w:tabs>
              <w:tab w:val="right" w:leader="dot" w:pos="9062"/>
            </w:tabs>
            <w:rPr>
              <w:rFonts w:asciiTheme="minorHAnsi" w:eastAsiaTheme="minorEastAsia" w:hAnsiTheme="minorHAnsi" w:cstheme="minorBidi"/>
              <w:noProof/>
              <w:sz w:val="22"/>
              <w:szCs w:val="22"/>
              <w:bdr w:val="none" w:sz="0" w:space="0" w:color="auto"/>
              <w:lang w:eastAsia="zh-CN"/>
            </w:rPr>
          </w:pPr>
          <w:r>
            <w:rPr>
              <w:b/>
              <w:bCs/>
            </w:rPr>
            <w:fldChar w:fldCharType="begin"/>
          </w:r>
          <w:r>
            <w:rPr>
              <w:b/>
              <w:bCs/>
            </w:rPr>
            <w:instrText xml:space="preserve"> TOC \o "1-3" \h \z \u </w:instrText>
          </w:r>
          <w:r>
            <w:rPr>
              <w:b/>
              <w:bCs/>
            </w:rPr>
            <w:fldChar w:fldCharType="separate"/>
          </w:r>
          <w:hyperlink w:anchor="_Toc779388" w:history="1">
            <w:r w:rsidR="00367D65" w:rsidRPr="00B71CA5">
              <w:rPr>
                <w:rStyle w:val="Hipercze"/>
                <w:rFonts w:eastAsia="Times"/>
                <w:noProof/>
              </w:rPr>
              <w:t>Rozdział 1: Wstęp</w:t>
            </w:r>
            <w:r w:rsidR="00367D65">
              <w:rPr>
                <w:noProof/>
                <w:webHidden/>
              </w:rPr>
              <w:tab/>
            </w:r>
            <w:r w:rsidR="00367D65">
              <w:rPr>
                <w:noProof/>
                <w:webHidden/>
              </w:rPr>
              <w:fldChar w:fldCharType="begin"/>
            </w:r>
            <w:r w:rsidR="00367D65">
              <w:rPr>
                <w:noProof/>
                <w:webHidden/>
              </w:rPr>
              <w:instrText xml:space="preserve"> PAGEREF _Toc779388 \h </w:instrText>
            </w:r>
            <w:r w:rsidR="00367D65">
              <w:rPr>
                <w:noProof/>
                <w:webHidden/>
              </w:rPr>
            </w:r>
            <w:r w:rsidR="00367D65">
              <w:rPr>
                <w:noProof/>
                <w:webHidden/>
              </w:rPr>
              <w:fldChar w:fldCharType="separate"/>
            </w:r>
            <w:r w:rsidR="00C77891">
              <w:rPr>
                <w:noProof/>
                <w:webHidden/>
              </w:rPr>
              <w:t>5</w:t>
            </w:r>
            <w:r w:rsidR="00367D65">
              <w:rPr>
                <w:noProof/>
                <w:webHidden/>
              </w:rPr>
              <w:fldChar w:fldCharType="end"/>
            </w:r>
          </w:hyperlink>
        </w:p>
        <w:p w14:paraId="1F14716B" w14:textId="6F819014" w:rsidR="00367D65" w:rsidRDefault="00F5296B">
          <w:pPr>
            <w:pStyle w:val="Spistreci1"/>
            <w:tabs>
              <w:tab w:val="right" w:leader="dot" w:pos="9062"/>
            </w:tabs>
            <w:rPr>
              <w:rFonts w:asciiTheme="minorHAnsi" w:eastAsiaTheme="minorEastAsia" w:hAnsiTheme="minorHAnsi" w:cstheme="minorBidi"/>
              <w:noProof/>
              <w:sz w:val="22"/>
              <w:szCs w:val="22"/>
              <w:bdr w:val="none" w:sz="0" w:space="0" w:color="auto"/>
              <w:lang w:eastAsia="zh-CN"/>
            </w:rPr>
          </w:pPr>
          <w:hyperlink w:anchor="_Toc779389" w:history="1">
            <w:r w:rsidR="00367D65" w:rsidRPr="00B71CA5">
              <w:rPr>
                <w:rStyle w:val="Hipercze"/>
                <w:rFonts w:eastAsia="Times"/>
                <w:noProof/>
              </w:rPr>
              <w:t xml:space="preserve">Rozdział 2: Kluczowe zasady i standardy leczenia zaburzeń spowodowanych używaniem </w:t>
            </w:r>
            <w:r w:rsidR="00DE6DC5">
              <w:rPr>
                <w:rStyle w:val="Hipercze"/>
                <w:rFonts w:eastAsia="Times"/>
                <w:noProof/>
              </w:rPr>
              <w:t>substancji psychoaktywnych</w:t>
            </w:r>
            <w:r w:rsidR="00367D65">
              <w:rPr>
                <w:noProof/>
                <w:webHidden/>
              </w:rPr>
              <w:tab/>
            </w:r>
            <w:r w:rsidR="00367D65">
              <w:rPr>
                <w:noProof/>
                <w:webHidden/>
              </w:rPr>
              <w:fldChar w:fldCharType="begin"/>
            </w:r>
            <w:r w:rsidR="00367D65">
              <w:rPr>
                <w:noProof/>
                <w:webHidden/>
              </w:rPr>
              <w:instrText xml:space="preserve"> PAGEREF _Toc779389 \h </w:instrText>
            </w:r>
            <w:r w:rsidR="00367D65">
              <w:rPr>
                <w:noProof/>
                <w:webHidden/>
              </w:rPr>
            </w:r>
            <w:r w:rsidR="00367D65">
              <w:rPr>
                <w:noProof/>
                <w:webHidden/>
              </w:rPr>
              <w:fldChar w:fldCharType="separate"/>
            </w:r>
            <w:r w:rsidR="00C77891">
              <w:rPr>
                <w:noProof/>
                <w:webHidden/>
              </w:rPr>
              <w:t>12</w:t>
            </w:r>
            <w:r w:rsidR="00367D65">
              <w:rPr>
                <w:noProof/>
                <w:webHidden/>
              </w:rPr>
              <w:fldChar w:fldCharType="end"/>
            </w:r>
          </w:hyperlink>
        </w:p>
        <w:p w14:paraId="6E4FD508" w14:textId="42457347" w:rsidR="00367D65" w:rsidRDefault="00F5296B">
          <w:pPr>
            <w:pStyle w:val="Spistreci1"/>
            <w:tabs>
              <w:tab w:val="right" w:leader="dot" w:pos="9062"/>
            </w:tabs>
            <w:rPr>
              <w:rFonts w:asciiTheme="minorHAnsi" w:eastAsiaTheme="minorEastAsia" w:hAnsiTheme="minorHAnsi" w:cstheme="minorBidi"/>
              <w:noProof/>
              <w:sz w:val="22"/>
              <w:szCs w:val="22"/>
              <w:bdr w:val="none" w:sz="0" w:space="0" w:color="auto"/>
              <w:lang w:eastAsia="zh-CN"/>
            </w:rPr>
          </w:pPr>
          <w:hyperlink w:anchor="_Toc779390" w:history="1">
            <w:r w:rsidR="00367D65" w:rsidRPr="00B71CA5">
              <w:rPr>
                <w:rStyle w:val="Hipercze"/>
                <w:rFonts w:eastAsia="Times"/>
                <w:noProof/>
              </w:rPr>
              <w:t>Rozdział 3: Modele leczenia i interwencje</w:t>
            </w:r>
            <w:r w:rsidR="00367D65">
              <w:rPr>
                <w:noProof/>
                <w:webHidden/>
              </w:rPr>
              <w:tab/>
            </w:r>
            <w:r w:rsidR="00367D65">
              <w:rPr>
                <w:noProof/>
                <w:webHidden/>
              </w:rPr>
              <w:fldChar w:fldCharType="begin"/>
            </w:r>
            <w:r w:rsidR="00367D65">
              <w:rPr>
                <w:noProof/>
                <w:webHidden/>
              </w:rPr>
              <w:instrText xml:space="preserve"> PAGEREF _Toc779390 \h </w:instrText>
            </w:r>
            <w:r w:rsidR="00367D65">
              <w:rPr>
                <w:noProof/>
                <w:webHidden/>
              </w:rPr>
            </w:r>
            <w:r w:rsidR="00367D65">
              <w:rPr>
                <w:noProof/>
                <w:webHidden/>
              </w:rPr>
              <w:fldChar w:fldCharType="separate"/>
            </w:r>
            <w:r w:rsidR="00C77891">
              <w:rPr>
                <w:noProof/>
                <w:webHidden/>
              </w:rPr>
              <w:t>22</w:t>
            </w:r>
            <w:r w:rsidR="00367D65">
              <w:rPr>
                <w:noProof/>
                <w:webHidden/>
              </w:rPr>
              <w:fldChar w:fldCharType="end"/>
            </w:r>
          </w:hyperlink>
        </w:p>
        <w:p w14:paraId="07AC98D5" w14:textId="3D612F86" w:rsidR="00367D65" w:rsidRDefault="00F5296B">
          <w:pPr>
            <w:pStyle w:val="Spistreci2"/>
            <w:tabs>
              <w:tab w:val="right" w:leader="dot" w:pos="9062"/>
            </w:tabs>
            <w:rPr>
              <w:rFonts w:asciiTheme="minorHAnsi" w:eastAsiaTheme="minorEastAsia" w:hAnsiTheme="minorHAnsi" w:cstheme="minorBidi"/>
              <w:noProof/>
              <w:sz w:val="22"/>
              <w:szCs w:val="22"/>
              <w:bdr w:val="none" w:sz="0" w:space="0" w:color="auto"/>
              <w:lang w:eastAsia="zh-CN"/>
            </w:rPr>
          </w:pPr>
          <w:hyperlink w:anchor="_Toc779391" w:history="1">
            <w:r w:rsidR="00367D65" w:rsidRPr="00B71CA5">
              <w:rPr>
                <w:rStyle w:val="Hipercze"/>
                <w:rFonts w:eastAsia="Times"/>
                <w:noProof/>
              </w:rPr>
              <w:t>3.1 Zewnętrzne działania pomocowe w środowisku</w:t>
            </w:r>
            <w:r w:rsidR="00367D65">
              <w:rPr>
                <w:noProof/>
                <w:webHidden/>
              </w:rPr>
              <w:tab/>
            </w:r>
            <w:r w:rsidR="00367D65">
              <w:rPr>
                <w:noProof/>
                <w:webHidden/>
              </w:rPr>
              <w:fldChar w:fldCharType="begin"/>
            </w:r>
            <w:r w:rsidR="00367D65">
              <w:rPr>
                <w:noProof/>
                <w:webHidden/>
              </w:rPr>
              <w:instrText xml:space="preserve"> PAGEREF _Toc779391 \h </w:instrText>
            </w:r>
            <w:r w:rsidR="00367D65">
              <w:rPr>
                <w:noProof/>
                <w:webHidden/>
              </w:rPr>
            </w:r>
            <w:r w:rsidR="00367D65">
              <w:rPr>
                <w:noProof/>
                <w:webHidden/>
              </w:rPr>
              <w:fldChar w:fldCharType="separate"/>
            </w:r>
            <w:r w:rsidR="00C77891">
              <w:rPr>
                <w:noProof/>
                <w:webHidden/>
              </w:rPr>
              <w:t>22</w:t>
            </w:r>
            <w:r w:rsidR="00367D65">
              <w:rPr>
                <w:noProof/>
                <w:webHidden/>
              </w:rPr>
              <w:fldChar w:fldCharType="end"/>
            </w:r>
          </w:hyperlink>
        </w:p>
        <w:p w14:paraId="036FDFDA" w14:textId="193D0C77" w:rsidR="00367D65" w:rsidRDefault="00F5296B">
          <w:pPr>
            <w:pStyle w:val="Spistreci2"/>
            <w:tabs>
              <w:tab w:val="right" w:leader="dot" w:pos="9062"/>
            </w:tabs>
            <w:rPr>
              <w:rFonts w:asciiTheme="minorHAnsi" w:eastAsiaTheme="minorEastAsia" w:hAnsiTheme="minorHAnsi" w:cstheme="minorBidi"/>
              <w:noProof/>
              <w:sz w:val="22"/>
              <w:szCs w:val="22"/>
              <w:bdr w:val="none" w:sz="0" w:space="0" w:color="auto"/>
              <w:lang w:eastAsia="zh-CN"/>
            </w:rPr>
          </w:pPr>
          <w:hyperlink w:anchor="_Toc779392" w:history="1">
            <w:r w:rsidR="00367D65" w:rsidRPr="00B71CA5">
              <w:rPr>
                <w:rStyle w:val="Hipercze"/>
                <w:rFonts w:eastAsia="Times"/>
                <w:noProof/>
              </w:rPr>
              <w:t>3.2 Badanie przesiewowe, krótkie interwencje i skierowanie na leczenie</w:t>
            </w:r>
            <w:r w:rsidR="00367D65">
              <w:rPr>
                <w:noProof/>
                <w:webHidden/>
              </w:rPr>
              <w:tab/>
            </w:r>
            <w:r w:rsidR="00367D65">
              <w:rPr>
                <w:noProof/>
                <w:webHidden/>
              </w:rPr>
              <w:fldChar w:fldCharType="begin"/>
            </w:r>
            <w:r w:rsidR="00367D65">
              <w:rPr>
                <w:noProof/>
                <w:webHidden/>
              </w:rPr>
              <w:instrText xml:space="preserve"> PAGEREF _Toc779392 \h </w:instrText>
            </w:r>
            <w:r w:rsidR="00367D65">
              <w:rPr>
                <w:noProof/>
                <w:webHidden/>
              </w:rPr>
            </w:r>
            <w:r w:rsidR="00367D65">
              <w:rPr>
                <w:noProof/>
                <w:webHidden/>
              </w:rPr>
              <w:fldChar w:fldCharType="separate"/>
            </w:r>
            <w:r w:rsidR="00C77891">
              <w:rPr>
                <w:noProof/>
                <w:webHidden/>
              </w:rPr>
              <w:t>26</w:t>
            </w:r>
            <w:r w:rsidR="00367D65">
              <w:rPr>
                <w:noProof/>
                <w:webHidden/>
              </w:rPr>
              <w:fldChar w:fldCharType="end"/>
            </w:r>
          </w:hyperlink>
        </w:p>
        <w:p w14:paraId="75EB51B5" w14:textId="533D8CCC" w:rsidR="00367D65" w:rsidRDefault="00F5296B">
          <w:pPr>
            <w:pStyle w:val="Spistreci2"/>
            <w:tabs>
              <w:tab w:val="right" w:leader="dot" w:pos="9062"/>
            </w:tabs>
            <w:rPr>
              <w:rFonts w:asciiTheme="minorHAnsi" w:eastAsiaTheme="minorEastAsia" w:hAnsiTheme="minorHAnsi" w:cstheme="minorBidi"/>
              <w:noProof/>
              <w:sz w:val="22"/>
              <w:szCs w:val="22"/>
              <w:bdr w:val="none" w:sz="0" w:space="0" w:color="auto"/>
              <w:lang w:eastAsia="zh-CN"/>
            </w:rPr>
          </w:pPr>
          <w:hyperlink w:anchor="_Toc779393" w:history="1">
            <w:r w:rsidR="00367D65" w:rsidRPr="00B71CA5">
              <w:rPr>
                <w:rStyle w:val="Hipercze"/>
                <w:rFonts w:eastAsia="Times"/>
                <w:noProof/>
              </w:rPr>
              <w:t>3.3 Krótkoterminowe leczenie stacjonarne</w:t>
            </w:r>
            <w:r w:rsidR="00367D65">
              <w:rPr>
                <w:noProof/>
                <w:webHidden/>
              </w:rPr>
              <w:tab/>
            </w:r>
            <w:r w:rsidR="00367D65">
              <w:rPr>
                <w:noProof/>
                <w:webHidden/>
              </w:rPr>
              <w:fldChar w:fldCharType="begin"/>
            </w:r>
            <w:r w:rsidR="00367D65">
              <w:rPr>
                <w:noProof/>
                <w:webHidden/>
              </w:rPr>
              <w:instrText xml:space="preserve"> PAGEREF _Toc779393 \h </w:instrText>
            </w:r>
            <w:r w:rsidR="00367D65">
              <w:rPr>
                <w:noProof/>
                <w:webHidden/>
              </w:rPr>
            </w:r>
            <w:r w:rsidR="00367D65">
              <w:rPr>
                <w:noProof/>
                <w:webHidden/>
              </w:rPr>
              <w:fldChar w:fldCharType="separate"/>
            </w:r>
            <w:r w:rsidR="00C77891">
              <w:rPr>
                <w:noProof/>
                <w:webHidden/>
              </w:rPr>
              <w:t>31</w:t>
            </w:r>
            <w:r w:rsidR="00367D65">
              <w:rPr>
                <w:noProof/>
                <w:webHidden/>
              </w:rPr>
              <w:fldChar w:fldCharType="end"/>
            </w:r>
          </w:hyperlink>
        </w:p>
        <w:p w14:paraId="5FAA90B3" w14:textId="202E1CC4" w:rsidR="00367D65" w:rsidRDefault="00F5296B">
          <w:pPr>
            <w:pStyle w:val="Spistreci2"/>
            <w:tabs>
              <w:tab w:val="right" w:leader="dot" w:pos="9062"/>
            </w:tabs>
            <w:rPr>
              <w:rFonts w:asciiTheme="minorHAnsi" w:eastAsiaTheme="minorEastAsia" w:hAnsiTheme="minorHAnsi" w:cstheme="minorBidi"/>
              <w:noProof/>
              <w:sz w:val="22"/>
              <w:szCs w:val="22"/>
              <w:bdr w:val="none" w:sz="0" w:space="0" w:color="auto"/>
              <w:lang w:eastAsia="zh-CN"/>
            </w:rPr>
          </w:pPr>
          <w:hyperlink w:anchor="_Toc779394" w:history="1">
            <w:r w:rsidR="00367D65" w:rsidRPr="00B71CA5">
              <w:rPr>
                <w:rStyle w:val="Hipercze"/>
                <w:rFonts w:eastAsia="Times"/>
                <w:noProof/>
              </w:rPr>
              <w:t>3.4 Leczenie ambulatoryjne</w:t>
            </w:r>
            <w:r w:rsidR="00367D65">
              <w:rPr>
                <w:noProof/>
                <w:webHidden/>
              </w:rPr>
              <w:tab/>
            </w:r>
            <w:r w:rsidR="00367D65">
              <w:rPr>
                <w:noProof/>
                <w:webHidden/>
              </w:rPr>
              <w:fldChar w:fldCharType="begin"/>
            </w:r>
            <w:r w:rsidR="00367D65">
              <w:rPr>
                <w:noProof/>
                <w:webHidden/>
              </w:rPr>
              <w:instrText xml:space="preserve"> PAGEREF _Toc779394 \h </w:instrText>
            </w:r>
            <w:r w:rsidR="00367D65">
              <w:rPr>
                <w:noProof/>
                <w:webHidden/>
              </w:rPr>
            </w:r>
            <w:r w:rsidR="00367D65">
              <w:rPr>
                <w:noProof/>
                <w:webHidden/>
              </w:rPr>
              <w:fldChar w:fldCharType="separate"/>
            </w:r>
            <w:r w:rsidR="00C77891">
              <w:rPr>
                <w:noProof/>
                <w:webHidden/>
              </w:rPr>
              <w:t>40</w:t>
            </w:r>
            <w:r w:rsidR="00367D65">
              <w:rPr>
                <w:noProof/>
                <w:webHidden/>
              </w:rPr>
              <w:fldChar w:fldCharType="end"/>
            </w:r>
          </w:hyperlink>
        </w:p>
        <w:p w14:paraId="2D7E1E49" w14:textId="1AC8235B" w:rsidR="00367D65" w:rsidRDefault="00F5296B">
          <w:pPr>
            <w:pStyle w:val="Spistreci2"/>
            <w:tabs>
              <w:tab w:val="right" w:leader="dot" w:pos="9062"/>
            </w:tabs>
            <w:rPr>
              <w:rFonts w:asciiTheme="minorHAnsi" w:eastAsiaTheme="minorEastAsia" w:hAnsiTheme="minorHAnsi" w:cstheme="minorBidi"/>
              <w:noProof/>
              <w:sz w:val="22"/>
              <w:szCs w:val="22"/>
              <w:bdr w:val="none" w:sz="0" w:space="0" w:color="auto"/>
              <w:lang w:eastAsia="zh-CN"/>
            </w:rPr>
          </w:pPr>
          <w:hyperlink w:anchor="_Toc779395" w:history="1">
            <w:r w:rsidR="00367D65" w:rsidRPr="00B71CA5">
              <w:rPr>
                <w:rStyle w:val="Hipercze"/>
                <w:rFonts w:eastAsia="Times"/>
                <w:noProof/>
              </w:rPr>
              <w:t>3.5 Długoterminowe leczenie stacjonarne</w:t>
            </w:r>
            <w:r w:rsidR="00367D65">
              <w:rPr>
                <w:noProof/>
                <w:webHidden/>
              </w:rPr>
              <w:tab/>
            </w:r>
            <w:r w:rsidR="00367D65">
              <w:rPr>
                <w:noProof/>
                <w:webHidden/>
              </w:rPr>
              <w:fldChar w:fldCharType="begin"/>
            </w:r>
            <w:r w:rsidR="00367D65">
              <w:rPr>
                <w:noProof/>
                <w:webHidden/>
              </w:rPr>
              <w:instrText xml:space="preserve"> PAGEREF _Toc779395 \h </w:instrText>
            </w:r>
            <w:r w:rsidR="00367D65">
              <w:rPr>
                <w:noProof/>
                <w:webHidden/>
              </w:rPr>
            </w:r>
            <w:r w:rsidR="00367D65">
              <w:rPr>
                <w:noProof/>
                <w:webHidden/>
              </w:rPr>
              <w:fldChar w:fldCharType="separate"/>
            </w:r>
            <w:r w:rsidR="00C77891">
              <w:rPr>
                <w:noProof/>
                <w:webHidden/>
              </w:rPr>
              <w:t>54</w:t>
            </w:r>
            <w:r w:rsidR="00367D65">
              <w:rPr>
                <w:noProof/>
                <w:webHidden/>
              </w:rPr>
              <w:fldChar w:fldCharType="end"/>
            </w:r>
          </w:hyperlink>
        </w:p>
        <w:p w14:paraId="5A5CA8A4" w14:textId="54E2C6B4" w:rsidR="00367D65" w:rsidRDefault="00F5296B">
          <w:pPr>
            <w:pStyle w:val="Spistreci2"/>
            <w:tabs>
              <w:tab w:val="right" w:leader="dot" w:pos="9062"/>
            </w:tabs>
            <w:rPr>
              <w:rFonts w:asciiTheme="minorHAnsi" w:eastAsiaTheme="minorEastAsia" w:hAnsiTheme="minorHAnsi" w:cstheme="minorBidi"/>
              <w:noProof/>
              <w:sz w:val="22"/>
              <w:szCs w:val="22"/>
              <w:bdr w:val="none" w:sz="0" w:space="0" w:color="auto"/>
              <w:lang w:eastAsia="zh-CN"/>
            </w:rPr>
          </w:pPr>
          <w:hyperlink w:anchor="_Toc779396" w:history="1">
            <w:r w:rsidR="00367D65" w:rsidRPr="00B71CA5">
              <w:rPr>
                <w:rStyle w:val="Hipercze"/>
                <w:rFonts w:eastAsia="Times"/>
                <w:noProof/>
              </w:rPr>
              <w:t>3.6 Wsparcie w procesie zdrowienia</w:t>
            </w:r>
            <w:r w:rsidR="00367D65">
              <w:rPr>
                <w:noProof/>
                <w:webHidden/>
              </w:rPr>
              <w:tab/>
            </w:r>
            <w:r w:rsidR="00367D65">
              <w:rPr>
                <w:noProof/>
                <w:webHidden/>
              </w:rPr>
              <w:fldChar w:fldCharType="begin"/>
            </w:r>
            <w:r w:rsidR="00367D65">
              <w:rPr>
                <w:noProof/>
                <w:webHidden/>
              </w:rPr>
              <w:instrText xml:space="preserve"> PAGEREF _Toc779396 \h </w:instrText>
            </w:r>
            <w:r w:rsidR="00367D65">
              <w:rPr>
                <w:noProof/>
                <w:webHidden/>
              </w:rPr>
            </w:r>
            <w:r w:rsidR="00367D65">
              <w:rPr>
                <w:noProof/>
                <w:webHidden/>
              </w:rPr>
              <w:fldChar w:fldCharType="separate"/>
            </w:r>
            <w:r w:rsidR="00C77891">
              <w:rPr>
                <w:noProof/>
                <w:webHidden/>
              </w:rPr>
              <w:t>66</w:t>
            </w:r>
            <w:r w:rsidR="00367D65">
              <w:rPr>
                <w:noProof/>
                <w:webHidden/>
              </w:rPr>
              <w:fldChar w:fldCharType="end"/>
            </w:r>
          </w:hyperlink>
        </w:p>
        <w:p w14:paraId="2FBE786A" w14:textId="6F2CA369" w:rsidR="00367D65" w:rsidRDefault="00F5296B">
          <w:pPr>
            <w:pStyle w:val="Spistreci1"/>
            <w:tabs>
              <w:tab w:val="right" w:leader="dot" w:pos="9062"/>
            </w:tabs>
            <w:rPr>
              <w:rFonts w:asciiTheme="minorHAnsi" w:eastAsiaTheme="minorEastAsia" w:hAnsiTheme="minorHAnsi" w:cstheme="minorBidi"/>
              <w:noProof/>
              <w:sz w:val="22"/>
              <w:szCs w:val="22"/>
              <w:bdr w:val="none" w:sz="0" w:space="0" w:color="auto"/>
              <w:lang w:eastAsia="zh-CN"/>
            </w:rPr>
          </w:pPr>
          <w:hyperlink w:anchor="_Toc779397" w:history="1">
            <w:r w:rsidR="00367D65" w:rsidRPr="00B71CA5">
              <w:rPr>
                <w:rStyle w:val="Hipercze"/>
                <w:rFonts w:eastAsia="Times"/>
                <w:noProof/>
              </w:rPr>
              <w:t>Rozdział 4: Grupy szczególne</w:t>
            </w:r>
            <w:r w:rsidR="00367D65">
              <w:rPr>
                <w:noProof/>
                <w:webHidden/>
              </w:rPr>
              <w:tab/>
            </w:r>
            <w:r w:rsidR="00367D65">
              <w:rPr>
                <w:noProof/>
                <w:webHidden/>
              </w:rPr>
              <w:fldChar w:fldCharType="begin"/>
            </w:r>
            <w:r w:rsidR="00367D65">
              <w:rPr>
                <w:noProof/>
                <w:webHidden/>
              </w:rPr>
              <w:instrText xml:space="preserve"> PAGEREF _Toc779397 \h </w:instrText>
            </w:r>
            <w:r w:rsidR="00367D65">
              <w:rPr>
                <w:noProof/>
                <w:webHidden/>
              </w:rPr>
            </w:r>
            <w:r w:rsidR="00367D65">
              <w:rPr>
                <w:noProof/>
                <w:webHidden/>
              </w:rPr>
              <w:fldChar w:fldCharType="separate"/>
            </w:r>
            <w:r w:rsidR="00C77891">
              <w:rPr>
                <w:noProof/>
                <w:webHidden/>
              </w:rPr>
              <w:t>71</w:t>
            </w:r>
            <w:r w:rsidR="00367D65">
              <w:rPr>
                <w:noProof/>
                <w:webHidden/>
              </w:rPr>
              <w:fldChar w:fldCharType="end"/>
            </w:r>
          </w:hyperlink>
        </w:p>
        <w:p w14:paraId="391E565F" w14:textId="19EACE97" w:rsidR="00367D65" w:rsidRDefault="00F5296B">
          <w:pPr>
            <w:pStyle w:val="Spistreci2"/>
            <w:tabs>
              <w:tab w:val="right" w:leader="dot" w:pos="9062"/>
            </w:tabs>
            <w:rPr>
              <w:rFonts w:asciiTheme="minorHAnsi" w:eastAsiaTheme="minorEastAsia" w:hAnsiTheme="minorHAnsi" w:cstheme="minorBidi"/>
              <w:noProof/>
              <w:sz w:val="22"/>
              <w:szCs w:val="22"/>
              <w:bdr w:val="none" w:sz="0" w:space="0" w:color="auto"/>
              <w:lang w:eastAsia="zh-CN"/>
            </w:rPr>
          </w:pPr>
          <w:hyperlink w:anchor="_Toc779398" w:history="1">
            <w:r w:rsidR="00367D65" w:rsidRPr="00B71CA5">
              <w:rPr>
                <w:rStyle w:val="Hipercze"/>
                <w:rFonts w:eastAsia="Times"/>
                <w:noProof/>
              </w:rPr>
              <w:t>4.1 Leczenie kobiet w ciąży</w:t>
            </w:r>
            <w:r w:rsidR="00367D65">
              <w:rPr>
                <w:noProof/>
                <w:webHidden/>
              </w:rPr>
              <w:tab/>
            </w:r>
            <w:r w:rsidR="00367D65">
              <w:rPr>
                <w:noProof/>
                <w:webHidden/>
              </w:rPr>
              <w:fldChar w:fldCharType="begin"/>
            </w:r>
            <w:r w:rsidR="00367D65">
              <w:rPr>
                <w:noProof/>
                <w:webHidden/>
              </w:rPr>
              <w:instrText xml:space="preserve"> PAGEREF _Toc779398 \h </w:instrText>
            </w:r>
            <w:r w:rsidR="00367D65">
              <w:rPr>
                <w:noProof/>
                <w:webHidden/>
              </w:rPr>
            </w:r>
            <w:r w:rsidR="00367D65">
              <w:rPr>
                <w:noProof/>
                <w:webHidden/>
              </w:rPr>
              <w:fldChar w:fldCharType="separate"/>
            </w:r>
            <w:r w:rsidR="00C77891">
              <w:rPr>
                <w:noProof/>
                <w:webHidden/>
              </w:rPr>
              <w:t>71</w:t>
            </w:r>
            <w:r w:rsidR="00367D65">
              <w:rPr>
                <w:noProof/>
                <w:webHidden/>
              </w:rPr>
              <w:fldChar w:fldCharType="end"/>
            </w:r>
          </w:hyperlink>
        </w:p>
        <w:p w14:paraId="5BE44883" w14:textId="39E0496E" w:rsidR="00367D65" w:rsidRDefault="00F5296B">
          <w:pPr>
            <w:pStyle w:val="Spistreci2"/>
            <w:tabs>
              <w:tab w:val="right" w:leader="dot" w:pos="9062"/>
            </w:tabs>
            <w:rPr>
              <w:rFonts w:asciiTheme="minorHAnsi" w:eastAsiaTheme="minorEastAsia" w:hAnsiTheme="minorHAnsi" w:cstheme="minorBidi"/>
              <w:noProof/>
              <w:sz w:val="22"/>
              <w:szCs w:val="22"/>
              <w:bdr w:val="none" w:sz="0" w:space="0" w:color="auto"/>
              <w:lang w:eastAsia="zh-CN"/>
            </w:rPr>
          </w:pPr>
          <w:hyperlink w:anchor="_Toc779399" w:history="1">
            <w:r w:rsidR="00367D65" w:rsidRPr="00B71CA5">
              <w:rPr>
                <w:rStyle w:val="Hipercze"/>
                <w:rFonts w:eastAsia="Times"/>
                <w:noProof/>
              </w:rPr>
              <w:t>4.2 Leczenie noworodków biernie narażonych na opioidy w okresie płodowym</w:t>
            </w:r>
            <w:r w:rsidR="00367D65">
              <w:rPr>
                <w:noProof/>
                <w:webHidden/>
              </w:rPr>
              <w:tab/>
            </w:r>
            <w:r w:rsidR="00367D65">
              <w:rPr>
                <w:noProof/>
                <w:webHidden/>
              </w:rPr>
              <w:fldChar w:fldCharType="begin"/>
            </w:r>
            <w:r w:rsidR="00367D65">
              <w:rPr>
                <w:noProof/>
                <w:webHidden/>
              </w:rPr>
              <w:instrText xml:space="preserve"> PAGEREF _Toc779399 \h </w:instrText>
            </w:r>
            <w:r w:rsidR="00367D65">
              <w:rPr>
                <w:noProof/>
                <w:webHidden/>
              </w:rPr>
            </w:r>
            <w:r w:rsidR="00367D65">
              <w:rPr>
                <w:noProof/>
                <w:webHidden/>
              </w:rPr>
              <w:fldChar w:fldCharType="separate"/>
            </w:r>
            <w:r w:rsidR="00C77891">
              <w:rPr>
                <w:noProof/>
                <w:webHidden/>
              </w:rPr>
              <w:t>77</w:t>
            </w:r>
            <w:r w:rsidR="00367D65">
              <w:rPr>
                <w:noProof/>
                <w:webHidden/>
              </w:rPr>
              <w:fldChar w:fldCharType="end"/>
            </w:r>
          </w:hyperlink>
        </w:p>
        <w:p w14:paraId="5FBEA6CD" w14:textId="6CA185E9" w:rsidR="00367D65" w:rsidRDefault="00F5296B">
          <w:pPr>
            <w:pStyle w:val="Spistreci2"/>
            <w:tabs>
              <w:tab w:val="right" w:leader="dot" w:pos="9062"/>
            </w:tabs>
            <w:rPr>
              <w:rFonts w:asciiTheme="minorHAnsi" w:eastAsiaTheme="minorEastAsia" w:hAnsiTheme="minorHAnsi" w:cstheme="minorBidi"/>
              <w:noProof/>
              <w:sz w:val="22"/>
              <w:szCs w:val="22"/>
              <w:bdr w:val="none" w:sz="0" w:space="0" w:color="auto"/>
              <w:lang w:eastAsia="zh-CN"/>
            </w:rPr>
          </w:pPr>
          <w:hyperlink w:anchor="_Toc779400" w:history="1">
            <w:r w:rsidR="00367D65" w:rsidRPr="00B71CA5">
              <w:rPr>
                <w:rStyle w:val="Hipercze"/>
                <w:rFonts w:eastAsia="Times"/>
                <w:noProof/>
              </w:rPr>
              <w:t>4.3 Dzieci i młodzież z zaburzeniami spowodowanymi używaniem substancji</w:t>
            </w:r>
            <w:r w:rsidR="00367D65">
              <w:rPr>
                <w:noProof/>
                <w:webHidden/>
              </w:rPr>
              <w:tab/>
            </w:r>
            <w:r w:rsidR="00367D65">
              <w:rPr>
                <w:noProof/>
                <w:webHidden/>
              </w:rPr>
              <w:fldChar w:fldCharType="begin"/>
            </w:r>
            <w:r w:rsidR="00367D65">
              <w:rPr>
                <w:noProof/>
                <w:webHidden/>
              </w:rPr>
              <w:instrText xml:space="preserve"> PAGEREF _Toc779400 \h </w:instrText>
            </w:r>
            <w:r w:rsidR="00367D65">
              <w:rPr>
                <w:noProof/>
                <w:webHidden/>
              </w:rPr>
            </w:r>
            <w:r w:rsidR="00367D65">
              <w:rPr>
                <w:noProof/>
                <w:webHidden/>
              </w:rPr>
              <w:fldChar w:fldCharType="separate"/>
            </w:r>
            <w:r w:rsidR="00C77891">
              <w:rPr>
                <w:noProof/>
                <w:webHidden/>
              </w:rPr>
              <w:t>78</w:t>
            </w:r>
            <w:r w:rsidR="00367D65">
              <w:rPr>
                <w:noProof/>
                <w:webHidden/>
              </w:rPr>
              <w:fldChar w:fldCharType="end"/>
            </w:r>
          </w:hyperlink>
        </w:p>
        <w:p w14:paraId="3011DED0" w14:textId="58BB92D8" w:rsidR="00367D65" w:rsidRDefault="00F5296B">
          <w:pPr>
            <w:pStyle w:val="Spistreci2"/>
            <w:tabs>
              <w:tab w:val="right" w:leader="dot" w:pos="9062"/>
            </w:tabs>
            <w:rPr>
              <w:rFonts w:asciiTheme="minorHAnsi" w:eastAsiaTheme="minorEastAsia" w:hAnsiTheme="minorHAnsi" w:cstheme="minorBidi"/>
              <w:noProof/>
              <w:sz w:val="22"/>
              <w:szCs w:val="22"/>
              <w:bdr w:val="none" w:sz="0" w:space="0" w:color="auto"/>
              <w:lang w:eastAsia="zh-CN"/>
            </w:rPr>
          </w:pPr>
          <w:hyperlink w:anchor="_Toc779401" w:history="1">
            <w:r w:rsidR="00367D65" w:rsidRPr="00B71CA5">
              <w:rPr>
                <w:rStyle w:val="Hipercze"/>
                <w:rFonts w:eastAsia="Times"/>
                <w:noProof/>
              </w:rPr>
              <w:t>4.4 Leczenie w ramach systemu sądownictwa karnego</w:t>
            </w:r>
            <w:r w:rsidR="00367D65">
              <w:rPr>
                <w:noProof/>
                <w:webHidden/>
              </w:rPr>
              <w:tab/>
            </w:r>
            <w:r w:rsidR="00367D65">
              <w:rPr>
                <w:noProof/>
                <w:webHidden/>
              </w:rPr>
              <w:fldChar w:fldCharType="begin"/>
            </w:r>
            <w:r w:rsidR="00367D65">
              <w:rPr>
                <w:noProof/>
                <w:webHidden/>
              </w:rPr>
              <w:instrText xml:space="preserve"> PAGEREF _Toc779401 \h </w:instrText>
            </w:r>
            <w:r w:rsidR="00367D65">
              <w:rPr>
                <w:noProof/>
                <w:webHidden/>
              </w:rPr>
            </w:r>
            <w:r w:rsidR="00367D65">
              <w:rPr>
                <w:noProof/>
                <w:webHidden/>
              </w:rPr>
              <w:fldChar w:fldCharType="separate"/>
            </w:r>
            <w:r w:rsidR="00C77891">
              <w:rPr>
                <w:noProof/>
                <w:webHidden/>
              </w:rPr>
              <w:t>83</w:t>
            </w:r>
            <w:r w:rsidR="00367D65">
              <w:rPr>
                <w:noProof/>
                <w:webHidden/>
              </w:rPr>
              <w:fldChar w:fldCharType="end"/>
            </w:r>
          </w:hyperlink>
        </w:p>
        <w:p w14:paraId="389DB152" w14:textId="3AB80E2E" w:rsidR="00367D65" w:rsidRDefault="00F5296B">
          <w:pPr>
            <w:pStyle w:val="Spistreci1"/>
            <w:tabs>
              <w:tab w:val="right" w:leader="dot" w:pos="9062"/>
            </w:tabs>
            <w:rPr>
              <w:rFonts w:asciiTheme="minorHAnsi" w:eastAsiaTheme="minorEastAsia" w:hAnsiTheme="minorHAnsi" w:cstheme="minorBidi"/>
              <w:noProof/>
              <w:sz w:val="22"/>
              <w:szCs w:val="22"/>
              <w:bdr w:val="none" w:sz="0" w:space="0" w:color="auto"/>
              <w:lang w:eastAsia="zh-CN"/>
            </w:rPr>
          </w:pPr>
          <w:hyperlink w:anchor="_Toc779402" w:history="1">
            <w:r w:rsidR="00367D65" w:rsidRPr="00B71CA5">
              <w:rPr>
                <w:rStyle w:val="Hipercze"/>
                <w:rFonts w:eastAsia="Times"/>
                <w:noProof/>
              </w:rPr>
              <w:t>Rozdział 5: Charakterystyka skutecznego systemu świadczenia usług w zakresie leczenia zaburzeń spowodowanych używaniem substancji psychoaktywnych</w:t>
            </w:r>
            <w:r w:rsidR="00367D65">
              <w:rPr>
                <w:noProof/>
                <w:webHidden/>
              </w:rPr>
              <w:tab/>
            </w:r>
            <w:r w:rsidR="00367D65">
              <w:rPr>
                <w:noProof/>
                <w:webHidden/>
              </w:rPr>
              <w:fldChar w:fldCharType="begin"/>
            </w:r>
            <w:r w:rsidR="00367D65">
              <w:rPr>
                <w:noProof/>
                <w:webHidden/>
              </w:rPr>
              <w:instrText xml:space="preserve"> PAGEREF _Toc779402 \h </w:instrText>
            </w:r>
            <w:r w:rsidR="00367D65">
              <w:rPr>
                <w:noProof/>
                <w:webHidden/>
              </w:rPr>
            </w:r>
            <w:r w:rsidR="00367D65">
              <w:rPr>
                <w:noProof/>
                <w:webHidden/>
              </w:rPr>
              <w:fldChar w:fldCharType="separate"/>
            </w:r>
            <w:r w:rsidR="00C77891">
              <w:rPr>
                <w:noProof/>
                <w:webHidden/>
              </w:rPr>
              <w:t>91</w:t>
            </w:r>
            <w:r w:rsidR="00367D65">
              <w:rPr>
                <w:noProof/>
                <w:webHidden/>
              </w:rPr>
              <w:fldChar w:fldCharType="end"/>
            </w:r>
          </w:hyperlink>
        </w:p>
        <w:p w14:paraId="14A875E0" w14:textId="65A9CAEF" w:rsidR="00367D65" w:rsidRDefault="00F5296B">
          <w:pPr>
            <w:pStyle w:val="Spistreci2"/>
            <w:tabs>
              <w:tab w:val="right" w:leader="dot" w:pos="9062"/>
            </w:tabs>
            <w:rPr>
              <w:rFonts w:asciiTheme="minorHAnsi" w:eastAsiaTheme="minorEastAsia" w:hAnsiTheme="minorHAnsi" w:cstheme="minorBidi"/>
              <w:noProof/>
              <w:sz w:val="22"/>
              <w:szCs w:val="22"/>
              <w:bdr w:val="none" w:sz="0" w:space="0" w:color="auto"/>
              <w:lang w:eastAsia="zh-CN"/>
            </w:rPr>
          </w:pPr>
          <w:hyperlink w:anchor="_Toc779403" w:history="1">
            <w:r w:rsidR="00367D65" w:rsidRPr="00B71CA5">
              <w:rPr>
                <w:rStyle w:val="Hipercze"/>
                <w:rFonts w:eastAsia="Times"/>
                <w:noProof/>
                <w:lang w:val="en-GB"/>
              </w:rPr>
              <w:t>Bibliografia</w:t>
            </w:r>
            <w:r w:rsidR="00367D65">
              <w:rPr>
                <w:noProof/>
                <w:webHidden/>
              </w:rPr>
              <w:tab/>
            </w:r>
            <w:r w:rsidR="00367D65">
              <w:rPr>
                <w:noProof/>
                <w:webHidden/>
              </w:rPr>
              <w:fldChar w:fldCharType="begin"/>
            </w:r>
            <w:r w:rsidR="00367D65">
              <w:rPr>
                <w:noProof/>
                <w:webHidden/>
              </w:rPr>
              <w:instrText xml:space="preserve"> PAGEREF _Toc779403 \h </w:instrText>
            </w:r>
            <w:r w:rsidR="00367D65">
              <w:rPr>
                <w:noProof/>
                <w:webHidden/>
              </w:rPr>
            </w:r>
            <w:r w:rsidR="00367D65">
              <w:rPr>
                <w:noProof/>
                <w:webHidden/>
              </w:rPr>
              <w:fldChar w:fldCharType="separate"/>
            </w:r>
            <w:r w:rsidR="00C77891">
              <w:rPr>
                <w:noProof/>
                <w:webHidden/>
              </w:rPr>
              <w:t>104</w:t>
            </w:r>
            <w:r w:rsidR="00367D65">
              <w:rPr>
                <w:noProof/>
                <w:webHidden/>
              </w:rPr>
              <w:fldChar w:fldCharType="end"/>
            </w:r>
          </w:hyperlink>
        </w:p>
        <w:p w14:paraId="6C5A5752" w14:textId="77777777" w:rsidR="00337AB0" w:rsidRDefault="00337AB0">
          <w:r>
            <w:rPr>
              <w:b/>
              <w:bCs/>
            </w:rPr>
            <w:fldChar w:fldCharType="end"/>
          </w:r>
        </w:p>
      </w:sdtContent>
    </w:sdt>
    <w:p w14:paraId="60D4E00B" w14:textId="77777777" w:rsidR="001C2CAC" w:rsidRDefault="001C2CAC" w:rsidP="00337AB0">
      <w:pPr>
        <w:pStyle w:val="Nagwekspisutreci"/>
      </w:pPr>
    </w:p>
    <w:p w14:paraId="61A3FE8E" w14:textId="77777777" w:rsidR="001C2CAC" w:rsidRPr="00CA0128" w:rsidRDefault="001C2CAC" w:rsidP="001C2CAC">
      <w:pPr>
        <w:spacing w:after="100" w:line="276" w:lineRule="auto"/>
      </w:pPr>
    </w:p>
    <w:p w14:paraId="6B697163" w14:textId="3676A263" w:rsidR="00F764AF" w:rsidRDefault="00F764AF" w:rsidP="00AE6DFF">
      <w:pPr>
        <w:pStyle w:val="Nagwek1"/>
        <w:rPr>
          <w:rFonts w:eastAsia="Times"/>
        </w:rPr>
      </w:pPr>
      <w:r w:rsidRPr="00CA0128">
        <w:br w:type="page"/>
      </w:r>
      <w:bookmarkStart w:id="0" w:name="_Toc531241103"/>
      <w:bookmarkStart w:id="1" w:name="_Toc779388"/>
      <w:r w:rsidRPr="00CA0128">
        <w:rPr>
          <w:rFonts w:eastAsia="Times"/>
        </w:rPr>
        <w:lastRenderedPageBreak/>
        <w:t>Rozdział 1</w:t>
      </w:r>
      <w:r w:rsidR="00337AB0">
        <w:rPr>
          <w:rFonts w:eastAsia="Times"/>
        </w:rPr>
        <w:t>:</w:t>
      </w:r>
      <w:r w:rsidRPr="00CA0128">
        <w:rPr>
          <w:rFonts w:eastAsia="Times"/>
        </w:rPr>
        <w:t xml:space="preserve"> Wstęp</w:t>
      </w:r>
      <w:bookmarkEnd w:id="0"/>
      <w:bookmarkEnd w:id="1"/>
    </w:p>
    <w:p w14:paraId="00408935" w14:textId="77777777" w:rsidR="00F5296B" w:rsidRPr="00F5296B" w:rsidRDefault="00F5296B" w:rsidP="00F5296B">
      <w:pPr>
        <w:rPr>
          <w:lang w:eastAsia="zh-CN"/>
        </w:rPr>
      </w:pPr>
    </w:p>
    <w:p w14:paraId="472FE112" w14:textId="1EC99D09" w:rsidR="00F764AF" w:rsidRPr="00F5296B" w:rsidRDefault="00F764AF" w:rsidP="00F5296B">
      <w:pPr>
        <w:pStyle w:val="Akapitzlist"/>
        <w:numPr>
          <w:ilvl w:val="1"/>
          <w:numId w:val="2"/>
        </w:numPr>
        <w:rPr>
          <w:rFonts w:eastAsia="Times"/>
          <w:b/>
          <w:sz w:val="32"/>
          <w:szCs w:val="32"/>
        </w:rPr>
      </w:pPr>
      <w:bookmarkStart w:id="2" w:name="_Toc531241104"/>
      <w:r w:rsidRPr="00F5296B">
        <w:rPr>
          <w:rFonts w:eastAsia="Times"/>
          <w:b/>
          <w:sz w:val="32"/>
          <w:szCs w:val="32"/>
        </w:rPr>
        <w:t>Wprowadzenie</w:t>
      </w:r>
      <w:bookmarkEnd w:id="2"/>
    </w:p>
    <w:p w14:paraId="5E19CC90" w14:textId="77777777" w:rsidR="00F5296B" w:rsidRPr="00F5296B" w:rsidRDefault="00F5296B" w:rsidP="00F5296B">
      <w:pPr>
        <w:pStyle w:val="Akapitzlist"/>
        <w:rPr>
          <w:sz w:val="32"/>
          <w:szCs w:val="32"/>
        </w:rPr>
      </w:pPr>
    </w:p>
    <w:p w14:paraId="12DA3DFE" w14:textId="4A5F02D9" w:rsidR="00F764AF" w:rsidRPr="00CA0128" w:rsidRDefault="00F764AF" w:rsidP="00F764AF">
      <w:pPr>
        <w:spacing w:after="100" w:line="276" w:lineRule="auto"/>
        <w:jc w:val="both"/>
      </w:pPr>
      <w:r w:rsidRPr="00CA0128">
        <w:rPr>
          <w:rFonts w:ascii="Times" w:eastAsia="Times" w:hAnsi="Times" w:cs="Times"/>
        </w:rPr>
        <w:t>Szacuje się, że w 2013 r. 246 milionów ludzi w wieku od 15 do 64 lat zażyło nielegalny środek odurzający</w:t>
      </w:r>
      <w:r w:rsidR="00AE6DFF" w:rsidRPr="00CA0128">
        <w:rPr>
          <w:rFonts w:ascii="Times" w:eastAsia="Times" w:hAnsi="Times" w:cs="Times"/>
        </w:rPr>
        <w:t xml:space="preserve"> - to 1 na 20 osób</w:t>
      </w:r>
      <w:r w:rsidRPr="00CA0128">
        <w:rPr>
          <w:rFonts w:ascii="Times" w:eastAsia="Times" w:hAnsi="Times" w:cs="Times"/>
        </w:rPr>
        <w:t xml:space="preserve">. Około jedna na dziesięć osób </w:t>
      </w:r>
      <w:r w:rsidR="00AE6DFF" w:rsidRPr="00CA0128">
        <w:rPr>
          <w:rFonts w:ascii="Times" w:eastAsia="Times" w:hAnsi="Times" w:cs="Times"/>
        </w:rPr>
        <w:t>używających</w:t>
      </w:r>
      <w:r w:rsidRPr="00CA0128">
        <w:rPr>
          <w:rFonts w:ascii="Times" w:eastAsia="Times" w:hAnsi="Times" w:cs="Times"/>
        </w:rPr>
        <w:t xml:space="preserve"> nielegaln</w:t>
      </w:r>
      <w:r w:rsidR="00AE6DFF" w:rsidRPr="00CA0128">
        <w:rPr>
          <w:rFonts w:ascii="Times" w:eastAsia="Times" w:hAnsi="Times" w:cs="Times"/>
        </w:rPr>
        <w:t>ych</w:t>
      </w:r>
      <w:r w:rsidRPr="00CA0128">
        <w:rPr>
          <w:rFonts w:ascii="Times" w:eastAsia="Times" w:hAnsi="Times" w:cs="Times"/>
        </w:rPr>
        <w:t xml:space="preserve"> </w:t>
      </w:r>
      <w:r w:rsidR="009C620B">
        <w:rPr>
          <w:rFonts w:ascii="Times" w:eastAsia="Times" w:hAnsi="Times" w:cs="Times"/>
        </w:rPr>
        <w:t>substancji</w:t>
      </w:r>
      <w:r w:rsidR="009C620B" w:rsidRPr="00CA0128">
        <w:rPr>
          <w:rFonts w:ascii="Times" w:eastAsia="Times" w:hAnsi="Times" w:cs="Times"/>
        </w:rPr>
        <w:t xml:space="preserve"> psychoaktywn</w:t>
      </w:r>
      <w:r w:rsidR="009C620B">
        <w:rPr>
          <w:rFonts w:ascii="Times" w:eastAsia="Times" w:hAnsi="Times" w:cs="Times"/>
        </w:rPr>
        <w:t>ych</w:t>
      </w:r>
      <w:r w:rsidR="009C620B" w:rsidRPr="00CA0128">
        <w:rPr>
          <w:rFonts w:ascii="Times" w:eastAsia="Times" w:hAnsi="Times" w:cs="Times"/>
        </w:rPr>
        <w:t xml:space="preserve"> </w:t>
      </w:r>
      <w:r w:rsidRPr="00CA0128">
        <w:rPr>
          <w:rFonts w:ascii="Times" w:eastAsia="Times" w:hAnsi="Times" w:cs="Times"/>
        </w:rPr>
        <w:t>cierpi na zaburzenia</w:t>
      </w:r>
      <w:r w:rsidR="00AE6DFF" w:rsidRPr="00CA0128">
        <w:rPr>
          <w:rFonts w:ascii="Times" w:eastAsia="Times" w:hAnsi="Times" w:cs="Times"/>
        </w:rPr>
        <w:t xml:space="preserve"> z tym</w:t>
      </w:r>
      <w:r w:rsidRPr="00CA0128">
        <w:rPr>
          <w:rFonts w:ascii="Times" w:eastAsia="Times" w:hAnsi="Times" w:cs="Times"/>
        </w:rPr>
        <w:t xml:space="preserve"> związane. Prawie połowa osób uzależnionych od </w:t>
      </w:r>
      <w:r w:rsidR="002928F0">
        <w:rPr>
          <w:rFonts w:ascii="Times" w:eastAsia="Times" w:hAnsi="Times" w:cs="Times"/>
        </w:rPr>
        <w:t>substancji psychoaktywnych</w:t>
      </w:r>
      <w:r w:rsidRPr="00CA0128">
        <w:rPr>
          <w:rFonts w:ascii="Times" w:eastAsia="Times" w:hAnsi="Times" w:cs="Times"/>
        </w:rPr>
        <w:t xml:space="preserve"> wstrzykuje je, a ponad 10% z nich to nosiciele wirusa HIV. Zaburzenia </w:t>
      </w:r>
      <w:r w:rsidR="00CA61D5" w:rsidRPr="00CA0128">
        <w:rPr>
          <w:rFonts w:ascii="Times" w:eastAsia="Times" w:hAnsi="Times" w:cs="Times"/>
        </w:rPr>
        <w:t>spowodowane używaniem</w:t>
      </w:r>
      <w:r w:rsidRPr="00CA0128">
        <w:rPr>
          <w:rFonts w:ascii="Times" w:eastAsia="Times" w:hAnsi="Times" w:cs="Times"/>
        </w:rPr>
        <w:t xml:space="preserve"> </w:t>
      </w:r>
      <w:r w:rsidR="002928F0">
        <w:rPr>
          <w:rFonts w:ascii="Times" w:eastAsia="Times" w:hAnsi="Times" w:cs="Times"/>
        </w:rPr>
        <w:t>substancji psychoaktywnych</w:t>
      </w:r>
      <w:r w:rsidRPr="00CA0128">
        <w:rPr>
          <w:rFonts w:ascii="Times" w:eastAsia="Times" w:hAnsi="Times" w:cs="Times"/>
        </w:rPr>
        <w:t xml:space="preserve"> są poważnym problemem zdrowotnym na </w:t>
      </w:r>
      <w:r w:rsidR="00CA61D5" w:rsidRPr="00CA0128">
        <w:rPr>
          <w:rFonts w:ascii="Times" w:eastAsia="Times" w:hAnsi="Times" w:cs="Times"/>
        </w:rPr>
        <w:t xml:space="preserve">całym </w:t>
      </w:r>
      <w:r w:rsidRPr="00CA0128">
        <w:rPr>
          <w:rFonts w:ascii="Times" w:eastAsia="Times" w:hAnsi="Times" w:cs="Times"/>
        </w:rPr>
        <w:t>świecie.</w:t>
      </w:r>
    </w:p>
    <w:p w14:paraId="5988F391" w14:textId="59B5BA31" w:rsidR="00F764AF" w:rsidRPr="00CA0128" w:rsidRDefault="00F764AF" w:rsidP="00F764AF">
      <w:pPr>
        <w:spacing w:after="100" w:line="276" w:lineRule="auto"/>
        <w:jc w:val="both"/>
      </w:pPr>
      <w:r w:rsidRPr="00CA0128">
        <w:rPr>
          <w:rFonts w:ascii="Times" w:eastAsia="Times" w:hAnsi="Times" w:cs="Times"/>
        </w:rPr>
        <w:t>Zaburzenia te to poważny problem zdrowotny</w:t>
      </w:r>
      <w:r w:rsidR="00CA61D5" w:rsidRPr="00CA0128">
        <w:rPr>
          <w:rFonts w:ascii="Times" w:eastAsia="Times" w:hAnsi="Times" w:cs="Times"/>
        </w:rPr>
        <w:t xml:space="preserve"> stanowiący</w:t>
      </w:r>
      <w:r w:rsidRPr="00CA0128">
        <w:rPr>
          <w:rFonts w:ascii="Times" w:eastAsia="Times" w:hAnsi="Times" w:cs="Times"/>
        </w:rPr>
        <w:t xml:space="preserve"> duże obciążenie dla dotkniętych nimi osób i ich rodzin. Pociągają one również znaczne koszty, które ponosi społeczeństwo na skutek m.in. utraty produktywności, wyzwań związanych z bezpieczeństwem, przestępczości</w:t>
      </w:r>
      <w:r w:rsidR="004013EC" w:rsidRPr="00CA0128">
        <w:rPr>
          <w:rFonts w:ascii="Times" w:eastAsia="Times" w:hAnsi="Times" w:cs="Times"/>
        </w:rPr>
        <w:t>ą</w:t>
      </w:r>
      <w:r w:rsidRPr="00CA0128">
        <w:rPr>
          <w:rFonts w:ascii="Times" w:eastAsia="Times" w:hAnsi="Times" w:cs="Times"/>
        </w:rPr>
        <w:t xml:space="preserve"> i bezprawi</w:t>
      </w:r>
      <w:r w:rsidR="004013EC" w:rsidRPr="00CA0128">
        <w:rPr>
          <w:rFonts w:ascii="Times" w:eastAsia="Times" w:hAnsi="Times" w:cs="Times"/>
        </w:rPr>
        <w:t>em</w:t>
      </w:r>
      <w:r w:rsidRPr="00CA0128">
        <w:rPr>
          <w:rFonts w:ascii="Times" w:eastAsia="Times" w:hAnsi="Times" w:cs="Times"/>
        </w:rPr>
        <w:t>, zwiększonych kosztów opieki zdrowotnej i niezliczonych negatywn</w:t>
      </w:r>
      <w:r w:rsidR="004013EC" w:rsidRPr="00CA0128">
        <w:rPr>
          <w:rFonts w:ascii="Times" w:eastAsia="Times" w:hAnsi="Times" w:cs="Times"/>
        </w:rPr>
        <w:t>ych</w:t>
      </w:r>
      <w:r w:rsidRPr="00CA0128">
        <w:rPr>
          <w:rFonts w:ascii="Times" w:eastAsia="Times" w:hAnsi="Times" w:cs="Times"/>
        </w:rPr>
        <w:t xml:space="preserve"> konsekwencji społecznych. Opieka nad osobami z zaburzeniami </w:t>
      </w:r>
      <w:r w:rsidR="004013EC" w:rsidRPr="00CA0128">
        <w:rPr>
          <w:rFonts w:ascii="Times" w:eastAsia="Times" w:hAnsi="Times" w:cs="Times"/>
        </w:rPr>
        <w:t>spowodowanymi używaniem</w:t>
      </w:r>
      <w:r w:rsidRPr="00CA0128">
        <w:rPr>
          <w:rFonts w:ascii="Times" w:eastAsia="Times" w:hAnsi="Times" w:cs="Times"/>
        </w:rPr>
        <w:t xml:space="preserve"> </w:t>
      </w:r>
      <w:r w:rsidR="002928F0">
        <w:rPr>
          <w:rFonts w:ascii="Times" w:eastAsia="Times" w:hAnsi="Times" w:cs="Times"/>
        </w:rPr>
        <w:t>substancji psychoaktywnych</w:t>
      </w:r>
      <w:r w:rsidRPr="00CA0128">
        <w:rPr>
          <w:rFonts w:ascii="Times" w:eastAsia="Times" w:hAnsi="Times" w:cs="Times"/>
        </w:rPr>
        <w:t xml:space="preserve"> stanowi poważne obciążenie dla systemów publicznej opieki zdrowotnej państw członkowskich, a zatem </w:t>
      </w:r>
      <w:r w:rsidR="003932A0">
        <w:rPr>
          <w:rFonts w:ascii="Times" w:eastAsia="Times" w:hAnsi="Times" w:cs="Times"/>
        </w:rPr>
        <w:t>możliwie największe</w:t>
      </w:r>
      <w:r w:rsidR="003932A0" w:rsidRPr="00CA0128">
        <w:rPr>
          <w:rFonts w:ascii="Times" w:eastAsia="Times" w:hAnsi="Times" w:cs="Times"/>
        </w:rPr>
        <w:t xml:space="preserve"> </w:t>
      </w:r>
      <w:r w:rsidRPr="00CA0128">
        <w:rPr>
          <w:rFonts w:ascii="Times" w:eastAsia="Times" w:hAnsi="Times" w:cs="Times"/>
        </w:rPr>
        <w:t xml:space="preserve">udoskonalenie systemów leczenia przyniosłoby niewątpliwie korzyści nie tylko </w:t>
      </w:r>
      <w:r w:rsidR="004013EC" w:rsidRPr="00CA0128">
        <w:rPr>
          <w:rFonts w:ascii="Times" w:eastAsia="Times" w:hAnsi="Times" w:cs="Times"/>
        </w:rPr>
        <w:t>osobom</w:t>
      </w:r>
      <w:r w:rsidRPr="00CA0128">
        <w:rPr>
          <w:rFonts w:ascii="Times" w:eastAsia="Times" w:hAnsi="Times" w:cs="Times"/>
        </w:rPr>
        <w:t xml:space="preserve"> dotkniętym chorobą, ale także społecznościom</w:t>
      </w:r>
      <w:r w:rsidR="003932A0">
        <w:rPr>
          <w:rFonts w:ascii="Times" w:eastAsia="Times" w:hAnsi="Times" w:cs="Times"/>
        </w:rPr>
        <w:t>, w których żyją</w:t>
      </w:r>
      <w:r w:rsidR="002928F0">
        <w:rPr>
          <w:rFonts w:ascii="Times" w:eastAsia="Times" w:hAnsi="Times" w:cs="Times"/>
        </w:rPr>
        <w:t>,</w:t>
      </w:r>
      <w:r w:rsidRPr="00CA0128">
        <w:rPr>
          <w:rFonts w:ascii="Times" w:eastAsia="Times" w:hAnsi="Times" w:cs="Times"/>
        </w:rPr>
        <w:t xml:space="preserve"> i całemu społeczeństwu.</w:t>
      </w:r>
    </w:p>
    <w:p w14:paraId="75F4E7A6" w14:textId="6E920F1D" w:rsidR="00F764AF" w:rsidRPr="00CA0128" w:rsidRDefault="00F764AF" w:rsidP="00F764AF">
      <w:pPr>
        <w:spacing w:after="100" w:line="276" w:lineRule="auto"/>
        <w:jc w:val="both"/>
      </w:pPr>
      <w:r w:rsidRPr="00CA0128">
        <w:rPr>
          <w:rFonts w:ascii="Times" w:eastAsia="Times" w:hAnsi="Times" w:cs="Times"/>
        </w:rPr>
        <w:t xml:space="preserve">Z powodu wielu nieprecyzyjnych interpretacji dokonywanych w przeszłości, uzależnienie od </w:t>
      </w:r>
      <w:r w:rsidR="002928F0">
        <w:rPr>
          <w:rFonts w:ascii="Times" w:eastAsia="Times" w:hAnsi="Times" w:cs="Times"/>
        </w:rPr>
        <w:t>substancji psychoaktywnych</w:t>
      </w:r>
      <w:r w:rsidRPr="00CA0128">
        <w:rPr>
          <w:rFonts w:ascii="Times" w:eastAsia="Times" w:hAnsi="Times" w:cs="Times"/>
        </w:rPr>
        <w:t xml:space="preserve"> </w:t>
      </w:r>
      <w:r w:rsidR="004013EC" w:rsidRPr="00CA0128">
        <w:rPr>
          <w:rFonts w:ascii="Times" w:eastAsia="Times" w:hAnsi="Times" w:cs="Times"/>
        </w:rPr>
        <w:t>uznawano</w:t>
      </w:r>
      <w:r w:rsidRPr="00CA0128">
        <w:rPr>
          <w:rFonts w:ascii="Times" w:eastAsia="Times" w:hAnsi="Times" w:cs="Times"/>
        </w:rPr>
        <w:t xml:space="preserve"> za problem społeczny, moralną porażkę, skrzywienie charakteru, występek, który należy ukarać, lub prosty wynik niewłaściwe</w:t>
      </w:r>
      <w:r w:rsidR="005B04DB">
        <w:rPr>
          <w:rFonts w:ascii="Times" w:eastAsia="Times" w:hAnsi="Times" w:cs="Times"/>
        </w:rPr>
        <w:t xml:space="preserve">j ekspozycji </w:t>
      </w:r>
      <w:r w:rsidRPr="00CA0128">
        <w:rPr>
          <w:rFonts w:ascii="Times" w:eastAsia="Times" w:hAnsi="Times" w:cs="Times"/>
        </w:rPr>
        <w:t xml:space="preserve">na </w:t>
      </w:r>
      <w:r w:rsidR="00B63B81">
        <w:rPr>
          <w:rFonts w:ascii="Times" w:eastAsia="Times" w:hAnsi="Times" w:cs="Times"/>
        </w:rPr>
        <w:t>substancje</w:t>
      </w:r>
      <w:r w:rsidRPr="00CA0128">
        <w:rPr>
          <w:rFonts w:ascii="Times" w:eastAsia="Times" w:hAnsi="Times" w:cs="Times"/>
        </w:rPr>
        <w:t xml:space="preserve"> powodujące uzależnienie. Takie uproszczone i ideologiczne podejście zaproponowano zanim jeszcze </w:t>
      </w:r>
      <w:r w:rsidR="001E3B8D" w:rsidRPr="00CA0128">
        <w:rPr>
          <w:rFonts w:ascii="Times" w:eastAsia="Times" w:hAnsi="Times" w:cs="Times"/>
        </w:rPr>
        <w:t>uzyska</w:t>
      </w:r>
      <w:r w:rsidR="001E3B8D">
        <w:rPr>
          <w:rFonts w:ascii="Times" w:eastAsia="Times" w:hAnsi="Times" w:cs="Times"/>
        </w:rPr>
        <w:t>no</w:t>
      </w:r>
      <w:r w:rsidR="001E3B8D" w:rsidRPr="00CA0128">
        <w:rPr>
          <w:rFonts w:ascii="Times" w:eastAsia="Times" w:hAnsi="Times" w:cs="Times"/>
        </w:rPr>
        <w:t xml:space="preserve"> </w:t>
      </w:r>
      <w:r w:rsidRPr="00CA0128">
        <w:rPr>
          <w:rFonts w:ascii="Times" w:eastAsia="Times" w:hAnsi="Times" w:cs="Times"/>
        </w:rPr>
        <w:t xml:space="preserve">naukowe wyjaśnienie mechanizmów pracy mózgu, które odgrywają istotną rolę w rozwoju i utrzymywaniu się behawioralnych objawów zaburzeń </w:t>
      </w:r>
      <w:r w:rsidR="00EA0B7E" w:rsidRPr="00CA0128">
        <w:rPr>
          <w:rFonts w:ascii="Times" w:eastAsia="Times" w:hAnsi="Times" w:cs="Times"/>
        </w:rPr>
        <w:t>spowodowanych używaniem</w:t>
      </w:r>
      <w:r w:rsidRPr="00CA0128">
        <w:rPr>
          <w:rFonts w:ascii="Times" w:eastAsia="Times" w:hAnsi="Times" w:cs="Times"/>
        </w:rPr>
        <w:t xml:space="preserve"> </w:t>
      </w:r>
      <w:r w:rsidR="002928F0">
        <w:rPr>
          <w:rFonts w:ascii="Times" w:eastAsia="Times" w:hAnsi="Times" w:cs="Times"/>
        </w:rPr>
        <w:t>substancji psychoaktywnych</w:t>
      </w:r>
      <w:r w:rsidRPr="00CA0128">
        <w:rPr>
          <w:rFonts w:ascii="Times" w:eastAsia="Times" w:hAnsi="Times" w:cs="Times"/>
        </w:rPr>
        <w:t xml:space="preserve">. Dzięki wieloletnim badaniom medycznym uzależnienie od </w:t>
      </w:r>
      <w:r w:rsidR="002928F0">
        <w:rPr>
          <w:rFonts w:ascii="Times" w:eastAsia="Times" w:hAnsi="Times" w:cs="Times"/>
        </w:rPr>
        <w:t>substancji psychoaktywnych</w:t>
      </w:r>
      <w:r w:rsidR="001E3B8D">
        <w:rPr>
          <w:rFonts w:ascii="Times" w:eastAsia="Times" w:hAnsi="Times" w:cs="Times"/>
        </w:rPr>
        <w:t xml:space="preserve"> zostało bardzo dobrze poznane i wiadomo</w:t>
      </w:r>
      <w:r w:rsidRPr="00CA0128">
        <w:rPr>
          <w:rFonts w:ascii="Times" w:eastAsia="Times" w:hAnsi="Times" w:cs="Times"/>
        </w:rPr>
        <w:t>,</w:t>
      </w:r>
      <w:r w:rsidR="001E3B8D">
        <w:rPr>
          <w:rFonts w:ascii="Times" w:eastAsia="Times" w:hAnsi="Times" w:cs="Times"/>
        </w:rPr>
        <w:t xml:space="preserve"> że jest to</w:t>
      </w:r>
      <w:r w:rsidRPr="00CA0128">
        <w:rPr>
          <w:rFonts w:ascii="Times" w:eastAsia="Times" w:hAnsi="Times" w:cs="Times"/>
        </w:rPr>
        <w:t xml:space="preserve"> </w:t>
      </w:r>
      <w:r w:rsidR="001E3B8D" w:rsidRPr="00CA0128">
        <w:rPr>
          <w:rFonts w:ascii="Times" w:eastAsia="Times" w:hAnsi="Times" w:cs="Times"/>
        </w:rPr>
        <w:t>złożon</w:t>
      </w:r>
      <w:r w:rsidR="001E3B8D">
        <w:rPr>
          <w:rFonts w:ascii="Times" w:eastAsia="Times" w:hAnsi="Times" w:cs="Times"/>
        </w:rPr>
        <w:t>e</w:t>
      </w:r>
      <w:r w:rsidR="001E3B8D" w:rsidRPr="00CA0128">
        <w:rPr>
          <w:rFonts w:ascii="Times" w:eastAsia="Times" w:hAnsi="Times" w:cs="Times"/>
        </w:rPr>
        <w:t xml:space="preserve"> wieloczynnikow</w:t>
      </w:r>
      <w:r w:rsidR="001E3B8D">
        <w:rPr>
          <w:rFonts w:ascii="Times" w:eastAsia="Times" w:hAnsi="Times" w:cs="Times"/>
        </w:rPr>
        <w:t>e</w:t>
      </w:r>
      <w:r w:rsidR="001E3B8D" w:rsidRPr="00CA0128">
        <w:rPr>
          <w:rFonts w:ascii="Times" w:eastAsia="Times" w:hAnsi="Times" w:cs="Times"/>
        </w:rPr>
        <w:t xml:space="preserve"> </w:t>
      </w:r>
      <w:r w:rsidRPr="00CA0128">
        <w:rPr>
          <w:rFonts w:ascii="Times" w:eastAsia="Times" w:hAnsi="Times" w:cs="Times"/>
        </w:rPr>
        <w:t>zaburzenie biologiczn</w:t>
      </w:r>
      <w:r w:rsidR="001E3B8D">
        <w:rPr>
          <w:rFonts w:ascii="Times" w:eastAsia="Times" w:hAnsi="Times" w:cs="Times"/>
        </w:rPr>
        <w:t>e</w:t>
      </w:r>
      <w:r w:rsidRPr="00CA0128">
        <w:rPr>
          <w:rFonts w:ascii="Times" w:eastAsia="Times" w:hAnsi="Times" w:cs="Times"/>
        </w:rPr>
        <w:t xml:space="preserve"> i behawioraln</w:t>
      </w:r>
      <w:r w:rsidR="001E3B8D">
        <w:rPr>
          <w:rFonts w:ascii="Times" w:eastAsia="Times" w:hAnsi="Times" w:cs="Times"/>
        </w:rPr>
        <w:t>e</w:t>
      </w:r>
      <w:r w:rsidRPr="00CA0128">
        <w:rPr>
          <w:rFonts w:ascii="Times" w:eastAsia="Times" w:hAnsi="Times" w:cs="Times"/>
        </w:rPr>
        <w:t>. Doniesienia naukowe pozwalają</w:t>
      </w:r>
      <w:r w:rsidR="001E3B8D">
        <w:rPr>
          <w:rFonts w:ascii="Times" w:eastAsia="Times" w:hAnsi="Times" w:cs="Times"/>
        </w:rPr>
        <w:t xml:space="preserve"> </w:t>
      </w:r>
      <w:r w:rsidRPr="00CA0128">
        <w:rPr>
          <w:rFonts w:ascii="Times" w:eastAsia="Times" w:hAnsi="Times" w:cs="Times"/>
        </w:rPr>
        <w:t xml:space="preserve">opracować metody leczenia, które pomagają normalizować funkcjonowanie mózgu osób dotkniętych tymi zaburzeniami i wspierać je w zmienianiu zachowań. Oferowanie terapii opartych na dowodach naukowych pomaga teraz milionom dotkniętych chorobą osób odzyskać kontrolę nad życiem i </w:t>
      </w:r>
      <w:r w:rsidRPr="00E0313A">
        <w:rPr>
          <w:rFonts w:ascii="Times" w:eastAsia="Times" w:hAnsi="Times" w:cs="Times"/>
        </w:rPr>
        <w:t>zacząć funkcjonować</w:t>
      </w:r>
      <w:r w:rsidRPr="00105D81">
        <w:rPr>
          <w:rFonts w:ascii="Times" w:eastAsia="Times" w:hAnsi="Times" w:cs="Times"/>
        </w:rPr>
        <w:t xml:space="preserve"> </w:t>
      </w:r>
      <w:r w:rsidR="00C4357E" w:rsidRPr="00A30053">
        <w:rPr>
          <w:rFonts w:ascii="Times" w:eastAsia="Times" w:hAnsi="Times" w:cs="Times"/>
        </w:rPr>
        <w:t>bez uzależnienia</w:t>
      </w:r>
      <w:r w:rsidRPr="00105D81">
        <w:rPr>
          <w:rFonts w:ascii="Times" w:eastAsia="Times" w:hAnsi="Times" w:cs="Times"/>
        </w:rPr>
        <w:t>.</w:t>
      </w:r>
    </w:p>
    <w:p w14:paraId="4F67D3AC" w14:textId="69606475" w:rsidR="00F764AF" w:rsidRPr="00CA0128" w:rsidRDefault="00F764AF" w:rsidP="00F764AF">
      <w:pPr>
        <w:spacing w:after="100" w:line="276" w:lineRule="auto"/>
        <w:jc w:val="both"/>
      </w:pPr>
      <w:r w:rsidRPr="00CA0128">
        <w:rPr>
          <w:rFonts w:ascii="Times" w:eastAsia="Times" w:hAnsi="Times" w:cs="Times"/>
        </w:rPr>
        <w:t>Niestety</w:t>
      </w:r>
      <w:r w:rsidR="004013EC" w:rsidRPr="00CA0128">
        <w:rPr>
          <w:rFonts w:ascii="Times" w:eastAsia="Times" w:hAnsi="Times" w:cs="Times"/>
        </w:rPr>
        <w:t xml:space="preserve"> w wielu częściach świata utrzymują się</w:t>
      </w:r>
      <w:r w:rsidRPr="00CA0128">
        <w:rPr>
          <w:rFonts w:ascii="Times" w:eastAsia="Times" w:hAnsi="Times" w:cs="Times"/>
        </w:rPr>
        <w:t xml:space="preserve"> nieaktualne p</w:t>
      </w:r>
      <w:r w:rsidR="0056504D">
        <w:rPr>
          <w:rFonts w:ascii="Times" w:eastAsia="Times" w:hAnsi="Times" w:cs="Times"/>
        </w:rPr>
        <w:t>rzekonania</w:t>
      </w:r>
      <w:r w:rsidRPr="00CA0128">
        <w:rPr>
          <w:rFonts w:ascii="Times" w:eastAsia="Times" w:hAnsi="Times" w:cs="Times"/>
        </w:rPr>
        <w:t xml:space="preserve"> na temat zaburzeń </w:t>
      </w:r>
      <w:r w:rsidR="00EA0B7E" w:rsidRPr="00CA0128">
        <w:rPr>
          <w:rFonts w:ascii="Times" w:eastAsia="Times" w:hAnsi="Times" w:cs="Times"/>
        </w:rPr>
        <w:t>spowodowanych używaniem</w:t>
      </w:r>
      <w:r w:rsidRPr="00CA0128">
        <w:rPr>
          <w:rFonts w:ascii="Times" w:eastAsia="Times" w:hAnsi="Times" w:cs="Times"/>
        </w:rPr>
        <w:t xml:space="preserve"> </w:t>
      </w:r>
      <w:r w:rsidR="002928F0">
        <w:rPr>
          <w:rFonts w:ascii="Times" w:eastAsia="Times" w:hAnsi="Times" w:cs="Times"/>
        </w:rPr>
        <w:t>substancji psychoaktywnych</w:t>
      </w:r>
      <w:r w:rsidRPr="00CA0128">
        <w:rPr>
          <w:rFonts w:ascii="Times" w:eastAsia="Times" w:hAnsi="Times" w:cs="Times"/>
        </w:rPr>
        <w:t xml:space="preserve">. Napiętnowanie i dyskryminacja, które są powszechne w stosunku do osób uzależnionych od </w:t>
      </w:r>
      <w:r w:rsidR="00082C3C">
        <w:rPr>
          <w:rFonts w:ascii="Times" w:eastAsia="Times" w:hAnsi="Times" w:cs="Times"/>
        </w:rPr>
        <w:t>substancji psychoaktywnych</w:t>
      </w:r>
      <w:r w:rsidRPr="00CA0128">
        <w:rPr>
          <w:rFonts w:ascii="Times" w:eastAsia="Times" w:hAnsi="Times" w:cs="Times"/>
        </w:rPr>
        <w:t xml:space="preserve"> i do specjalistów z nimi współpracujących, znacznie </w:t>
      </w:r>
      <w:r w:rsidR="004013EC" w:rsidRPr="00CA0128">
        <w:rPr>
          <w:rFonts w:ascii="Times" w:eastAsia="Times" w:hAnsi="Times" w:cs="Times"/>
        </w:rPr>
        <w:t>utrudnia</w:t>
      </w:r>
      <w:r w:rsidR="00F853E7">
        <w:rPr>
          <w:rFonts w:ascii="Times" w:eastAsia="Times" w:hAnsi="Times" w:cs="Times"/>
        </w:rPr>
        <w:t>ją</w:t>
      </w:r>
      <w:r w:rsidRPr="00CA0128">
        <w:rPr>
          <w:rFonts w:ascii="Times" w:eastAsia="Times" w:hAnsi="Times" w:cs="Times"/>
        </w:rPr>
        <w:t xml:space="preserve"> wdrażanie wysokiej jakości interwencji terapeutycznych w tej dziedzinie, osłabiając rozwój ośrodków leczenia, </w:t>
      </w:r>
      <w:r w:rsidR="00C4357E" w:rsidRPr="00CA0128">
        <w:rPr>
          <w:rFonts w:ascii="Times" w:eastAsia="Times" w:hAnsi="Times" w:cs="Times"/>
        </w:rPr>
        <w:t>szkoleni</w:t>
      </w:r>
      <w:r w:rsidR="00C4357E">
        <w:rPr>
          <w:rFonts w:ascii="Times" w:eastAsia="Times" w:hAnsi="Times" w:cs="Times"/>
        </w:rPr>
        <w:t>a</w:t>
      </w:r>
      <w:r w:rsidR="00C4357E" w:rsidRPr="00CA0128">
        <w:rPr>
          <w:rFonts w:ascii="Times" w:eastAsia="Times" w:hAnsi="Times" w:cs="Times"/>
        </w:rPr>
        <w:t xml:space="preserve"> </w:t>
      </w:r>
      <w:r w:rsidRPr="00CA0128">
        <w:rPr>
          <w:rFonts w:ascii="Times" w:eastAsia="Times" w:hAnsi="Times" w:cs="Times"/>
        </w:rPr>
        <w:t>pracowników służby zdrowia i inwestycj</w:t>
      </w:r>
      <w:r w:rsidR="00C4357E">
        <w:rPr>
          <w:rFonts w:ascii="Times" w:eastAsia="Times" w:hAnsi="Times" w:cs="Times"/>
        </w:rPr>
        <w:t>i</w:t>
      </w:r>
      <w:r w:rsidRPr="00CA0128">
        <w:rPr>
          <w:rFonts w:ascii="Times" w:eastAsia="Times" w:hAnsi="Times" w:cs="Times"/>
        </w:rPr>
        <w:t xml:space="preserve"> w programy </w:t>
      </w:r>
      <w:r w:rsidR="00F853E7">
        <w:rPr>
          <w:rFonts w:ascii="Times" w:eastAsia="Times" w:hAnsi="Times" w:cs="Times"/>
        </w:rPr>
        <w:t>w zakresie zdrowienia</w:t>
      </w:r>
      <w:r w:rsidRPr="00CA0128">
        <w:rPr>
          <w:rFonts w:ascii="Times" w:eastAsia="Times" w:hAnsi="Times" w:cs="Times"/>
        </w:rPr>
        <w:t xml:space="preserve">. Chociaż dowody wyraźnie wskazują, że zaburzeniami </w:t>
      </w:r>
      <w:r w:rsidR="004013EC" w:rsidRPr="00CA0128">
        <w:rPr>
          <w:rFonts w:ascii="Times" w:eastAsia="Times" w:hAnsi="Times" w:cs="Times"/>
        </w:rPr>
        <w:t>spowodowanymi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najlepiej zajmować się w ramach publicznego systemu opieki zdrowotnej, podobnie jak w przypadku innych problemów medycznych, takich jak zakażenie</w:t>
      </w:r>
      <w:r w:rsidR="00AF0108">
        <w:rPr>
          <w:rFonts w:ascii="Times" w:eastAsia="Times" w:hAnsi="Times" w:cs="Times"/>
        </w:rPr>
        <w:t xml:space="preserve"> wirusem</w:t>
      </w:r>
      <w:r w:rsidRPr="00CA0128">
        <w:rPr>
          <w:rFonts w:ascii="Times" w:eastAsia="Times" w:hAnsi="Times" w:cs="Times"/>
        </w:rPr>
        <w:t xml:space="preserve"> HIV </w:t>
      </w:r>
      <w:r w:rsidRPr="00CA0128">
        <w:rPr>
          <w:rFonts w:ascii="Times" w:eastAsia="Times" w:hAnsi="Times" w:cs="Times"/>
        </w:rPr>
        <w:lastRenderedPageBreak/>
        <w:t>lub nadciśnienie, włączenie leczenia uzależnień do systemu opieki zdrowotnej jest nadal bardzo trudne w wielu krajach, w których istnieje ogromna luka między nauką, polityką i praktyką kliniczną.</w:t>
      </w:r>
    </w:p>
    <w:p w14:paraId="5D305DCD" w14:textId="55F7655E" w:rsidR="00F764AF" w:rsidRPr="00CA0128" w:rsidRDefault="00F764AF" w:rsidP="00F764AF">
      <w:pPr>
        <w:spacing w:after="100" w:line="276" w:lineRule="auto"/>
        <w:jc w:val="both"/>
      </w:pPr>
      <w:r w:rsidRPr="00CA0128">
        <w:rPr>
          <w:rFonts w:ascii="Times" w:eastAsia="Times" w:hAnsi="Times" w:cs="Times"/>
        </w:rPr>
        <w:t xml:space="preserve">W wielu częściach świata starsze spojrzenie na uzależnienia wiąże się z tym, że za </w:t>
      </w:r>
      <w:r w:rsidR="0056504D">
        <w:rPr>
          <w:rFonts w:ascii="Times" w:eastAsia="Times" w:hAnsi="Times" w:cs="Times"/>
        </w:rPr>
        <w:t xml:space="preserve">opiekę nad </w:t>
      </w:r>
      <w:r w:rsidRPr="00CA0128">
        <w:rPr>
          <w:rFonts w:ascii="Times" w:eastAsia="Times" w:hAnsi="Times" w:cs="Times"/>
        </w:rPr>
        <w:t>osob</w:t>
      </w:r>
      <w:r w:rsidR="0056504D">
        <w:rPr>
          <w:rFonts w:ascii="Times" w:eastAsia="Times" w:hAnsi="Times" w:cs="Times"/>
        </w:rPr>
        <w:t>ami</w:t>
      </w:r>
      <w:r w:rsidRPr="00CA0128">
        <w:rPr>
          <w:rFonts w:ascii="Times" w:eastAsia="Times" w:hAnsi="Times" w:cs="Times"/>
        </w:rPr>
        <w:t xml:space="preserve"> dotknięt</w:t>
      </w:r>
      <w:r w:rsidR="0056504D">
        <w:rPr>
          <w:rFonts w:ascii="Times" w:eastAsia="Times" w:hAnsi="Times" w:cs="Times"/>
        </w:rPr>
        <w:t>ymi</w:t>
      </w:r>
      <w:r w:rsidRPr="00CA0128">
        <w:rPr>
          <w:rFonts w:ascii="Times" w:eastAsia="Times" w:hAnsi="Times" w:cs="Times"/>
        </w:rPr>
        <w:t xml:space="preserve"> tymi zaburzeniami odpowiada nie Ministerstwo Zdrowia, lecz inne instytucje. Powierzanie opieki nad osobami z zaburzeniami </w:t>
      </w:r>
      <w:r w:rsidR="004013EC" w:rsidRPr="00CA0128">
        <w:rPr>
          <w:rFonts w:ascii="Times" w:eastAsia="Times" w:hAnsi="Times" w:cs="Times"/>
        </w:rPr>
        <w:t>spowodowanymi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agencjom Ministerstwa Spraw Wewnętrznych, Ministerstwa Sprawiedliwości lub Ministerstwa Obrony, bez nadzoru lub zaangażowania Ministerstwa Zdrowia nie daje szans na doprowadzenie do długotrwałych korzystnych skutków. Tylko leczenie, którego podstawę stanowi rozumienie uzależnienia od </w:t>
      </w:r>
      <w:r w:rsidR="00082C3C">
        <w:rPr>
          <w:rFonts w:ascii="Times" w:eastAsia="Times" w:hAnsi="Times" w:cs="Times"/>
        </w:rPr>
        <w:t>substancji psychoaktywnych</w:t>
      </w:r>
      <w:r w:rsidRPr="00CA0128">
        <w:rPr>
          <w:rFonts w:ascii="Times" w:eastAsia="Times" w:hAnsi="Times" w:cs="Times"/>
        </w:rPr>
        <w:t xml:space="preserve"> jako przede wszystkim zaburzenia behawioralnego, które można leczyć metodami medycznymi i psychologicznymi, może zwiększyć szanse na wyleczenie. Korzystanie jedynie z</w:t>
      </w:r>
      <w:r w:rsidR="0056504D">
        <w:rPr>
          <w:rFonts w:ascii="Times" w:eastAsia="Times" w:hAnsi="Times" w:cs="Times"/>
        </w:rPr>
        <w:t>e</w:t>
      </w:r>
      <w:r w:rsidRPr="00CA0128">
        <w:rPr>
          <w:rFonts w:ascii="Times" w:eastAsia="Times" w:hAnsi="Times" w:cs="Times"/>
        </w:rPr>
        <w:t xml:space="preserve"> strategii i metod egzekwowania prawa prawdopodobnie nie przyniesie trwałych pozytywnych efektów.</w:t>
      </w:r>
    </w:p>
    <w:p w14:paraId="238B6607" w14:textId="73253D00" w:rsidR="00F764AF" w:rsidRPr="00CA0128" w:rsidRDefault="00F764AF" w:rsidP="00F764AF">
      <w:pPr>
        <w:spacing w:after="100" w:line="276" w:lineRule="auto"/>
        <w:jc w:val="both"/>
      </w:pPr>
      <w:r w:rsidRPr="00CA0128">
        <w:rPr>
          <w:rFonts w:ascii="Times" w:eastAsia="Times" w:hAnsi="Times" w:cs="Times"/>
        </w:rPr>
        <w:t xml:space="preserve">Obecnie dane UNODC przedstawione </w:t>
      </w:r>
      <w:r w:rsidR="00D940C6">
        <w:rPr>
          <w:rFonts w:ascii="Times" w:eastAsia="Times" w:hAnsi="Times" w:cs="Times"/>
        </w:rPr>
        <w:t xml:space="preserve">w </w:t>
      </w:r>
      <w:r w:rsidR="00C23785" w:rsidRPr="00CA0128">
        <w:rPr>
          <w:rFonts w:ascii="Times" w:eastAsia="Times" w:hAnsi="Times" w:cs="Times"/>
        </w:rPr>
        <w:t>Światowym R</w:t>
      </w:r>
      <w:r w:rsidRPr="00CA0128">
        <w:rPr>
          <w:rFonts w:ascii="Times" w:eastAsia="Times" w:hAnsi="Times" w:cs="Times"/>
        </w:rPr>
        <w:t xml:space="preserve">aporcie </w:t>
      </w:r>
      <w:r w:rsidR="00C23785" w:rsidRPr="00CA0128">
        <w:rPr>
          <w:rFonts w:ascii="Times" w:eastAsia="Times" w:hAnsi="Times" w:cs="Times"/>
        </w:rPr>
        <w:t>o N</w:t>
      </w:r>
      <w:r w:rsidRPr="00CA0128">
        <w:rPr>
          <w:rFonts w:ascii="Times" w:eastAsia="Times" w:hAnsi="Times" w:cs="Times"/>
        </w:rPr>
        <w:t>arkotyk</w:t>
      </w:r>
      <w:r w:rsidR="00C23785" w:rsidRPr="00CA0128">
        <w:rPr>
          <w:rFonts w:ascii="Times" w:eastAsia="Times" w:hAnsi="Times" w:cs="Times"/>
        </w:rPr>
        <w:t>ach</w:t>
      </w:r>
      <w:r w:rsidRPr="00CA0128">
        <w:rPr>
          <w:rFonts w:ascii="Times" w:eastAsia="Times" w:hAnsi="Times" w:cs="Times"/>
        </w:rPr>
        <w:t xml:space="preserve"> wskazują, że w skali świata tylko 1 na 6 osób potrzebujących leczenia uzależnienia ma dostęp do programów leczenia; tylko 1 na 11 w Ameryce Łacińskiej i 1 na 18 w Afryce. Leczenie w wielu krajach jest dostępne tylko w dużych miastach</w:t>
      </w:r>
      <w:r w:rsidR="00C23785" w:rsidRPr="00CA0128">
        <w:rPr>
          <w:rFonts w:ascii="Times" w:eastAsia="Times" w:hAnsi="Times" w:cs="Times"/>
        </w:rPr>
        <w:t xml:space="preserve"> i brakuje go </w:t>
      </w:r>
      <w:r w:rsidR="00D940C6">
        <w:rPr>
          <w:rFonts w:ascii="Times" w:eastAsia="Times" w:hAnsi="Times" w:cs="Times"/>
        </w:rPr>
        <w:t xml:space="preserve">w innych </w:t>
      </w:r>
      <w:r w:rsidR="00B768E0">
        <w:rPr>
          <w:rFonts w:ascii="Times" w:eastAsia="Times" w:hAnsi="Times" w:cs="Times"/>
        </w:rPr>
        <w:t>rejonach</w:t>
      </w:r>
      <w:r w:rsidRPr="00CA0128">
        <w:rPr>
          <w:rFonts w:ascii="Times" w:eastAsia="Times" w:hAnsi="Times" w:cs="Times"/>
        </w:rPr>
        <w:t>, szczególnie na obszarach wiejskich. Niestety, w wielu miejscach leczenie jest często nieskuteczne, nie poparte dowodami naukowymi, a czasami nie jest zgodne z zasadami praw człowieka i nie jest dobrowolne. Dotyczy to również krajów wysoko rozwiniętych, gdzie dostępność programów leczenia opartych na dowodach naukowych jest często niewystarczająca.</w:t>
      </w:r>
    </w:p>
    <w:p w14:paraId="35D5EB3E" w14:textId="77777777" w:rsidR="00F764AF" w:rsidRPr="00CA0128" w:rsidRDefault="00F764AF" w:rsidP="00F764AF">
      <w:pPr>
        <w:spacing w:after="100" w:line="276" w:lineRule="auto"/>
      </w:pPr>
      <w:r w:rsidRPr="00CA0128">
        <w:rPr>
          <w:rFonts w:ascii="Times" w:eastAsia="Times" w:hAnsi="Times" w:cs="Times"/>
          <w:b/>
          <w:bCs/>
        </w:rPr>
        <w:t xml:space="preserve">1.2 Zaburzenia </w:t>
      </w:r>
      <w:r w:rsidR="00C23785" w:rsidRPr="00CA0128">
        <w:rPr>
          <w:rFonts w:ascii="Times" w:eastAsia="Times" w:hAnsi="Times" w:cs="Times"/>
          <w:b/>
          <w:bCs/>
        </w:rPr>
        <w:t>spowodowane używaniem</w:t>
      </w:r>
      <w:r w:rsidRPr="00CA0128">
        <w:rPr>
          <w:rFonts w:ascii="Times" w:eastAsia="Times" w:hAnsi="Times" w:cs="Times"/>
          <w:b/>
          <w:bCs/>
        </w:rPr>
        <w:t xml:space="preserve"> </w:t>
      </w:r>
      <w:r w:rsidR="00C23785" w:rsidRPr="00CA0128">
        <w:rPr>
          <w:rFonts w:ascii="Times" w:eastAsia="Times" w:hAnsi="Times" w:cs="Times"/>
          <w:b/>
          <w:bCs/>
        </w:rPr>
        <w:t>substancji psychoaktywnych</w:t>
      </w:r>
    </w:p>
    <w:p w14:paraId="6AAE750D" w14:textId="77777777" w:rsidR="00F764AF" w:rsidRPr="00CA0128" w:rsidRDefault="00F764AF" w:rsidP="00F764AF">
      <w:pPr>
        <w:spacing w:after="100" w:line="276" w:lineRule="auto"/>
        <w:jc w:val="both"/>
      </w:pPr>
      <w:r w:rsidRPr="00CA0128">
        <w:rPr>
          <w:rFonts w:ascii="Times" w:eastAsia="Times" w:hAnsi="Times" w:cs="Times"/>
        </w:rPr>
        <w:t>Stosowanie środków odurzających i substancji psychotropowych bez nadzoru medycznego do celów niemedycznych może być niebezpieczne. Z tego powodu kontrolę produkcji, sprzedaży, dystrybucji i stosowania tych substancji regulują traktaty międzynarodowe (konwencje z 1961 r., 1971</w:t>
      </w:r>
      <w:r w:rsidR="00C23785" w:rsidRPr="00CA0128">
        <w:rPr>
          <w:rFonts w:ascii="Times" w:eastAsia="Times" w:hAnsi="Times" w:cs="Times"/>
        </w:rPr>
        <w:t xml:space="preserve"> r.</w:t>
      </w:r>
      <w:r w:rsidRPr="00CA0128">
        <w:rPr>
          <w:rFonts w:ascii="Times" w:eastAsia="Times" w:hAnsi="Times" w:cs="Times"/>
        </w:rPr>
        <w:t>, 1988 r.), co ma na celu uniknięcie negatywnych konsekwencji, które mogłyby znacząco zaszkodzić zdrowiu i bezpieczeństwu.</w:t>
      </w:r>
    </w:p>
    <w:p w14:paraId="41CD5129" w14:textId="002A9C26" w:rsidR="00F764AF" w:rsidRPr="00CA0128" w:rsidRDefault="00F764AF" w:rsidP="00F764AF">
      <w:pPr>
        <w:spacing w:after="100" w:line="276" w:lineRule="auto"/>
        <w:jc w:val="both"/>
      </w:pPr>
      <w:r w:rsidRPr="00CA0128">
        <w:rPr>
          <w:rFonts w:ascii="Times" w:eastAsia="Times" w:hAnsi="Times" w:cs="Times"/>
        </w:rPr>
        <w:t xml:space="preserve">U około 10% osób, które zaczynają </w:t>
      </w:r>
      <w:r w:rsidR="0032560D">
        <w:rPr>
          <w:rFonts w:ascii="Times" w:eastAsia="Times" w:hAnsi="Times" w:cs="Times"/>
        </w:rPr>
        <w:t>u</w:t>
      </w:r>
      <w:r w:rsidRPr="00CA0128">
        <w:rPr>
          <w:rFonts w:ascii="Times" w:eastAsia="Times" w:hAnsi="Times" w:cs="Times"/>
        </w:rPr>
        <w:t xml:space="preserve">żywać </w:t>
      </w:r>
      <w:r w:rsidR="00C958DB">
        <w:rPr>
          <w:rFonts w:ascii="Times" w:eastAsia="Times" w:hAnsi="Times" w:cs="Times"/>
        </w:rPr>
        <w:t>substancj</w:t>
      </w:r>
      <w:r w:rsidR="0032560D">
        <w:rPr>
          <w:rFonts w:ascii="Times" w:eastAsia="Times" w:hAnsi="Times" w:cs="Times"/>
        </w:rPr>
        <w:t>i</w:t>
      </w:r>
      <w:r w:rsidR="00C958DB">
        <w:rPr>
          <w:rFonts w:ascii="Times" w:eastAsia="Times" w:hAnsi="Times" w:cs="Times"/>
        </w:rPr>
        <w:t xml:space="preserve"> psychoaktywn</w:t>
      </w:r>
      <w:r w:rsidR="0032560D">
        <w:rPr>
          <w:rFonts w:ascii="Times" w:eastAsia="Times" w:hAnsi="Times" w:cs="Times"/>
        </w:rPr>
        <w:t>ych</w:t>
      </w:r>
      <w:r w:rsidRPr="00CA0128">
        <w:rPr>
          <w:rFonts w:ascii="Times" w:eastAsia="Times" w:hAnsi="Times" w:cs="Times"/>
        </w:rPr>
        <w:t>, z czasem rozwijają się zmiany w zachowaniu i inne objawy, któr</w:t>
      </w:r>
      <w:r w:rsidR="00BB1C57">
        <w:rPr>
          <w:rFonts w:ascii="Times" w:eastAsia="Times" w:hAnsi="Times" w:cs="Times"/>
        </w:rPr>
        <w:t xml:space="preserve">ych występowanie pozwala na rozpoznanie </w:t>
      </w:r>
      <w:r w:rsidR="00BB1C57" w:rsidRPr="00CA0128">
        <w:rPr>
          <w:rFonts w:ascii="Times" w:eastAsia="Times" w:hAnsi="Times" w:cs="Times"/>
        </w:rPr>
        <w:t>zaburze</w:t>
      </w:r>
      <w:r w:rsidR="00BB1C57">
        <w:rPr>
          <w:rFonts w:ascii="Times" w:eastAsia="Times" w:hAnsi="Times" w:cs="Times"/>
        </w:rPr>
        <w:t>ń</w:t>
      </w:r>
      <w:r w:rsidR="00BB1C57" w:rsidRPr="00CA0128">
        <w:rPr>
          <w:rFonts w:ascii="Times" w:eastAsia="Times" w:hAnsi="Times" w:cs="Times"/>
        </w:rPr>
        <w:t xml:space="preserve"> spowodowan</w:t>
      </w:r>
      <w:r w:rsidR="00BB1C57">
        <w:rPr>
          <w:rFonts w:ascii="Times" w:eastAsia="Times" w:hAnsi="Times" w:cs="Times"/>
        </w:rPr>
        <w:t>ych</w:t>
      </w:r>
      <w:r w:rsidR="00BB1C57" w:rsidRPr="00CA0128">
        <w:rPr>
          <w:rFonts w:ascii="Times" w:eastAsia="Times" w:hAnsi="Times" w:cs="Times"/>
        </w:rPr>
        <w:t xml:space="preserve"> </w:t>
      </w:r>
      <w:r w:rsidRPr="00CA0128">
        <w:rPr>
          <w:rFonts w:ascii="Times" w:eastAsia="Times" w:hAnsi="Times" w:cs="Times"/>
        </w:rPr>
        <w:t xml:space="preserve">używaniem substancji psychoaktywnych według klasyfikacji diagnostycznej DSM 5 lub </w:t>
      </w:r>
      <w:r w:rsidR="00926E04">
        <w:rPr>
          <w:rFonts w:ascii="Times" w:eastAsia="Times" w:hAnsi="Times" w:cs="Times"/>
        </w:rPr>
        <w:t>zesp</w:t>
      </w:r>
      <w:r w:rsidR="00F5296B">
        <w:rPr>
          <w:rFonts w:ascii="Times" w:eastAsia="Times" w:hAnsi="Times" w:cs="Times"/>
        </w:rPr>
        <w:t>ołu</w:t>
      </w:r>
      <w:r w:rsidR="00926E04">
        <w:rPr>
          <w:rFonts w:ascii="Times" w:eastAsia="Times" w:hAnsi="Times" w:cs="Times"/>
        </w:rPr>
        <w:t xml:space="preserve"> uzależnienia i szkodliwe</w:t>
      </w:r>
      <w:r w:rsidR="00F5296B">
        <w:rPr>
          <w:rFonts w:ascii="Times" w:eastAsia="Times" w:hAnsi="Times" w:cs="Times"/>
        </w:rPr>
        <w:t>go</w:t>
      </w:r>
      <w:r w:rsidR="00926E04">
        <w:rPr>
          <w:rFonts w:ascii="Times" w:eastAsia="Times" w:hAnsi="Times" w:cs="Times"/>
        </w:rPr>
        <w:t xml:space="preserve"> używani</w:t>
      </w:r>
      <w:r w:rsidR="00F5296B">
        <w:rPr>
          <w:rFonts w:ascii="Times" w:eastAsia="Times" w:hAnsi="Times" w:cs="Times"/>
        </w:rPr>
        <w:t>a</w:t>
      </w:r>
      <w:r w:rsidR="00926E04">
        <w:rPr>
          <w:rFonts w:ascii="Times" w:eastAsia="Times" w:hAnsi="Times" w:cs="Times"/>
        </w:rPr>
        <w:t xml:space="preserve"> substancji</w:t>
      </w:r>
      <w:r w:rsidR="009D0BD5">
        <w:rPr>
          <w:rFonts w:ascii="Times" w:eastAsia="Times" w:hAnsi="Times" w:cs="Times"/>
        </w:rPr>
        <w:t xml:space="preserve"> psychoaktywnej</w:t>
      </w:r>
      <w:r w:rsidR="0056504D">
        <w:rPr>
          <w:rFonts w:ascii="Times" w:eastAsia="Times" w:hAnsi="Times" w:cs="Times"/>
        </w:rPr>
        <w:t xml:space="preserve"> </w:t>
      </w:r>
      <w:r w:rsidRPr="00CA0128">
        <w:rPr>
          <w:rFonts w:ascii="Times" w:eastAsia="Times" w:hAnsi="Times" w:cs="Times"/>
        </w:rPr>
        <w:t>według klasyfikacji ICD-10.</w:t>
      </w:r>
    </w:p>
    <w:p w14:paraId="7CAF58C6" w14:textId="1644CD13" w:rsidR="00F764AF" w:rsidRPr="00CA0128" w:rsidRDefault="00F764AF" w:rsidP="00C23785">
      <w:pPr>
        <w:spacing w:after="100" w:line="276" w:lineRule="auto"/>
        <w:jc w:val="both"/>
      </w:pPr>
      <w:r w:rsidRPr="00CA0128">
        <w:rPr>
          <w:rFonts w:ascii="Times" w:eastAsia="Times" w:hAnsi="Times" w:cs="Times"/>
        </w:rPr>
        <w:t>Istotą zespołu uzależnienia od substancji psychoaktywn</w:t>
      </w:r>
      <w:r w:rsidR="009D0BD5">
        <w:rPr>
          <w:rFonts w:ascii="Times" w:eastAsia="Times" w:hAnsi="Times" w:cs="Times"/>
        </w:rPr>
        <w:t>ej</w:t>
      </w:r>
      <w:r w:rsidRPr="00CA0128">
        <w:rPr>
          <w:rFonts w:ascii="Times" w:eastAsia="Times" w:hAnsi="Times" w:cs="Times"/>
        </w:rPr>
        <w:t xml:space="preserve"> jest silne i przemożne pragnienie </w:t>
      </w:r>
      <w:r w:rsidR="0032560D">
        <w:rPr>
          <w:rFonts w:ascii="Times" w:eastAsia="Times" w:hAnsi="Times" w:cs="Times"/>
        </w:rPr>
        <w:t>u</w:t>
      </w:r>
      <w:r w:rsidRPr="00CA0128">
        <w:rPr>
          <w:rFonts w:ascii="Times" w:eastAsia="Times" w:hAnsi="Times" w:cs="Times"/>
        </w:rPr>
        <w:t>żywania danej substancji i niemożność kontrolowania przyjmowanej</w:t>
      </w:r>
      <w:r w:rsidR="00C23785" w:rsidRPr="00CA0128">
        <w:rPr>
          <w:rFonts w:ascii="Times" w:eastAsia="Times" w:hAnsi="Times" w:cs="Times"/>
        </w:rPr>
        <w:t xml:space="preserve"> ilości</w:t>
      </w:r>
      <w:r w:rsidRPr="00CA0128">
        <w:rPr>
          <w:rFonts w:ascii="Times" w:eastAsia="Times" w:hAnsi="Times" w:cs="Times"/>
        </w:rPr>
        <w:t xml:space="preserve">, </w:t>
      </w:r>
      <w:r w:rsidR="00C23785" w:rsidRPr="00CA0128">
        <w:rPr>
          <w:rFonts w:ascii="Times" w:eastAsia="Times" w:hAnsi="Times" w:cs="Times"/>
        </w:rPr>
        <w:t>prowadzące do</w:t>
      </w:r>
      <w:r w:rsidRPr="00CA0128">
        <w:rPr>
          <w:rFonts w:ascii="Times" w:eastAsia="Times" w:hAnsi="Times" w:cs="Times"/>
        </w:rPr>
        <w:t xml:space="preserve"> stosowani</w:t>
      </w:r>
      <w:r w:rsidR="00C23785" w:rsidRPr="00CA0128">
        <w:rPr>
          <w:rFonts w:ascii="Times" w:eastAsia="Times" w:hAnsi="Times" w:cs="Times"/>
        </w:rPr>
        <w:t>a</w:t>
      </w:r>
      <w:r w:rsidRPr="00CA0128">
        <w:rPr>
          <w:rFonts w:ascii="Times" w:eastAsia="Times" w:hAnsi="Times" w:cs="Times"/>
        </w:rPr>
        <w:t xml:space="preserve"> </w:t>
      </w:r>
      <w:r w:rsidR="00C23785" w:rsidRPr="00CA0128">
        <w:rPr>
          <w:rFonts w:ascii="Times" w:eastAsia="Times" w:hAnsi="Times" w:cs="Times"/>
        </w:rPr>
        <w:t>nadmiernych dawek</w:t>
      </w:r>
      <w:r w:rsidRPr="00CA0128">
        <w:rPr>
          <w:rFonts w:ascii="Times" w:eastAsia="Times" w:hAnsi="Times" w:cs="Times"/>
        </w:rPr>
        <w:t xml:space="preserve"> i </w:t>
      </w:r>
      <w:r w:rsidR="009D0BD5" w:rsidRPr="00CA0128">
        <w:rPr>
          <w:rFonts w:ascii="Times" w:eastAsia="Times" w:hAnsi="Times" w:cs="Times"/>
        </w:rPr>
        <w:t>spędzani</w:t>
      </w:r>
      <w:r w:rsidR="009D0BD5">
        <w:rPr>
          <w:rFonts w:ascii="Times" w:eastAsia="Times" w:hAnsi="Times" w:cs="Times"/>
        </w:rPr>
        <w:t>a</w:t>
      </w:r>
      <w:r w:rsidR="009D0BD5" w:rsidRPr="00CA0128">
        <w:rPr>
          <w:rFonts w:ascii="Times" w:eastAsia="Times" w:hAnsi="Times" w:cs="Times"/>
        </w:rPr>
        <w:t xml:space="preserve"> </w:t>
      </w:r>
      <w:r w:rsidRPr="00CA0128">
        <w:rPr>
          <w:rFonts w:ascii="Times" w:eastAsia="Times" w:hAnsi="Times" w:cs="Times"/>
        </w:rPr>
        <w:t xml:space="preserve">znacznej ilości czasu na działaniach związanych z </w:t>
      </w:r>
      <w:r w:rsidR="003B534F">
        <w:rPr>
          <w:rFonts w:ascii="Times" w:eastAsia="Times" w:hAnsi="Times" w:cs="Times"/>
        </w:rPr>
        <w:t>substancjami psychoaktywnymi</w:t>
      </w:r>
      <w:r w:rsidRPr="00CA0128">
        <w:rPr>
          <w:rFonts w:ascii="Times" w:eastAsia="Times" w:hAnsi="Times" w:cs="Times"/>
        </w:rPr>
        <w:t xml:space="preserve">. Pragnienie </w:t>
      </w:r>
      <w:r w:rsidR="0032560D">
        <w:rPr>
          <w:rFonts w:ascii="Times" w:eastAsia="Times" w:hAnsi="Times" w:cs="Times"/>
        </w:rPr>
        <w:t>u</w:t>
      </w:r>
      <w:r w:rsidRPr="00CA0128">
        <w:rPr>
          <w:rFonts w:ascii="Times" w:eastAsia="Times" w:hAnsi="Times" w:cs="Times"/>
        </w:rPr>
        <w:t xml:space="preserve">żywania </w:t>
      </w:r>
      <w:r w:rsidR="00C23785" w:rsidRPr="00CA0128">
        <w:rPr>
          <w:rFonts w:ascii="Times" w:eastAsia="Times" w:hAnsi="Times" w:cs="Times"/>
        </w:rPr>
        <w:t>substancji psychoaktywnej</w:t>
      </w:r>
      <w:r w:rsidRPr="00CA0128">
        <w:rPr>
          <w:rFonts w:ascii="Times" w:eastAsia="Times" w:hAnsi="Times" w:cs="Times"/>
        </w:rPr>
        <w:t xml:space="preserve"> może utrzymywać się lub być łatwo reaktywowane nawet po okresie abstynencji i doprowadzić do wznowienia regularnego stosowania, pomimo silnego życzenia, aby tego nie robić, i pomimo częstego pragnienia zaprzestania stosowania. Z biegiem czasu stosowanie substancji nabiera znacznie wyższego priorytetu dla danej osoby, zastępując inne czynności, które kiedyś miały większą wartość. Osoby z tym zaburzeniem często tracą zainteresowanie i zaniedbują życie rodzinne i społeczne, edukację, pracę i rekreację. Osoby uzależnione od substancji </w:t>
      </w:r>
      <w:r w:rsidRPr="00CA0128">
        <w:rPr>
          <w:rFonts w:ascii="Times" w:eastAsia="Times" w:hAnsi="Times" w:cs="Times"/>
        </w:rPr>
        <w:lastRenderedPageBreak/>
        <w:t xml:space="preserve">psychoaktywnych stosują je pomimo nawracających problemów społecznych lub interpersonalnych oraz innych uporczywych problemów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angażują się </w:t>
      </w:r>
      <w:r w:rsidR="00C23785" w:rsidRPr="00CA0128">
        <w:rPr>
          <w:rFonts w:ascii="Times" w:eastAsia="Times" w:hAnsi="Times" w:cs="Times"/>
        </w:rPr>
        <w:t xml:space="preserve">też </w:t>
      </w:r>
      <w:r w:rsidRPr="00CA0128">
        <w:rPr>
          <w:rFonts w:ascii="Times" w:eastAsia="Times" w:hAnsi="Times" w:cs="Times"/>
        </w:rPr>
        <w:t xml:space="preserve">w zachowania ryzykowne. Niektóre </w:t>
      </w:r>
      <w:r w:rsidR="000D1948">
        <w:rPr>
          <w:rFonts w:ascii="Times" w:eastAsia="Times" w:hAnsi="Times" w:cs="Times"/>
        </w:rPr>
        <w:t>substancje</w:t>
      </w:r>
      <w:r w:rsidR="000D1948" w:rsidRPr="00CA0128">
        <w:rPr>
          <w:rFonts w:ascii="Times" w:eastAsia="Times" w:hAnsi="Times" w:cs="Times"/>
        </w:rPr>
        <w:t xml:space="preserve"> </w:t>
      </w:r>
      <w:r w:rsidRPr="00CA0128">
        <w:rPr>
          <w:rFonts w:ascii="Times" w:eastAsia="Times" w:hAnsi="Times" w:cs="Times"/>
        </w:rPr>
        <w:t>mogą wreszcie</w:t>
      </w:r>
      <w:r w:rsidR="00C23785" w:rsidRPr="00CA0128">
        <w:t xml:space="preserve"> </w:t>
      </w:r>
      <w:r w:rsidRPr="00CA0128">
        <w:rPr>
          <w:rFonts w:ascii="Times" w:eastAsia="Times" w:hAnsi="Times" w:cs="Times"/>
        </w:rPr>
        <w:t>w miarę upływu czasu dawać słabsze efekty po przyjęciu tej samej powtarzanej dawki lub może do</w:t>
      </w:r>
      <w:r w:rsidR="00C23785" w:rsidRPr="00CA0128">
        <w:rPr>
          <w:rFonts w:ascii="Times" w:eastAsia="Times" w:hAnsi="Times" w:cs="Times"/>
        </w:rPr>
        <w:t>j</w:t>
      </w:r>
      <w:r w:rsidRPr="00CA0128">
        <w:rPr>
          <w:rFonts w:ascii="Times" w:eastAsia="Times" w:hAnsi="Times" w:cs="Times"/>
        </w:rPr>
        <w:t xml:space="preserve">ść do </w:t>
      </w:r>
      <w:r w:rsidR="00C23785" w:rsidRPr="00CA0128">
        <w:rPr>
          <w:rFonts w:ascii="Times" w:eastAsia="Times" w:hAnsi="Times" w:cs="Times"/>
        </w:rPr>
        <w:t>wykształcenia</w:t>
      </w:r>
      <w:r w:rsidRPr="00CA0128">
        <w:rPr>
          <w:rFonts w:ascii="Times" w:eastAsia="Times" w:hAnsi="Times" w:cs="Times"/>
        </w:rPr>
        <w:t xml:space="preserve"> tolerancji na substancję lub zespołu </w:t>
      </w:r>
      <w:r w:rsidR="00C23785" w:rsidRPr="00CA0128">
        <w:rPr>
          <w:rFonts w:ascii="Times" w:eastAsia="Times" w:hAnsi="Times" w:cs="Times"/>
        </w:rPr>
        <w:t>abstynencyjn</w:t>
      </w:r>
      <w:r w:rsidRPr="00CA0128">
        <w:rPr>
          <w:rFonts w:ascii="Times" w:eastAsia="Times" w:hAnsi="Times" w:cs="Times"/>
        </w:rPr>
        <w:t xml:space="preserve">ego - </w:t>
      </w:r>
      <w:r w:rsidR="000D1948" w:rsidRPr="00CA0128">
        <w:rPr>
          <w:rFonts w:ascii="Times" w:eastAsia="Times" w:hAnsi="Times" w:cs="Times"/>
        </w:rPr>
        <w:t>zes</w:t>
      </w:r>
      <w:r w:rsidR="000D1948">
        <w:rPr>
          <w:rFonts w:ascii="Times" w:eastAsia="Times" w:hAnsi="Times" w:cs="Times"/>
        </w:rPr>
        <w:t>połu</w:t>
      </w:r>
      <w:r w:rsidR="000D1948" w:rsidRPr="00CA0128">
        <w:rPr>
          <w:rFonts w:ascii="Times" w:eastAsia="Times" w:hAnsi="Times" w:cs="Times"/>
        </w:rPr>
        <w:t xml:space="preserve"> </w:t>
      </w:r>
      <w:r w:rsidRPr="00CA0128">
        <w:rPr>
          <w:rFonts w:ascii="Times" w:eastAsia="Times" w:hAnsi="Times" w:cs="Times"/>
        </w:rPr>
        <w:t xml:space="preserve">charakterystycznych objawów awersyjnych, kiedy </w:t>
      </w:r>
      <w:r w:rsidR="000D1948">
        <w:rPr>
          <w:rFonts w:ascii="Times" w:eastAsia="Times" w:hAnsi="Times" w:cs="Times"/>
        </w:rPr>
        <w:t>dawka</w:t>
      </w:r>
      <w:r w:rsidR="000D1948" w:rsidRPr="00CA0128">
        <w:rPr>
          <w:rFonts w:ascii="Times" w:eastAsia="Times" w:hAnsi="Times" w:cs="Times"/>
        </w:rPr>
        <w:t xml:space="preserve"> </w:t>
      </w:r>
      <w:r w:rsidRPr="00CA0128">
        <w:rPr>
          <w:rFonts w:ascii="Times" w:eastAsia="Times" w:hAnsi="Times" w:cs="Times"/>
        </w:rPr>
        <w:t>przyjmowane</w:t>
      </w:r>
      <w:r w:rsidR="000D1948">
        <w:rPr>
          <w:rFonts w:ascii="Times" w:eastAsia="Times" w:hAnsi="Times" w:cs="Times"/>
        </w:rPr>
        <w:t>j substancji</w:t>
      </w:r>
      <w:r w:rsidRPr="00CA0128">
        <w:rPr>
          <w:rFonts w:ascii="Times" w:eastAsia="Times" w:hAnsi="Times" w:cs="Times"/>
        </w:rPr>
        <w:t xml:space="preserve"> jest zmniejszona lub zaprzestano </w:t>
      </w:r>
      <w:r w:rsidR="0032560D">
        <w:rPr>
          <w:rFonts w:ascii="Times" w:eastAsia="Times" w:hAnsi="Times" w:cs="Times"/>
        </w:rPr>
        <w:t>u</w:t>
      </w:r>
      <w:r w:rsidRPr="00CA0128">
        <w:rPr>
          <w:rFonts w:ascii="Times" w:eastAsia="Times" w:hAnsi="Times" w:cs="Times"/>
        </w:rPr>
        <w:t xml:space="preserve">żywania </w:t>
      </w:r>
      <w:r w:rsidR="000D1948">
        <w:rPr>
          <w:rFonts w:ascii="Times" w:eastAsia="Times" w:hAnsi="Times" w:cs="Times"/>
        </w:rPr>
        <w:t xml:space="preserve">tej </w:t>
      </w:r>
      <w:r w:rsidR="0056504D">
        <w:rPr>
          <w:rFonts w:ascii="Times" w:eastAsia="Times" w:hAnsi="Times" w:cs="Times"/>
        </w:rPr>
        <w:t>substancji</w:t>
      </w:r>
      <w:r w:rsidRPr="00CA0128">
        <w:rPr>
          <w:rFonts w:ascii="Times" w:eastAsia="Times" w:hAnsi="Times" w:cs="Times"/>
        </w:rPr>
        <w:t>.</w:t>
      </w:r>
    </w:p>
    <w:p w14:paraId="6DED9DB0" w14:textId="12BF5087" w:rsidR="00F764AF" w:rsidRPr="00CA0128" w:rsidRDefault="00F764AF" w:rsidP="00F764AF">
      <w:pPr>
        <w:spacing w:after="100" w:line="276" w:lineRule="auto"/>
        <w:jc w:val="both"/>
      </w:pPr>
      <w:r w:rsidRPr="00CA0128">
        <w:rPr>
          <w:rFonts w:ascii="Times" w:eastAsia="Times" w:hAnsi="Times" w:cs="Times"/>
        </w:rPr>
        <w:t>U podstawy tych objawów i zachowań znajduje się zakłócenie aktywności w obszarach mózgu, regulują</w:t>
      </w:r>
      <w:r w:rsidR="00DE61C9" w:rsidRPr="00CA0128">
        <w:rPr>
          <w:rFonts w:ascii="Times" w:eastAsia="Times" w:hAnsi="Times" w:cs="Times"/>
        </w:rPr>
        <w:t>cych</w:t>
      </w:r>
      <w:r w:rsidRPr="00CA0128">
        <w:rPr>
          <w:rFonts w:ascii="Times" w:eastAsia="Times" w:hAnsi="Times" w:cs="Times"/>
        </w:rPr>
        <w:t xml:space="preserve"> motywację i nastrój, </w:t>
      </w:r>
      <w:r w:rsidR="000D1948" w:rsidRPr="00CA0128">
        <w:rPr>
          <w:rFonts w:ascii="Times" w:eastAsia="Times" w:hAnsi="Times" w:cs="Times"/>
        </w:rPr>
        <w:t>doświadcz</w:t>
      </w:r>
      <w:r w:rsidR="000D1948">
        <w:rPr>
          <w:rFonts w:ascii="Times" w:eastAsia="Times" w:hAnsi="Times" w:cs="Times"/>
        </w:rPr>
        <w:t>a</w:t>
      </w:r>
      <w:r w:rsidR="000D1948" w:rsidRPr="00CA0128">
        <w:rPr>
          <w:rFonts w:ascii="Times" w:eastAsia="Times" w:hAnsi="Times" w:cs="Times"/>
        </w:rPr>
        <w:t xml:space="preserve">nie </w:t>
      </w:r>
      <w:r w:rsidRPr="00CA0128">
        <w:rPr>
          <w:rFonts w:ascii="Times" w:eastAsia="Times" w:hAnsi="Times" w:cs="Times"/>
        </w:rPr>
        <w:t>przyjemności i dobrego samopoczucia, pamięć, uczenie się i zdolność tłumienia niechcianych impulsów.</w:t>
      </w:r>
    </w:p>
    <w:p w14:paraId="4FC74938" w14:textId="695A8D8A" w:rsidR="00F764AF" w:rsidRPr="00CA0128" w:rsidRDefault="000D1948" w:rsidP="00F764AF">
      <w:pPr>
        <w:spacing w:after="100" w:line="276" w:lineRule="auto"/>
        <w:jc w:val="both"/>
      </w:pPr>
      <w:r>
        <w:rPr>
          <w:rFonts w:ascii="Times" w:eastAsia="Times" w:hAnsi="Times" w:cs="Times"/>
        </w:rPr>
        <w:t>Posiadana obecnie</w:t>
      </w:r>
      <w:r w:rsidR="00F764AF" w:rsidRPr="00CA0128">
        <w:rPr>
          <w:rFonts w:ascii="Times" w:eastAsia="Times" w:hAnsi="Times" w:cs="Times"/>
        </w:rPr>
        <w:t xml:space="preserve"> </w:t>
      </w:r>
      <w:r w:rsidRPr="00CA0128">
        <w:rPr>
          <w:rFonts w:ascii="Times" w:eastAsia="Times" w:hAnsi="Times" w:cs="Times"/>
        </w:rPr>
        <w:t>dogłębn</w:t>
      </w:r>
      <w:r>
        <w:rPr>
          <w:rFonts w:ascii="Times" w:eastAsia="Times" w:hAnsi="Times" w:cs="Times"/>
        </w:rPr>
        <w:t>a</w:t>
      </w:r>
      <w:r w:rsidRPr="00CA0128">
        <w:rPr>
          <w:rFonts w:ascii="Times" w:eastAsia="Times" w:hAnsi="Times" w:cs="Times"/>
        </w:rPr>
        <w:t xml:space="preserve"> wiedz</w:t>
      </w:r>
      <w:r>
        <w:rPr>
          <w:rFonts w:ascii="Times" w:eastAsia="Times" w:hAnsi="Times" w:cs="Times"/>
        </w:rPr>
        <w:t>a</w:t>
      </w:r>
      <w:r w:rsidRPr="00CA0128">
        <w:rPr>
          <w:rFonts w:ascii="Times" w:eastAsia="Times" w:hAnsi="Times" w:cs="Times"/>
        </w:rPr>
        <w:t xml:space="preserve"> </w:t>
      </w:r>
      <w:r>
        <w:rPr>
          <w:rFonts w:ascii="Times" w:eastAsia="Times" w:hAnsi="Times" w:cs="Times"/>
        </w:rPr>
        <w:t>pozwala zrozumieć</w:t>
      </w:r>
      <w:r w:rsidR="00F764AF" w:rsidRPr="00CA0128">
        <w:rPr>
          <w:rFonts w:ascii="Times" w:eastAsia="Times" w:hAnsi="Times" w:cs="Times"/>
        </w:rPr>
        <w:t xml:space="preserve">, jak zaburzenia w funkcjonowaniu mózgu powodują rozwój zaburzeń </w:t>
      </w:r>
      <w:r w:rsidR="00EA0B7E" w:rsidRPr="00CA0128">
        <w:rPr>
          <w:rFonts w:ascii="Times" w:eastAsia="Times" w:hAnsi="Times" w:cs="Times"/>
        </w:rPr>
        <w:t>spowodowanych używaniem</w:t>
      </w:r>
      <w:r w:rsidR="00F764AF" w:rsidRPr="00CA0128">
        <w:rPr>
          <w:rFonts w:ascii="Times" w:eastAsia="Times" w:hAnsi="Times" w:cs="Times"/>
        </w:rPr>
        <w:t xml:space="preserve"> </w:t>
      </w:r>
      <w:r w:rsidR="00082C3C">
        <w:rPr>
          <w:rFonts w:ascii="Times" w:eastAsia="Times" w:hAnsi="Times" w:cs="Times"/>
        </w:rPr>
        <w:t>substancji psychoaktywnych</w:t>
      </w:r>
      <w:r w:rsidR="00F764AF" w:rsidRPr="00CA0128">
        <w:rPr>
          <w:rFonts w:ascii="Times" w:eastAsia="Times" w:hAnsi="Times" w:cs="Times"/>
        </w:rPr>
        <w:t xml:space="preserve">. Czynniki dziedziczne lub genetyczne odgrywają rolę w zwiększaniu ryzyka uzależnienia w następnym pokoleniu. O tym ryzyku świadczy odmienna reakcja na początkowe dawki </w:t>
      </w:r>
      <w:r>
        <w:rPr>
          <w:rFonts w:ascii="Times" w:eastAsia="Times" w:hAnsi="Times" w:cs="Times"/>
        </w:rPr>
        <w:t>substancji</w:t>
      </w:r>
      <w:r w:rsidRPr="00CA0128">
        <w:rPr>
          <w:rFonts w:ascii="Times" w:eastAsia="Times" w:hAnsi="Times" w:cs="Times"/>
        </w:rPr>
        <w:t xml:space="preserve"> </w:t>
      </w:r>
      <w:r w:rsidR="00F764AF" w:rsidRPr="00CA0128">
        <w:rPr>
          <w:rFonts w:ascii="Times" w:eastAsia="Times" w:hAnsi="Times" w:cs="Times"/>
        </w:rPr>
        <w:t xml:space="preserve">u osób </w:t>
      </w:r>
      <w:r w:rsidR="00F644DD">
        <w:rPr>
          <w:rFonts w:ascii="Times" w:eastAsia="Times" w:hAnsi="Times" w:cs="Times"/>
        </w:rPr>
        <w:t>z grupy zwiększonego ryzyka</w:t>
      </w:r>
      <w:r>
        <w:rPr>
          <w:rFonts w:ascii="Times" w:eastAsia="Times" w:hAnsi="Times" w:cs="Times"/>
        </w:rPr>
        <w:t>;</w:t>
      </w:r>
      <w:r w:rsidR="00F764AF" w:rsidRPr="00CA0128">
        <w:rPr>
          <w:rFonts w:ascii="Times" w:eastAsia="Times" w:hAnsi="Times" w:cs="Times"/>
        </w:rPr>
        <w:t xml:space="preserve"> </w:t>
      </w:r>
      <w:r w:rsidR="00F644DD">
        <w:rPr>
          <w:rFonts w:ascii="Times" w:eastAsia="Times" w:hAnsi="Times" w:cs="Times"/>
        </w:rPr>
        <w:t>więcej</w:t>
      </w:r>
      <w:r w:rsidR="00F644DD" w:rsidRPr="00CA0128">
        <w:rPr>
          <w:rFonts w:ascii="Times" w:eastAsia="Times" w:hAnsi="Times" w:cs="Times"/>
        </w:rPr>
        <w:t xml:space="preserve"> pozytywn</w:t>
      </w:r>
      <w:r w:rsidR="00F644DD">
        <w:rPr>
          <w:rFonts w:ascii="Times" w:eastAsia="Times" w:hAnsi="Times" w:cs="Times"/>
        </w:rPr>
        <w:t>ych</w:t>
      </w:r>
      <w:r w:rsidR="00F644DD" w:rsidRPr="00CA0128">
        <w:rPr>
          <w:rFonts w:ascii="Times" w:eastAsia="Times" w:hAnsi="Times" w:cs="Times"/>
        </w:rPr>
        <w:t xml:space="preserve"> </w:t>
      </w:r>
      <w:r w:rsidR="00F644DD">
        <w:rPr>
          <w:rFonts w:ascii="Times" w:eastAsia="Times" w:hAnsi="Times" w:cs="Times"/>
        </w:rPr>
        <w:t>sku</w:t>
      </w:r>
      <w:r w:rsidR="00F764AF" w:rsidRPr="00CA0128">
        <w:rPr>
          <w:rFonts w:ascii="Times" w:eastAsia="Times" w:hAnsi="Times" w:cs="Times"/>
        </w:rPr>
        <w:t>t</w:t>
      </w:r>
      <w:r w:rsidR="00F644DD">
        <w:rPr>
          <w:rFonts w:ascii="Times" w:eastAsia="Times" w:hAnsi="Times" w:cs="Times"/>
        </w:rPr>
        <w:t>ków</w:t>
      </w:r>
      <w:r w:rsidR="00F764AF" w:rsidRPr="00CA0128">
        <w:rPr>
          <w:rFonts w:ascii="Times" w:eastAsia="Times" w:hAnsi="Times" w:cs="Times"/>
        </w:rPr>
        <w:t>, mniej negatywn</w:t>
      </w:r>
      <w:r w:rsidR="006C1805">
        <w:rPr>
          <w:rFonts w:ascii="Times" w:eastAsia="Times" w:hAnsi="Times" w:cs="Times"/>
        </w:rPr>
        <w:t>ych</w:t>
      </w:r>
      <w:r w:rsidR="00F764AF" w:rsidRPr="00CA0128">
        <w:rPr>
          <w:rFonts w:ascii="Times" w:eastAsia="Times" w:hAnsi="Times" w:cs="Times"/>
        </w:rPr>
        <w:t xml:space="preserve"> skutk</w:t>
      </w:r>
      <w:r w:rsidR="00F644DD">
        <w:rPr>
          <w:rFonts w:ascii="Times" w:eastAsia="Times" w:hAnsi="Times" w:cs="Times"/>
        </w:rPr>
        <w:t>ów</w:t>
      </w:r>
      <w:r w:rsidR="00F764AF" w:rsidRPr="00CA0128">
        <w:rPr>
          <w:rFonts w:ascii="Times" w:eastAsia="Times" w:hAnsi="Times" w:cs="Times"/>
        </w:rPr>
        <w:t xml:space="preserve"> i zdolność do tolerowania znacznie większych dawek niż obserwowane u osób nie obciążonych genetycznymi czynnikami ryzyka. Ryzyko genetyczne może być modyfikowane przez doświadczenia wczesnego życia, które mogą mieć działanie ochronne, ale także szkodliwe. Wczesna trauma, deprywacja i uporczywy stres mogą sprawić, że dana osoba będzie bardziej podatna na </w:t>
      </w:r>
      <w:r w:rsidR="00F644DD">
        <w:rPr>
          <w:rFonts w:ascii="Times" w:eastAsia="Times" w:hAnsi="Times" w:cs="Times"/>
        </w:rPr>
        <w:t xml:space="preserve">rozwój </w:t>
      </w:r>
      <w:r w:rsidR="00F764AF" w:rsidRPr="00CA0128">
        <w:rPr>
          <w:rFonts w:ascii="Times" w:eastAsia="Times" w:hAnsi="Times" w:cs="Times"/>
        </w:rPr>
        <w:t>zaburze</w:t>
      </w:r>
      <w:r w:rsidR="00F644DD">
        <w:rPr>
          <w:rFonts w:ascii="Times" w:eastAsia="Times" w:hAnsi="Times" w:cs="Times"/>
        </w:rPr>
        <w:t xml:space="preserve">ń w obrębie mózgu </w:t>
      </w:r>
      <w:r w:rsidR="00F764AF" w:rsidRPr="00CA0128">
        <w:rPr>
          <w:rFonts w:ascii="Times" w:eastAsia="Times" w:hAnsi="Times" w:cs="Times"/>
        </w:rPr>
        <w:t xml:space="preserve">po </w:t>
      </w:r>
      <w:r w:rsidR="00F644DD">
        <w:rPr>
          <w:rFonts w:ascii="Times" w:eastAsia="Times" w:hAnsi="Times" w:cs="Times"/>
        </w:rPr>
        <w:t>ekspozycji</w:t>
      </w:r>
      <w:r w:rsidR="00F644DD" w:rsidRPr="00CA0128">
        <w:rPr>
          <w:rFonts w:ascii="Times" w:eastAsia="Times" w:hAnsi="Times" w:cs="Times"/>
        </w:rPr>
        <w:t xml:space="preserve"> </w:t>
      </w:r>
      <w:r w:rsidR="00F764AF" w:rsidRPr="00CA0128">
        <w:rPr>
          <w:rFonts w:ascii="Times" w:eastAsia="Times" w:hAnsi="Times" w:cs="Times"/>
        </w:rPr>
        <w:t>na substancję</w:t>
      </w:r>
      <w:r w:rsidR="00AF22F3" w:rsidRPr="00CA0128">
        <w:rPr>
          <w:rFonts w:ascii="Times" w:eastAsia="Times" w:hAnsi="Times" w:cs="Times"/>
        </w:rPr>
        <w:t xml:space="preserve"> na wczesnym etapie</w:t>
      </w:r>
      <w:r w:rsidR="00F764AF" w:rsidRPr="00CA0128">
        <w:rPr>
          <w:rFonts w:ascii="Times" w:eastAsia="Times" w:hAnsi="Times" w:cs="Times"/>
        </w:rPr>
        <w:t xml:space="preserve">. U osób podatnych ekspozycja na substancje wyzwala </w:t>
      </w:r>
      <w:r w:rsidR="00AB3D7F">
        <w:rPr>
          <w:rFonts w:ascii="Times" w:eastAsia="Times" w:hAnsi="Times" w:cs="Times"/>
        </w:rPr>
        <w:t xml:space="preserve">przyjmowanie </w:t>
      </w:r>
      <w:r w:rsidR="00AB3D7F" w:rsidRPr="00CA0128">
        <w:rPr>
          <w:rFonts w:ascii="Times" w:eastAsia="Times" w:hAnsi="Times" w:cs="Times"/>
        </w:rPr>
        <w:t>patologiczn</w:t>
      </w:r>
      <w:r w:rsidR="00AB3D7F">
        <w:rPr>
          <w:rFonts w:ascii="Times" w:eastAsia="Times" w:hAnsi="Times" w:cs="Times"/>
        </w:rPr>
        <w:t>ych</w:t>
      </w:r>
      <w:r w:rsidR="00AB3D7F" w:rsidRPr="00CA0128">
        <w:rPr>
          <w:rFonts w:ascii="Times" w:eastAsia="Times" w:hAnsi="Times" w:cs="Times"/>
        </w:rPr>
        <w:t xml:space="preserve"> mechanizm</w:t>
      </w:r>
      <w:r w:rsidR="00AB3D7F">
        <w:rPr>
          <w:rFonts w:ascii="Times" w:eastAsia="Times" w:hAnsi="Times" w:cs="Times"/>
        </w:rPr>
        <w:t>ów</w:t>
      </w:r>
      <w:r w:rsidR="00AB3D7F" w:rsidRPr="00CA0128">
        <w:rPr>
          <w:rFonts w:ascii="Times" w:eastAsia="Times" w:hAnsi="Times" w:cs="Times"/>
        </w:rPr>
        <w:t xml:space="preserve"> </w:t>
      </w:r>
      <w:r w:rsidR="00F764AF" w:rsidRPr="00CA0128">
        <w:rPr>
          <w:rFonts w:ascii="Times" w:eastAsia="Times" w:hAnsi="Times" w:cs="Times"/>
        </w:rPr>
        <w:t xml:space="preserve">nagrody i zaburza wcześniej wyuczone reakcje na inne nagrody, takie jak poszukiwanie żywności lub interakcje społeczne. Ten nowy rodzaj wyuczonych reakcji jest bardzo stabilny i może trwać do końca życia, podobnie jak inne wyuczone zachowania, takie jak jazda na rowerze. Kiedy pojawia się substancja psychoaktywna, uprzednio neutralne środowisko staje się silnie związane z doświadczeniem </w:t>
      </w:r>
      <w:r w:rsidR="0032560D">
        <w:rPr>
          <w:rFonts w:ascii="Times" w:eastAsia="Times" w:hAnsi="Times" w:cs="Times"/>
        </w:rPr>
        <w:t>u</w:t>
      </w:r>
      <w:r w:rsidR="00F764AF" w:rsidRPr="00CA0128">
        <w:rPr>
          <w:rFonts w:ascii="Times" w:eastAsia="Times" w:hAnsi="Times" w:cs="Times"/>
        </w:rPr>
        <w:t xml:space="preserve">żywania substancji i może później niezależnie wyzwalać jej pożądanie i stymulować dążenie do zdobycia narkotyku. Pożądanie narkotyku może również </w:t>
      </w:r>
      <w:r w:rsidR="00AB3D7F">
        <w:rPr>
          <w:rFonts w:ascii="Times" w:eastAsia="Times" w:hAnsi="Times" w:cs="Times"/>
        </w:rPr>
        <w:t>pojawiać się w wyniku ekspozycji</w:t>
      </w:r>
      <w:r w:rsidR="00F764AF" w:rsidRPr="00CA0128">
        <w:rPr>
          <w:rFonts w:ascii="Times" w:eastAsia="Times" w:hAnsi="Times" w:cs="Times"/>
        </w:rPr>
        <w:t xml:space="preserve"> na stres lub nawet niewielkie ilości innych środków odurzających, takich jak alkohol. Z biegiem czasu wspomnienia doświadczeń związanych z substancjami psychoaktywnymi stają się bardzo silne i trwałe, chęć zażycia substancji może zostać łatwo wywołana, </w:t>
      </w:r>
      <w:r w:rsidR="00D57EBE" w:rsidRPr="00CA0128">
        <w:rPr>
          <w:rFonts w:ascii="Times" w:eastAsia="Times" w:hAnsi="Times" w:cs="Times"/>
        </w:rPr>
        <w:t xml:space="preserve">a </w:t>
      </w:r>
      <w:r w:rsidR="00F764AF" w:rsidRPr="00CA0128">
        <w:rPr>
          <w:rFonts w:ascii="Times" w:eastAsia="Times" w:hAnsi="Times" w:cs="Times"/>
        </w:rPr>
        <w:t>zdolność do kontrolowania i stłumienia impulsu do użycia</w:t>
      </w:r>
      <w:r w:rsidR="00AB3D7F" w:rsidRPr="00AB3D7F">
        <w:t xml:space="preserve"> </w:t>
      </w:r>
      <w:r w:rsidR="00AB3D7F" w:rsidRPr="00AB3D7F">
        <w:rPr>
          <w:rFonts w:ascii="Times" w:eastAsia="Times" w:hAnsi="Times" w:cs="Times"/>
        </w:rPr>
        <w:t>zmniejsza się</w:t>
      </w:r>
      <w:r w:rsidR="00F764AF" w:rsidRPr="00CA0128">
        <w:rPr>
          <w:rFonts w:ascii="Times" w:eastAsia="Times" w:hAnsi="Times" w:cs="Times"/>
        </w:rPr>
        <w:t xml:space="preserve">, więc osoba dotknięta uzależnieniem </w:t>
      </w:r>
      <w:r w:rsidR="00AB3D7F">
        <w:rPr>
          <w:rFonts w:ascii="Times" w:eastAsia="Times" w:hAnsi="Times" w:cs="Times"/>
        </w:rPr>
        <w:t xml:space="preserve">zaczyna ponownie </w:t>
      </w:r>
      <w:r w:rsidR="0032560D">
        <w:rPr>
          <w:rFonts w:ascii="Times" w:eastAsia="Times" w:hAnsi="Times" w:cs="Times"/>
        </w:rPr>
        <w:t>u</w:t>
      </w:r>
      <w:r w:rsidR="00AB3D7F">
        <w:rPr>
          <w:rFonts w:ascii="Times" w:eastAsia="Times" w:hAnsi="Times" w:cs="Times"/>
        </w:rPr>
        <w:t xml:space="preserve">żywać </w:t>
      </w:r>
      <w:r w:rsidR="00C958DB">
        <w:rPr>
          <w:rFonts w:ascii="Times" w:eastAsia="Times" w:hAnsi="Times" w:cs="Times"/>
        </w:rPr>
        <w:t>substancj</w:t>
      </w:r>
      <w:r w:rsidR="0032560D">
        <w:rPr>
          <w:rFonts w:ascii="Times" w:eastAsia="Times" w:hAnsi="Times" w:cs="Times"/>
        </w:rPr>
        <w:t>i</w:t>
      </w:r>
      <w:r w:rsidR="00C958DB">
        <w:rPr>
          <w:rFonts w:ascii="Times" w:eastAsia="Times" w:hAnsi="Times" w:cs="Times"/>
        </w:rPr>
        <w:t xml:space="preserve"> psychoaktywn</w:t>
      </w:r>
      <w:r w:rsidR="0032560D">
        <w:rPr>
          <w:rFonts w:ascii="Times" w:eastAsia="Times" w:hAnsi="Times" w:cs="Times"/>
        </w:rPr>
        <w:t>ych</w:t>
      </w:r>
      <w:r w:rsidR="00F764AF" w:rsidRPr="00CA0128">
        <w:rPr>
          <w:rFonts w:ascii="Times" w:eastAsia="Times" w:hAnsi="Times" w:cs="Times"/>
        </w:rPr>
        <w:t xml:space="preserve"> pomimo wcześniejszego silnego pragnienia, </w:t>
      </w:r>
      <w:r w:rsidR="00AB3D7F">
        <w:rPr>
          <w:rFonts w:ascii="Times" w:eastAsia="Times" w:hAnsi="Times" w:cs="Times"/>
        </w:rPr>
        <w:t>aby tego nie robić</w:t>
      </w:r>
      <w:r w:rsidR="00F764AF" w:rsidRPr="00CA0128">
        <w:rPr>
          <w:rFonts w:ascii="Times" w:eastAsia="Times" w:hAnsi="Times" w:cs="Times"/>
        </w:rPr>
        <w:t>.</w:t>
      </w:r>
    </w:p>
    <w:p w14:paraId="2B50D2EB" w14:textId="4B3978B7" w:rsidR="00F764AF" w:rsidRPr="00CA0128" w:rsidRDefault="00F764AF" w:rsidP="00F764AF">
      <w:pPr>
        <w:spacing w:after="100" w:line="276" w:lineRule="auto"/>
        <w:jc w:val="both"/>
      </w:pPr>
      <w:r w:rsidRPr="00CA0128">
        <w:rPr>
          <w:rFonts w:ascii="Times" w:eastAsia="Times" w:hAnsi="Times" w:cs="Times"/>
        </w:rPr>
        <w:t xml:space="preserve">Niestety nieprawidłowe funkcjonowanie mózgu u osób dotkniętych chorobą ma głęboki wpływ na ich życie, </w:t>
      </w:r>
      <w:r w:rsidR="00410EB5">
        <w:rPr>
          <w:rFonts w:ascii="Times" w:eastAsia="Times" w:hAnsi="Times" w:cs="Times"/>
        </w:rPr>
        <w:t>powod</w:t>
      </w:r>
      <w:r w:rsidR="00410EB5" w:rsidRPr="00CA0128">
        <w:rPr>
          <w:rFonts w:ascii="Times" w:eastAsia="Times" w:hAnsi="Times" w:cs="Times"/>
        </w:rPr>
        <w:t xml:space="preserve">ując </w:t>
      </w:r>
      <w:r w:rsidRPr="00CA0128">
        <w:rPr>
          <w:rFonts w:ascii="Times" w:eastAsia="Times" w:hAnsi="Times" w:cs="Times"/>
        </w:rPr>
        <w:t xml:space="preserve">podejmowanie decyzji katastrofalnych w skutkach dla </w:t>
      </w:r>
      <w:r w:rsidR="00410EB5">
        <w:rPr>
          <w:rFonts w:ascii="Times" w:eastAsia="Times" w:hAnsi="Times" w:cs="Times"/>
        </w:rPr>
        <w:t>ich</w:t>
      </w:r>
      <w:r w:rsidR="00410EB5" w:rsidRPr="00CA0128">
        <w:rPr>
          <w:rFonts w:ascii="Times" w:eastAsia="Times" w:hAnsi="Times" w:cs="Times"/>
        </w:rPr>
        <w:t xml:space="preserve"> </w:t>
      </w:r>
      <w:r w:rsidRPr="00CA0128">
        <w:rPr>
          <w:rFonts w:ascii="Times" w:eastAsia="Times" w:hAnsi="Times" w:cs="Times"/>
        </w:rPr>
        <w:t xml:space="preserve">zdrowia oraz dobrobytu </w:t>
      </w:r>
      <w:r w:rsidR="00410EB5">
        <w:rPr>
          <w:rFonts w:ascii="Times" w:eastAsia="Times" w:hAnsi="Times" w:cs="Times"/>
        </w:rPr>
        <w:t>i</w:t>
      </w:r>
      <w:r w:rsidRPr="00CA0128">
        <w:rPr>
          <w:rFonts w:ascii="Times" w:eastAsia="Times" w:hAnsi="Times" w:cs="Times"/>
        </w:rPr>
        <w:t>ch rodzin, jak również angażowanie się w przestępcze i niemoralne działania, nawet gdy wcześniej standardy moralne i etyczne</w:t>
      </w:r>
      <w:r w:rsidR="00410EB5">
        <w:rPr>
          <w:rFonts w:ascii="Times" w:eastAsia="Times" w:hAnsi="Times" w:cs="Times"/>
        </w:rPr>
        <w:t xml:space="preserve"> tych osób były wysokie</w:t>
      </w:r>
      <w:r w:rsidRPr="00CA0128">
        <w:rPr>
          <w:rFonts w:ascii="Times" w:eastAsia="Times" w:hAnsi="Times" w:cs="Times"/>
        </w:rPr>
        <w:t xml:space="preserve">. Nielegalne zachowania obserwowane u większości osób z zaburzeniami </w:t>
      </w:r>
      <w:r w:rsidR="004013EC" w:rsidRPr="00CA0128">
        <w:rPr>
          <w:rFonts w:ascii="Times" w:eastAsia="Times" w:hAnsi="Times" w:cs="Times"/>
        </w:rPr>
        <w:t>spowodowanymi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przede wszystkim </w:t>
      </w:r>
      <w:r w:rsidR="00410EB5">
        <w:rPr>
          <w:rFonts w:ascii="Times" w:eastAsia="Times" w:hAnsi="Times" w:cs="Times"/>
        </w:rPr>
        <w:t>spowodowane są potrzebą</w:t>
      </w:r>
      <w:r w:rsidRPr="00CA0128">
        <w:rPr>
          <w:rFonts w:ascii="Times" w:eastAsia="Times" w:hAnsi="Times" w:cs="Times"/>
        </w:rPr>
        <w:t xml:space="preserve"> </w:t>
      </w:r>
      <w:r w:rsidR="00410EB5" w:rsidRPr="00CA0128">
        <w:rPr>
          <w:rFonts w:ascii="Times" w:eastAsia="Times" w:hAnsi="Times" w:cs="Times"/>
        </w:rPr>
        <w:t>finansowani</w:t>
      </w:r>
      <w:r w:rsidR="00410EB5">
        <w:rPr>
          <w:rFonts w:ascii="Times" w:eastAsia="Times" w:hAnsi="Times" w:cs="Times"/>
        </w:rPr>
        <w:t>a</w:t>
      </w:r>
      <w:r w:rsidR="00410EB5" w:rsidRPr="00CA0128">
        <w:rPr>
          <w:rFonts w:ascii="Times" w:eastAsia="Times" w:hAnsi="Times" w:cs="Times"/>
        </w:rPr>
        <w:t xml:space="preserve"> </w:t>
      </w:r>
      <w:r w:rsidRPr="00CA0128">
        <w:rPr>
          <w:rFonts w:ascii="Times" w:eastAsia="Times" w:hAnsi="Times" w:cs="Times"/>
        </w:rPr>
        <w:t xml:space="preserve">zakupu substancji. Umiejętność swobodnego dokonywania właściwych wyborów jest poważnie osłabiona u osób dotkniętych chorobą, chociaż nadal mogą one decydować o </w:t>
      </w:r>
      <w:r w:rsidRPr="00CA0128">
        <w:rPr>
          <w:rFonts w:ascii="Times" w:eastAsia="Times" w:hAnsi="Times" w:cs="Times"/>
        </w:rPr>
        <w:lastRenderedPageBreak/>
        <w:t>poszukiwaniu leczenia, postępowaniu zgodnie z zaleceniami i rozpoczęciu pozytywnych zmian w życiu.</w:t>
      </w:r>
    </w:p>
    <w:p w14:paraId="56B85896" w14:textId="57CAB0FE" w:rsidR="00F764AF" w:rsidRPr="00CA0128" w:rsidRDefault="00410EB5" w:rsidP="00F764AF">
      <w:pPr>
        <w:spacing w:after="100" w:line="276" w:lineRule="auto"/>
        <w:jc w:val="both"/>
      </w:pPr>
      <w:r>
        <w:rPr>
          <w:rFonts w:ascii="Times" w:eastAsia="Times" w:hAnsi="Times" w:cs="Times"/>
        </w:rPr>
        <w:t>Osiągnięcia</w:t>
      </w:r>
      <w:r w:rsidRPr="00CA0128">
        <w:rPr>
          <w:rFonts w:ascii="Times" w:eastAsia="Times" w:hAnsi="Times" w:cs="Times"/>
        </w:rPr>
        <w:t xml:space="preserve"> </w:t>
      </w:r>
      <w:r w:rsidR="00F764AF" w:rsidRPr="00CA0128">
        <w:rPr>
          <w:rFonts w:ascii="Times" w:eastAsia="Times" w:hAnsi="Times" w:cs="Times"/>
        </w:rPr>
        <w:t xml:space="preserve">naukowe i </w:t>
      </w:r>
      <w:r w:rsidR="00D57EBE" w:rsidRPr="00CA0128">
        <w:rPr>
          <w:rFonts w:ascii="Times" w:eastAsia="Times" w:hAnsi="Times" w:cs="Times"/>
        </w:rPr>
        <w:t>działania w zakresie edukacji</w:t>
      </w:r>
      <w:r w:rsidR="00F764AF" w:rsidRPr="00CA0128">
        <w:rPr>
          <w:rFonts w:ascii="Times" w:eastAsia="Times" w:hAnsi="Times" w:cs="Times"/>
        </w:rPr>
        <w:t xml:space="preserve"> społeczeństwa zaczynają zmieniać postrzeganie </w:t>
      </w:r>
      <w:r w:rsidR="00DE6DC5">
        <w:rPr>
          <w:rFonts w:ascii="Times" w:eastAsia="Times" w:hAnsi="Times" w:cs="Times"/>
        </w:rPr>
        <w:t>uzależnienia od substancji psychoaktywnej</w:t>
      </w:r>
      <w:r w:rsidR="00F764AF" w:rsidRPr="00CA0128">
        <w:rPr>
          <w:rFonts w:ascii="Times" w:eastAsia="Times" w:hAnsi="Times" w:cs="Times"/>
        </w:rPr>
        <w:t xml:space="preserve"> we wszystkich państwach członkowskich, w społeczeństw</w:t>
      </w:r>
      <w:r w:rsidR="00D57EBE" w:rsidRPr="00CA0128">
        <w:rPr>
          <w:rFonts w:ascii="Times" w:eastAsia="Times" w:hAnsi="Times" w:cs="Times"/>
        </w:rPr>
        <w:t>ach</w:t>
      </w:r>
      <w:r w:rsidR="00F764AF" w:rsidRPr="00CA0128">
        <w:rPr>
          <w:rFonts w:ascii="Times" w:eastAsia="Times" w:hAnsi="Times" w:cs="Times"/>
        </w:rPr>
        <w:t xml:space="preserve"> obywatelski</w:t>
      </w:r>
      <w:r w:rsidR="00D57EBE" w:rsidRPr="00CA0128">
        <w:rPr>
          <w:rFonts w:ascii="Times" w:eastAsia="Times" w:hAnsi="Times" w:cs="Times"/>
        </w:rPr>
        <w:t>ch</w:t>
      </w:r>
      <w:r w:rsidR="00F764AF" w:rsidRPr="00CA0128">
        <w:rPr>
          <w:rFonts w:ascii="Times" w:eastAsia="Times" w:hAnsi="Times" w:cs="Times"/>
        </w:rPr>
        <w:t xml:space="preserve">. Coraz powszechniej uznaje się, że zaburzenia </w:t>
      </w:r>
      <w:r w:rsidR="00CA61D5" w:rsidRPr="00CA0128">
        <w:rPr>
          <w:rFonts w:ascii="Times" w:eastAsia="Times" w:hAnsi="Times" w:cs="Times"/>
        </w:rPr>
        <w:t>spowodowane używaniem</w:t>
      </w:r>
      <w:r w:rsidR="00F764AF" w:rsidRPr="00CA0128">
        <w:rPr>
          <w:rFonts w:ascii="Times" w:eastAsia="Times" w:hAnsi="Times" w:cs="Times"/>
        </w:rPr>
        <w:t xml:space="preserve"> </w:t>
      </w:r>
      <w:r w:rsidR="00082C3C">
        <w:rPr>
          <w:rFonts w:ascii="Times" w:eastAsia="Times" w:hAnsi="Times" w:cs="Times"/>
        </w:rPr>
        <w:t>substancji psychoaktywnych</w:t>
      </w:r>
      <w:r w:rsidR="00F764AF" w:rsidRPr="00CA0128">
        <w:rPr>
          <w:rFonts w:ascii="Times" w:eastAsia="Times" w:hAnsi="Times" w:cs="Times"/>
        </w:rPr>
        <w:t xml:space="preserve"> stanowią złożony problem zdrowotny z uwarunkowaniami psychospołecznymi, środowiskowymi i biologicznymi, któr</w:t>
      </w:r>
      <w:r>
        <w:rPr>
          <w:rFonts w:ascii="Times" w:eastAsia="Times" w:hAnsi="Times" w:cs="Times"/>
        </w:rPr>
        <w:t>y</w:t>
      </w:r>
      <w:r w:rsidR="00F764AF" w:rsidRPr="00CA0128">
        <w:rPr>
          <w:rFonts w:ascii="Times" w:eastAsia="Times" w:hAnsi="Times" w:cs="Times"/>
        </w:rPr>
        <w:t xml:space="preserve"> wymaga interdyscyplinarnych i kompleksowych działań różnych współpracujących instytucji. Zarówno </w:t>
      </w:r>
      <w:r>
        <w:rPr>
          <w:rFonts w:ascii="Times" w:eastAsia="Times" w:hAnsi="Times" w:cs="Times"/>
        </w:rPr>
        <w:t xml:space="preserve">twórcy </w:t>
      </w:r>
      <w:r w:rsidR="006C1805">
        <w:rPr>
          <w:rFonts w:ascii="Times" w:eastAsia="Times" w:hAnsi="Times" w:cs="Times"/>
        </w:rPr>
        <w:t>polityki</w:t>
      </w:r>
      <w:r w:rsidR="00F764AF" w:rsidRPr="00CA0128">
        <w:rPr>
          <w:rFonts w:ascii="Times" w:eastAsia="Times" w:hAnsi="Times" w:cs="Times"/>
        </w:rPr>
        <w:t xml:space="preserve">, jak i same społeczeństwa zaczynają dostrzegać, że uzależnienie od </w:t>
      </w:r>
      <w:r w:rsidR="00082C3C">
        <w:rPr>
          <w:rFonts w:ascii="Times" w:eastAsia="Times" w:hAnsi="Times" w:cs="Times"/>
        </w:rPr>
        <w:t>substancji psychoaktywnych</w:t>
      </w:r>
      <w:r w:rsidR="00F764AF" w:rsidRPr="00CA0128">
        <w:rPr>
          <w:rFonts w:ascii="Times" w:eastAsia="Times" w:hAnsi="Times" w:cs="Times"/>
        </w:rPr>
        <w:t xml:space="preserve"> nie jest</w:t>
      </w:r>
      <w:r w:rsidR="00F764AF" w:rsidRPr="00CA0128">
        <w:t xml:space="preserve"> </w:t>
      </w:r>
      <w:r w:rsidR="00F764AF" w:rsidRPr="00CA0128">
        <w:rPr>
          <w:rFonts w:ascii="Times" w:eastAsia="Times" w:hAnsi="Times" w:cs="Times"/>
        </w:rPr>
        <w:t xml:space="preserve">po prostu </w:t>
      </w:r>
      <w:r w:rsidR="00D57EBE" w:rsidRPr="00CA0128">
        <w:rPr>
          <w:rFonts w:ascii="Times" w:eastAsia="Times" w:hAnsi="Times" w:cs="Times"/>
        </w:rPr>
        <w:t>„</w:t>
      </w:r>
      <w:r w:rsidR="00F764AF" w:rsidRPr="00CA0128">
        <w:rPr>
          <w:rFonts w:ascii="Times" w:eastAsia="Times" w:hAnsi="Times" w:cs="Times"/>
        </w:rPr>
        <w:t>złym nawykiem</w:t>
      </w:r>
      <w:r w:rsidR="00D57EBE" w:rsidRPr="00CA0128">
        <w:rPr>
          <w:rFonts w:ascii="Times" w:eastAsia="Times" w:hAnsi="Times" w:cs="Times"/>
        </w:rPr>
        <w:t>”</w:t>
      </w:r>
      <w:r w:rsidR="00F764AF" w:rsidRPr="00CA0128">
        <w:rPr>
          <w:rFonts w:ascii="Times" w:eastAsia="Times" w:hAnsi="Times" w:cs="Times"/>
        </w:rPr>
        <w:t xml:space="preserve"> wynikającym ze złej woli lub wyboru, ale wynikiem całej kaskady czynników biologicznych i środowiskowych, </w:t>
      </w:r>
      <w:r w:rsidR="00102F04">
        <w:rPr>
          <w:rFonts w:ascii="Times" w:eastAsia="Times" w:hAnsi="Times" w:cs="Times"/>
        </w:rPr>
        <w:t>niekorzystnych warunków</w:t>
      </w:r>
      <w:r w:rsidR="00102F04" w:rsidRPr="00CA0128">
        <w:rPr>
          <w:rFonts w:ascii="Times" w:eastAsia="Times" w:hAnsi="Times" w:cs="Times"/>
        </w:rPr>
        <w:t xml:space="preserve"> </w:t>
      </w:r>
      <w:r w:rsidR="00F764AF" w:rsidRPr="00CA0128">
        <w:rPr>
          <w:rFonts w:ascii="Times" w:eastAsia="Times" w:hAnsi="Times" w:cs="Times"/>
        </w:rPr>
        <w:t>i przeciwności, któr</w:t>
      </w:r>
      <w:r w:rsidR="003F41A1">
        <w:rPr>
          <w:rFonts w:ascii="Times" w:eastAsia="Times" w:hAnsi="Times" w:cs="Times"/>
        </w:rPr>
        <w:t>y</w:t>
      </w:r>
      <w:r w:rsidR="00102F04">
        <w:rPr>
          <w:rFonts w:ascii="Times" w:eastAsia="Times" w:hAnsi="Times" w:cs="Times"/>
        </w:rPr>
        <w:t>m</w:t>
      </w:r>
      <w:r w:rsidR="00F764AF" w:rsidRPr="00CA0128">
        <w:rPr>
          <w:rFonts w:ascii="Times" w:eastAsia="Times" w:hAnsi="Times" w:cs="Times"/>
        </w:rPr>
        <w:t xml:space="preserve"> można zapobiegać i które można leczyć. </w:t>
      </w:r>
      <w:r w:rsidR="00102F04">
        <w:rPr>
          <w:rFonts w:ascii="Times" w:eastAsia="Times" w:hAnsi="Times" w:cs="Times"/>
        </w:rPr>
        <w:t>Identyfikowane</w:t>
      </w:r>
      <w:r w:rsidR="00102F04" w:rsidRPr="00CA0128">
        <w:rPr>
          <w:rFonts w:ascii="Times" w:eastAsia="Times" w:hAnsi="Times" w:cs="Times"/>
        </w:rPr>
        <w:t xml:space="preserve"> </w:t>
      </w:r>
      <w:r w:rsidR="00F764AF" w:rsidRPr="00CA0128">
        <w:rPr>
          <w:rFonts w:ascii="Times" w:eastAsia="Times" w:hAnsi="Times" w:cs="Times"/>
        </w:rPr>
        <w:t xml:space="preserve">są czynniki ryzyka w grupach szczególnie narażonych w krajach rozwiniętych, jak i w krajach rozwijających się. W krajach rozwiniętych do rozwoju uzależnienia od </w:t>
      </w:r>
      <w:r w:rsidR="00082C3C">
        <w:rPr>
          <w:rFonts w:ascii="Times" w:eastAsia="Times" w:hAnsi="Times" w:cs="Times"/>
        </w:rPr>
        <w:t>substancji psychoaktywnych</w:t>
      </w:r>
      <w:r w:rsidR="00F764AF" w:rsidRPr="00CA0128">
        <w:rPr>
          <w:rFonts w:ascii="Times" w:eastAsia="Times" w:hAnsi="Times" w:cs="Times"/>
        </w:rPr>
        <w:t xml:space="preserve"> i problemów zdrowia psychicznego przyczyniają się następujące czynniki: zaniedbanie</w:t>
      </w:r>
      <w:r w:rsidR="00102F04">
        <w:rPr>
          <w:rFonts w:ascii="Times" w:eastAsia="Times" w:hAnsi="Times" w:cs="Times"/>
        </w:rPr>
        <w:t xml:space="preserve"> i bycie ofiarą znęcania się</w:t>
      </w:r>
      <w:r w:rsidR="00F764AF" w:rsidRPr="00CA0128">
        <w:rPr>
          <w:rFonts w:ascii="Times" w:eastAsia="Times" w:hAnsi="Times" w:cs="Times"/>
        </w:rPr>
        <w:t xml:space="preserve"> w dzieciństwie, brak silnego wsparcia rodzinnego, niewydolność wychowawcza rodziców, brak wsparcia emocjonalnego i osobistego zaangażowania nauczycieli, dysfunkcje rodziny, wykluczenie społeczne i izolacja. W krajach rozwijających się te same czynniki są dodatkowo skomplikowane przez ekspozycję na skrajne ubóstwo, </w:t>
      </w:r>
      <w:r w:rsidR="00102F04">
        <w:rPr>
          <w:rFonts w:ascii="Times" w:eastAsia="Times" w:hAnsi="Times" w:cs="Times"/>
        </w:rPr>
        <w:t xml:space="preserve">zamieszkanie na </w:t>
      </w:r>
      <w:r w:rsidR="00102F04" w:rsidRPr="00CA0128">
        <w:rPr>
          <w:rFonts w:ascii="Times" w:eastAsia="Times" w:hAnsi="Times" w:cs="Times"/>
        </w:rPr>
        <w:t>zdegradowan</w:t>
      </w:r>
      <w:r w:rsidR="00102F04">
        <w:rPr>
          <w:rFonts w:ascii="Times" w:eastAsia="Times" w:hAnsi="Times" w:cs="Times"/>
        </w:rPr>
        <w:t>ych</w:t>
      </w:r>
      <w:r w:rsidR="00102F04" w:rsidRPr="00CA0128">
        <w:rPr>
          <w:rFonts w:ascii="Times" w:eastAsia="Times" w:hAnsi="Times" w:cs="Times"/>
        </w:rPr>
        <w:t xml:space="preserve"> </w:t>
      </w:r>
      <w:r w:rsidR="00F764AF" w:rsidRPr="00CA0128">
        <w:rPr>
          <w:rFonts w:ascii="Times" w:eastAsia="Times" w:hAnsi="Times" w:cs="Times"/>
        </w:rPr>
        <w:t>obszar</w:t>
      </w:r>
      <w:r w:rsidR="00102F04">
        <w:rPr>
          <w:rFonts w:ascii="Times" w:eastAsia="Times" w:hAnsi="Times" w:cs="Times"/>
        </w:rPr>
        <w:t>ach</w:t>
      </w:r>
      <w:r w:rsidR="00F764AF" w:rsidRPr="00CA0128">
        <w:rPr>
          <w:rFonts w:ascii="Times" w:eastAsia="Times" w:hAnsi="Times" w:cs="Times"/>
        </w:rPr>
        <w:t xml:space="preserve">, przemieszczenie, wyzysk, przemoc, głód i przeciążenie pracą, co </w:t>
      </w:r>
      <w:r w:rsidR="009C1F21">
        <w:rPr>
          <w:rFonts w:ascii="Times" w:eastAsia="Times" w:hAnsi="Times" w:cs="Times"/>
        </w:rPr>
        <w:t>zwiększa</w:t>
      </w:r>
      <w:r w:rsidR="00F764AF" w:rsidRPr="00CA0128">
        <w:rPr>
          <w:rFonts w:ascii="Times" w:eastAsia="Times" w:hAnsi="Times" w:cs="Times"/>
        </w:rPr>
        <w:t xml:space="preserve"> </w:t>
      </w:r>
      <w:r w:rsidR="009C1F21">
        <w:rPr>
          <w:rFonts w:ascii="Times" w:eastAsia="Times" w:hAnsi="Times" w:cs="Times"/>
        </w:rPr>
        <w:t xml:space="preserve">jeszcze </w:t>
      </w:r>
      <w:r w:rsidR="009C1F21" w:rsidRPr="00CA0128">
        <w:rPr>
          <w:rFonts w:ascii="Times" w:eastAsia="Times" w:hAnsi="Times" w:cs="Times"/>
        </w:rPr>
        <w:t>ryzyk</w:t>
      </w:r>
      <w:r w:rsidR="009C1F21">
        <w:rPr>
          <w:rFonts w:ascii="Times" w:eastAsia="Times" w:hAnsi="Times" w:cs="Times"/>
        </w:rPr>
        <w:t>o</w:t>
      </w:r>
      <w:r w:rsidR="009C1F21" w:rsidRPr="00CA0128">
        <w:rPr>
          <w:rFonts w:ascii="Times" w:eastAsia="Times" w:hAnsi="Times" w:cs="Times"/>
        </w:rPr>
        <w:t xml:space="preserve"> </w:t>
      </w:r>
      <w:r w:rsidR="009C1F21">
        <w:rPr>
          <w:rFonts w:ascii="Times" w:eastAsia="Times" w:hAnsi="Times" w:cs="Times"/>
        </w:rPr>
        <w:t xml:space="preserve">wystąpienia </w:t>
      </w:r>
      <w:r w:rsidR="00F764AF" w:rsidRPr="00CA0128">
        <w:rPr>
          <w:rFonts w:ascii="Times" w:eastAsia="Times" w:hAnsi="Times" w:cs="Times"/>
        </w:rPr>
        <w:t xml:space="preserve">zaburzeń </w:t>
      </w:r>
      <w:r w:rsidR="00EA0B7E" w:rsidRPr="00CA0128">
        <w:rPr>
          <w:rFonts w:ascii="Times" w:eastAsia="Times" w:hAnsi="Times" w:cs="Times"/>
        </w:rPr>
        <w:t>spowodowanych używaniem</w:t>
      </w:r>
      <w:r w:rsidR="00F764AF" w:rsidRPr="00CA0128">
        <w:rPr>
          <w:rFonts w:ascii="Times" w:eastAsia="Times" w:hAnsi="Times" w:cs="Times"/>
        </w:rPr>
        <w:t xml:space="preserve"> </w:t>
      </w:r>
      <w:r w:rsidR="00082C3C">
        <w:rPr>
          <w:rFonts w:ascii="Times" w:eastAsia="Times" w:hAnsi="Times" w:cs="Times"/>
        </w:rPr>
        <w:t>substancji psychoaktywnych</w:t>
      </w:r>
      <w:r w:rsidR="00F764AF" w:rsidRPr="00CA0128">
        <w:rPr>
          <w:rFonts w:ascii="Times" w:eastAsia="Times" w:hAnsi="Times" w:cs="Times"/>
        </w:rPr>
        <w:t>.</w:t>
      </w:r>
    </w:p>
    <w:p w14:paraId="792B5CD0" w14:textId="5BDAC7B0" w:rsidR="00F764AF" w:rsidRPr="00CA0128" w:rsidRDefault="00F764AF" w:rsidP="00F764AF">
      <w:pPr>
        <w:spacing w:after="100" w:line="276" w:lineRule="auto"/>
        <w:jc w:val="both"/>
      </w:pPr>
      <w:r w:rsidRPr="00CA0128">
        <w:rPr>
          <w:rFonts w:ascii="Times" w:eastAsia="Times" w:hAnsi="Times" w:cs="Times"/>
        </w:rPr>
        <w:t xml:space="preserve">Oprócz objawów zaburzeń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osoby dotknięte tą złożoną chorobą bardzo często mają też inne problemy zdrowotne lub psychiatryczne. Są narażone na zakażenia krwiopochodne (</w:t>
      </w:r>
      <w:r w:rsidR="003F41A1">
        <w:rPr>
          <w:rFonts w:ascii="Times" w:eastAsia="Times" w:hAnsi="Times" w:cs="Times"/>
        </w:rPr>
        <w:t xml:space="preserve">wirusem </w:t>
      </w:r>
      <w:r w:rsidRPr="00CA0128">
        <w:rPr>
          <w:rFonts w:ascii="Times" w:eastAsia="Times" w:hAnsi="Times" w:cs="Times"/>
        </w:rPr>
        <w:t>HIV, HC</w:t>
      </w:r>
      <w:r w:rsidR="003F41A1">
        <w:rPr>
          <w:rFonts w:ascii="Times" w:eastAsia="Times" w:hAnsi="Times" w:cs="Times"/>
        </w:rPr>
        <w:t>V</w:t>
      </w:r>
      <w:r w:rsidRPr="00CA0128">
        <w:rPr>
          <w:rFonts w:ascii="Times" w:eastAsia="Times" w:hAnsi="Times" w:cs="Times"/>
        </w:rPr>
        <w:t xml:space="preserve">) i gruźlicę, </w:t>
      </w:r>
      <w:r w:rsidR="0045036E">
        <w:rPr>
          <w:rFonts w:ascii="Times" w:eastAsia="Times" w:hAnsi="Times" w:cs="Times"/>
        </w:rPr>
        <w:t>są w grupie ryzyka</w:t>
      </w:r>
      <w:r w:rsidRPr="00CA0128">
        <w:rPr>
          <w:rFonts w:ascii="Times" w:eastAsia="Times" w:hAnsi="Times" w:cs="Times"/>
        </w:rPr>
        <w:t xml:space="preserve"> chorób układu krążenia i </w:t>
      </w:r>
      <w:r w:rsidR="0045036E">
        <w:rPr>
          <w:rFonts w:ascii="Times" w:eastAsia="Times" w:hAnsi="Times" w:cs="Times"/>
        </w:rPr>
        <w:t xml:space="preserve">schorzeń </w:t>
      </w:r>
      <w:r w:rsidRPr="00CA0128">
        <w:rPr>
          <w:rFonts w:ascii="Times" w:eastAsia="Times" w:hAnsi="Times" w:cs="Times"/>
        </w:rPr>
        <w:t xml:space="preserve">wątroby, </w:t>
      </w:r>
      <w:r w:rsidR="0045036E">
        <w:rPr>
          <w:rFonts w:ascii="Times" w:eastAsia="Times" w:hAnsi="Times" w:cs="Times"/>
        </w:rPr>
        <w:t>częściej uczestniczą w</w:t>
      </w:r>
      <w:r w:rsidRPr="00CA0128">
        <w:rPr>
          <w:rFonts w:ascii="Times" w:eastAsia="Times" w:hAnsi="Times" w:cs="Times"/>
        </w:rPr>
        <w:t xml:space="preserve"> </w:t>
      </w:r>
      <w:r w:rsidR="0045036E" w:rsidRPr="00CA0128">
        <w:rPr>
          <w:rFonts w:ascii="Times" w:eastAsia="Times" w:hAnsi="Times" w:cs="Times"/>
        </w:rPr>
        <w:t>wypadk</w:t>
      </w:r>
      <w:r w:rsidR="0045036E">
        <w:rPr>
          <w:rFonts w:ascii="Times" w:eastAsia="Times" w:hAnsi="Times" w:cs="Times"/>
        </w:rPr>
        <w:t>ach</w:t>
      </w:r>
      <w:r w:rsidR="0045036E" w:rsidRPr="00CA0128">
        <w:rPr>
          <w:rFonts w:ascii="Times" w:eastAsia="Times" w:hAnsi="Times" w:cs="Times"/>
        </w:rPr>
        <w:t xml:space="preserve"> </w:t>
      </w:r>
      <w:r w:rsidRPr="00CA0128">
        <w:rPr>
          <w:rFonts w:ascii="Times" w:eastAsia="Times" w:hAnsi="Times" w:cs="Times"/>
        </w:rPr>
        <w:t>drogowych, częściej doświadczają przemocy. Na przykład u osób używających opi</w:t>
      </w:r>
      <w:r w:rsidR="006C1805">
        <w:rPr>
          <w:rFonts w:ascii="Times" w:eastAsia="Times" w:hAnsi="Times" w:cs="Times"/>
        </w:rPr>
        <w:t>oidów</w:t>
      </w:r>
      <w:r w:rsidRPr="00CA0128">
        <w:rPr>
          <w:rFonts w:ascii="Times" w:eastAsia="Times" w:hAnsi="Times" w:cs="Times"/>
        </w:rPr>
        <w:t xml:space="preserve"> wskaźnik śmiertelności jest 6,5 razy wyższy niż </w:t>
      </w:r>
      <w:r w:rsidR="009C1F21">
        <w:rPr>
          <w:rFonts w:ascii="Times" w:eastAsia="Times" w:hAnsi="Times" w:cs="Times"/>
        </w:rPr>
        <w:t xml:space="preserve">wskaźnik </w:t>
      </w:r>
      <w:r w:rsidRPr="00CA0128">
        <w:rPr>
          <w:rFonts w:ascii="Times" w:eastAsia="Times" w:hAnsi="Times" w:cs="Times"/>
        </w:rPr>
        <w:t>oczekiwany w populacji ogólnej, a śmierć występuje najczęściej w młodym wieku</w:t>
      </w:r>
      <w:r w:rsidRPr="0045036E">
        <w:rPr>
          <w:rFonts w:ascii="Times" w:eastAsia="Times" w:hAnsi="Times" w:cs="Times"/>
        </w:rPr>
        <w:t xml:space="preserve">, </w:t>
      </w:r>
      <w:r w:rsidR="00B558DA">
        <w:rPr>
          <w:rFonts w:ascii="Times" w:eastAsia="Times" w:hAnsi="Times" w:cs="Times"/>
        </w:rPr>
        <w:t>skracając potencjalną długość życia średnio o</w:t>
      </w:r>
      <w:r w:rsidR="00B558DA" w:rsidRPr="0045036E">
        <w:rPr>
          <w:rFonts w:ascii="Times" w:eastAsia="Times" w:hAnsi="Times" w:cs="Times"/>
        </w:rPr>
        <w:t xml:space="preserve"> </w:t>
      </w:r>
      <w:r w:rsidRPr="0045036E">
        <w:rPr>
          <w:rFonts w:ascii="Times" w:eastAsia="Times" w:hAnsi="Times" w:cs="Times"/>
        </w:rPr>
        <w:t>44 lata.</w:t>
      </w:r>
      <w:r w:rsidRPr="00CA0128">
        <w:rPr>
          <w:rFonts w:ascii="Times" w:eastAsia="Times" w:hAnsi="Times" w:cs="Times"/>
        </w:rPr>
        <w:t xml:space="preserve"> Przedawkowanie, niezamierzone obrażenia (wypadki i przemoc) oraz samobójstwa są najczęstszymi przyczynami śmierci. Związek między zaburzeniami psychiatrycznymi a </w:t>
      </w:r>
      <w:r w:rsidR="00337D27">
        <w:rPr>
          <w:rFonts w:ascii="Times" w:eastAsia="Times" w:hAnsi="Times" w:cs="Times"/>
        </w:rPr>
        <w:t xml:space="preserve">zaburzeniami spowodowanymi </w:t>
      </w:r>
      <w:r w:rsidR="00961AAF">
        <w:rPr>
          <w:rFonts w:ascii="Times" w:eastAsia="Times" w:hAnsi="Times" w:cs="Times"/>
        </w:rPr>
        <w:t>u</w:t>
      </w:r>
      <w:r w:rsidRPr="00CA0128">
        <w:rPr>
          <w:rFonts w:ascii="Times" w:eastAsia="Times" w:hAnsi="Times" w:cs="Times"/>
        </w:rPr>
        <w:t xml:space="preserve">żywaniem substancji psychoaktywnych jest bardzo złożony. Często zaburzenie psychiczne występuje przed rozpoczęciem używania substancji, co naraża chorych na większe ryzyko rozwoju zaburzeń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Zaburzenia psychiczne mogą również rozwijać się w następstwie zaburzenia związanego z </w:t>
      </w:r>
      <w:r w:rsidR="0032560D">
        <w:rPr>
          <w:rFonts w:ascii="Times" w:eastAsia="Times" w:hAnsi="Times" w:cs="Times"/>
        </w:rPr>
        <w:t>u</w:t>
      </w:r>
      <w:r w:rsidRPr="00CA0128">
        <w:rPr>
          <w:rFonts w:ascii="Times" w:eastAsia="Times" w:hAnsi="Times" w:cs="Times"/>
        </w:rPr>
        <w:t xml:space="preserve">żywaniem </w:t>
      </w:r>
      <w:r w:rsidR="00082C3C">
        <w:rPr>
          <w:rFonts w:ascii="Times" w:eastAsia="Times" w:hAnsi="Times" w:cs="Times"/>
        </w:rPr>
        <w:t>substancji psychoaktywnych</w:t>
      </w:r>
      <w:r w:rsidRPr="00CA0128">
        <w:rPr>
          <w:rFonts w:ascii="Times" w:eastAsia="Times" w:hAnsi="Times" w:cs="Times"/>
        </w:rPr>
        <w:t xml:space="preserve">, ze względu na zmiany biologiczne w mózgu wynikające z długotrwałego </w:t>
      </w:r>
      <w:r w:rsidR="0032560D">
        <w:rPr>
          <w:rFonts w:ascii="Times" w:eastAsia="Times" w:hAnsi="Times" w:cs="Times"/>
        </w:rPr>
        <w:t>u</w:t>
      </w:r>
      <w:r w:rsidRPr="00CA0128">
        <w:rPr>
          <w:rFonts w:ascii="Times" w:eastAsia="Times" w:hAnsi="Times" w:cs="Times"/>
        </w:rPr>
        <w:t xml:space="preserve">żywania </w:t>
      </w:r>
      <w:r w:rsidR="00082C3C">
        <w:rPr>
          <w:rFonts w:ascii="Times" w:eastAsia="Times" w:hAnsi="Times" w:cs="Times"/>
        </w:rPr>
        <w:t>substancji psychoaktywnych</w:t>
      </w:r>
      <w:r w:rsidRPr="00CA0128">
        <w:rPr>
          <w:rFonts w:ascii="Times" w:eastAsia="Times" w:hAnsi="Times" w:cs="Times"/>
        </w:rPr>
        <w:t xml:space="preserve">. Ryzyko wystąpienia uzależnienia od </w:t>
      </w:r>
      <w:r w:rsidR="00082C3C">
        <w:rPr>
          <w:rFonts w:ascii="Times" w:eastAsia="Times" w:hAnsi="Times" w:cs="Times"/>
        </w:rPr>
        <w:t>substancji psychoaktywnych</w:t>
      </w:r>
      <w:r w:rsidRPr="00CA0128">
        <w:rPr>
          <w:rFonts w:ascii="Times" w:eastAsia="Times" w:hAnsi="Times" w:cs="Times"/>
        </w:rPr>
        <w:t xml:space="preserve"> i powikłań psychiatrycznych jest szczególnie wysokie u dzieci i młodych dorosłych narażonych na działanie substancji psychoaktywnych zanim mózg osiągnął pełną dojrzałość, czyli przed osiągnięciem wieku dwudziestu-kilku lat. Osoby z zaburzeniami </w:t>
      </w:r>
      <w:r w:rsidR="004013EC" w:rsidRPr="00CA0128">
        <w:rPr>
          <w:rFonts w:ascii="Times" w:eastAsia="Times" w:hAnsi="Times" w:cs="Times"/>
        </w:rPr>
        <w:t>spowodowanymi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mają znacznie niższą oczekiwaną długość życia.</w:t>
      </w:r>
    </w:p>
    <w:p w14:paraId="0F948E1A" w14:textId="758970FE" w:rsidR="00F764AF" w:rsidRPr="00CA0128" w:rsidRDefault="00F764AF" w:rsidP="00F764AF">
      <w:pPr>
        <w:spacing w:after="100" w:line="276" w:lineRule="auto"/>
        <w:jc w:val="both"/>
      </w:pPr>
      <w:r w:rsidRPr="00CA0128">
        <w:rPr>
          <w:rFonts w:ascii="Times" w:eastAsia="Times" w:hAnsi="Times" w:cs="Times"/>
        </w:rPr>
        <w:lastRenderedPageBreak/>
        <w:t xml:space="preserve">Zaburzenia </w:t>
      </w:r>
      <w:r w:rsidR="00CA61D5" w:rsidRPr="00CA0128">
        <w:rPr>
          <w:rFonts w:ascii="Times" w:eastAsia="Times" w:hAnsi="Times" w:cs="Times"/>
        </w:rPr>
        <w:t>spowodowane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są na ogół przewlekłe, ponieważ nieprawidłowości w mózgu leżące u podstaw ich objawów są względnie stabilne, podobnie jak inne umiejętności i zachowania, które rozwinęły się w procesie uczenia się (np. jazda na rowerze). Z tego powodu ryzyko nawrotu objawów</w:t>
      </w:r>
      <w:r w:rsidR="0092030A">
        <w:rPr>
          <w:rFonts w:ascii="Times" w:eastAsia="Times" w:hAnsi="Times" w:cs="Times"/>
        </w:rPr>
        <w:t>, takie jak powrót</w:t>
      </w:r>
      <w:r w:rsidR="0092030A" w:rsidRPr="00CA0128">
        <w:rPr>
          <w:rFonts w:ascii="Times" w:eastAsia="Times" w:hAnsi="Times" w:cs="Times"/>
        </w:rPr>
        <w:t xml:space="preserve"> </w:t>
      </w:r>
      <w:r w:rsidRPr="00CA0128">
        <w:rPr>
          <w:rFonts w:ascii="Times" w:eastAsia="Times" w:hAnsi="Times" w:cs="Times"/>
        </w:rPr>
        <w:t xml:space="preserve">do </w:t>
      </w:r>
      <w:r w:rsidR="0032560D">
        <w:rPr>
          <w:rFonts w:ascii="Times" w:eastAsia="Times" w:hAnsi="Times" w:cs="Times"/>
        </w:rPr>
        <w:t>u</w:t>
      </w:r>
      <w:r w:rsidRPr="00CA0128">
        <w:rPr>
          <w:rFonts w:ascii="Times" w:eastAsia="Times" w:hAnsi="Times" w:cs="Times"/>
        </w:rPr>
        <w:t xml:space="preserve">żywania </w:t>
      </w:r>
      <w:r w:rsidR="00082C3C">
        <w:rPr>
          <w:rFonts w:ascii="Times" w:eastAsia="Times" w:hAnsi="Times" w:cs="Times"/>
        </w:rPr>
        <w:t>substancji psychoaktywnych</w:t>
      </w:r>
      <w:r w:rsidRPr="00CA0128">
        <w:rPr>
          <w:rFonts w:ascii="Times" w:eastAsia="Times" w:hAnsi="Times" w:cs="Times"/>
        </w:rPr>
        <w:t xml:space="preserve">, utrzymuje się przez wiele lat, w niektórych przypadkach nawet po wielu latach całkowitej abstynencji od </w:t>
      </w:r>
      <w:r w:rsidR="00082C3C">
        <w:rPr>
          <w:rFonts w:ascii="Times" w:eastAsia="Times" w:hAnsi="Times" w:cs="Times"/>
        </w:rPr>
        <w:t>substancji psychoaktywnych</w:t>
      </w:r>
      <w:r w:rsidRPr="00CA0128">
        <w:rPr>
          <w:rFonts w:ascii="Times" w:eastAsia="Times" w:hAnsi="Times" w:cs="Times"/>
        </w:rPr>
        <w:t xml:space="preserve">. </w:t>
      </w:r>
      <w:r w:rsidR="0092030A">
        <w:rPr>
          <w:rFonts w:ascii="Times" w:eastAsia="Times" w:hAnsi="Times" w:cs="Times"/>
        </w:rPr>
        <w:t>Z tego powodu</w:t>
      </w:r>
      <w:r w:rsidRPr="00CA0128">
        <w:rPr>
          <w:rFonts w:ascii="Times" w:eastAsia="Times" w:hAnsi="Times" w:cs="Times"/>
        </w:rPr>
        <w:t xml:space="preserve"> usługi terapeutyczne dla osób z zaburzeniami </w:t>
      </w:r>
      <w:r w:rsidR="004013EC" w:rsidRPr="00CA0128">
        <w:rPr>
          <w:rFonts w:ascii="Times" w:eastAsia="Times" w:hAnsi="Times" w:cs="Times"/>
        </w:rPr>
        <w:t>spowodowanymi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w:t>
      </w:r>
      <w:r w:rsidR="0092030A">
        <w:rPr>
          <w:rFonts w:ascii="Times" w:eastAsia="Times" w:hAnsi="Times" w:cs="Times"/>
        </w:rPr>
        <w:t>powinny być</w:t>
      </w:r>
      <w:r w:rsidR="0092030A" w:rsidRPr="00CA0128">
        <w:rPr>
          <w:rFonts w:ascii="Times" w:eastAsia="Times" w:hAnsi="Times" w:cs="Times"/>
        </w:rPr>
        <w:t xml:space="preserve"> </w:t>
      </w:r>
      <w:r w:rsidRPr="00CA0128">
        <w:rPr>
          <w:rFonts w:ascii="Times" w:eastAsia="Times" w:hAnsi="Times" w:cs="Times"/>
        </w:rPr>
        <w:t>przystosowane do pracy z pacjentem w długim okresie</w:t>
      </w:r>
      <w:r w:rsidR="0092030A">
        <w:rPr>
          <w:rFonts w:ascii="Times" w:eastAsia="Times" w:hAnsi="Times" w:cs="Times"/>
        </w:rPr>
        <w:t xml:space="preserve"> czasu</w:t>
      </w:r>
      <w:r w:rsidRPr="00CA0128">
        <w:rPr>
          <w:rFonts w:ascii="Times" w:eastAsia="Times" w:hAnsi="Times" w:cs="Times"/>
        </w:rPr>
        <w:t xml:space="preserve">, </w:t>
      </w:r>
      <w:r w:rsidR="0092030A">
        <w:rPr>
          <w:rFonts w:ascii="Times" w:eastAsia="Times" w:hAnsi="Times" w:cs="Times"/>
        </w:rPr>
        <w:t>dbać o</w:t>
      </w:r>
      <w:r w:rsidR="0092030A" w:rsidRPr="00CA0128">
        <w:rPr>
          <w:rFonts w:ascii="Times" w:eastAsia="Times" w:hAnsi="Times" w:cs="Times"/>
        </w:rPr>
        <w:t xml:space="preserve"> utrzymani</w:t>
      </w:r>
      <w:r w:rsidR="0092030A">
        <w:rPr>
          <w:rFonts w:ascii="Times" w:eastAsia="Times" w:hAnsi="Times" w:cs="Times"/>
        </w:rPr>
        <w:t>e</w:t>
      </w:r>
      <w:r w:rsidR="0092030A" w:rsidRPr="00CA0128">
        <w:rPr>
          <w:rFonts w:ascii="Times" w:eastAsia="Times" w:hAnsi="Times" w:cs="Times"/>
        </w:rPr>
        <w:t xml:space="preserve"> </w:t>
      </w:r>
      <w:r w:rsidRPr="00CA0128">
        <w:rPr>
          <w:rFonts w:ascii="Times" w:eastAsia="Times" w:hAnsi="Times" w:cs="Times"/>
        </w:rPr>
        <w:t>kontaktu i</w:t>
      </w:r>
      <w:r w:rsidR="0092030A">
        <w:rPr>
          <w:rFonts w:ascii="Times" w:eastAsia="Times" w:hAnsi="Times" w:cs="Times"/>
        </w:rPr>
        <w:t xml:space="preserve"> zapewniać </w:t>
      </w:r>
      <w:r w:rsidR="0092030A" w:rsidRPr="00CA0128">
        <w:rPr>
          <w:rFonts w:ascii="Times" w:eastAsia="Times" w:hAnsi="Times" w:cs="Times"/>
        </w:rPr>
        <w:t>możliwoś</w:t>
      </w:r>
      <w:r w:rsidR="0092030A">
        <w:rPr>
          <w:rFonts w:ascii="Times" w:eastAsia="Times" w:hAnsi="Times" w:cs="Times"/>
        </w:rPr>
        <w:t>ć</w:t>
      </w:r>
      <w:r w:rsidR="0092030A" w:rsidRPr="00CA0128">
        <w:rPr>
          <w:rFonts w:ascii="Times" w:eastAsia="Times" w:hAnsi="Times" w:cs="Times"/>
        </w:rPr>
        <w:t xml:space="preserve"> </w:t>
      </w:r>
      <w:r w:rsidRPr="00CA0128">
        <w:rPr>
          <w:rFonts w:ascii="Times" w:eastAsia="Times" w:hAnsi="Times" w:cs="Times"/>
        </w:rPr>
        <w:t xml:space="preserve">monitorowania przez lata, czasami przez całe życie. </w:t>
      </w:r>
      <w:r w:rsidR="00E53E1E">
        <w:rPr>
          <w:rFonts w:ascii="Times" w:eastAsia="Times" w:hAnsi="Times" w:cs="Times"/>
        </w:rPr>
        <w:t>Podobnie jest w przypadku</w:t>
      </w:r>
      <w:r w:rsidRPr="00CA0128">
        <w:rPr>
          <w:rFonts w:ascii="Times" w:eastAsia="Times" w:hAnsi="Times" w:cs="Times"/>
        </w:rPr>
        <w:t xml:space="preserve"> systemu opieki nad pacjentami z innymi chorobami przewlekłymi (cukrzyca, astma, wysokie ciśnienie krwi), obejmującej postępowanie w okresach remisji objawów, ale także zaostrzenia, </w:t>
      </w:r>
      <w:r w:rsidR="00E53E1E">
        <w:rPr>
          <w:rFonts w:ascii="Times" w:eastAsia="Times" w:hAnsi="Times" w:cs="Times"/>
        </w:rPr>
        <w:t>gdzie intensywność</w:t>
      </w:r>
      <w:r w:rsidRPr="00CA0128">
        <w:rPr>
          <w:rFonts w:ascii="Times" w:eastAsia="Times" w:hAnsi="Times" w:cs="Times"/>
        </w:rPr>
        <w:t xml:space="preserve"> interwencji</w:t>
      </w:r>
      <w:r w:rsidR="00E53E1E">
        <w:rPr>
          <w:rFonts w:ascii="Times" w:eastAsia="Times" w:hAnsi="Times" w:cs="Times"/>
        </w:rPr>
        <w:t xml:space="preserve"> jest dostosowywana</w:t>
      </w:r>
      <w:r w:rsidRPr="00CA0128">
        <w:rPr>
          <w:rFonts w:ascii="Times" w:eastAsia="Times" w:hAnsi="Times" w:cs="Times"/>
        </w:rPr>
        <w:t xml:space="preserve"> do nasilenia </w:t>
      </w:r>
      <w:r w:rsidR="00E53E1E">
        <w:rPr>
          <w:rFonts w:ascii="Times" w:eastAsia="Times" w:hAnsi="Times" w:cs="Times"/>
        </w:rPr>
        <w:t>problemów</w:t>
      </w:r>
      <w:r w:rsidRPr="00CA0128">
        <w:rPr>
          <w:rFonts w:ascii="Times" w:eastAsia="Times" w:hAnsi="Times" w:cs="Times"/>
        </w:rPr>
        <w:t xml:space="preserve"> bez oczekiwania, że</w:t>
      </w:r>
      <w:r w:rsidR="00E53E1E">
        <w:rPr>
          <w:rFonts w:ascii="Times" w:eastAsia="Times" w:hAnsi="Times" w:cs="Times"/>
        </w:rPr>
        <w:t xml:space="preserve"> chorobę</w:t>
      </w:r>
      <w:r w:rsidRPr="00CA0128">
        <w:rPr>
          <w:rFonts w:ascii="Times" w:eastAsia="Times" w:hAnsi="Times" w:cs="Times"/>
        </w:rPr>
        <w:t xml:space="preserve"> można całkowicie wyleczyć po krótkotrwałym epizodzie leczenia. </w:t>
      </w:r>
      <w:r w:rsidR="00374244">
        <w:rPr>
          <w:rFonts w:ascii="Times" w:eastAsia="Times" w:hAnsi="Times" w:cs="Times"/>
        </w:rPr>
        <w:t>Świadomość, że zaburzenie ma charakter przewlekły i nawrotowy i utrzymuje</w:t>
      </w:r>
      <w:r w:rsidR="00D015D9" w:rsidRPr="00CA0128">
        <w:rPr>
          <w:rFonts w:ascii="Times" w:eastAsia="Times" w:hAnsi="Times" w:cs="Times"/>
        </w:rPr>
        <w:t xml:space="preserve"> się</w:t>
      </w:r>
      <w:r w:rsidRPr="00CA0128">
        <w:rPr>
          <w:rFonts w:ascii="Times" w:eastAsia="Times" w:hAnsi="Times" w:cs="Times"/>
        </w:rPr>
        <w:t xml:space="preserve"> nawet pomimo leczenia nie powinn</w:t>
      </w:r>
      <w:r w:rsidR="00374244">
        <w:rPr>
          <w:rFonts w:ascii="Times" w:eastAsia="Times" w:hAnsi="Times" w:cs="Times"/>
        </w:rPr>
        <w:t>a</w:t>
      </w:r>
      <w:r w:rsidRPr="00CA0128">
        <w:rPr>
          <w:rFonts w:ascii="Times" w:eastAsia="Times" w:hAnsi="Times" w:cs="Times"/>
        </w:rPr>
        <w:t xml:space="preserve"> </w:t>
      </w:r>
      <w:r w:rsidR="00374244">
        <w:rPr>
          <w:rFonts w:ascii="Times" w:eastAsia="Times" w:hAnsi="Times" w:cs="Times"/>
        </w:rPr>
        <w:t>prowadzić do wniosku</w:t>
      </w:r>
      <w:r w:rsidRPr="00CA0128">
        <w:rPr>
          <w:rFonts w:ascii="Times" w:eastAsia="Times" w:hAnsi="Times" w:cs="Times"/>
        </w:rPr>
        <w:t>, że leczenie jest nieskuteczne</w:t>
      </w:r>
      <w:r w:rsidR="00D015D9" w:rsidRPr="00CA0128">
        <w:rPr>
          <w:rFonts w:ascii="Times" w:eastAsia="Times" w:hAnsi="Times" w:cs="Times"/>
        </w:rPr>
        <w:t xml:space="preserve"> czy niepotrzebne</w:t>
      </w:r>
      <w:r w:rsidRPr="00CA0128">
        <w:rPr>
          <w:rFonts w:ascii="Times" w:eastAsia="Times" w:hAnsi="Times" w:cs="Times"/>
        </w:rPr>
        <w:t xml:space="preserve">. Wręcz przeciwnie, właściwe leczenie </w:t>
      </w:r>
      <w:r w:rsidR="00D015D9" w:rsidRPr="00CA0128">
        <w:rPr>
          <w:rFonts w:ascii="Times" w:eastAsia="Times" w:hAnsi="Times" w:cs="Times"/>
        </w:rPr>
        <w:t>stosowane</w:t>
      </w:r>
      <w:r w:rsidRPr="00CA0128">
        <w:rPr>
          <w:rFonts w:ascii="Times" w:eastAsia="Times" w:hAnsi="Times" w:cs="Times"/>
        </w:rPr>
        <w:t xml:space="preserve"> wielokrotnie </w:t>
      </w:r>
      <w:r w:rsidR="00D015D9" w:rsidRPr="00CA0128">
        <w:rPr>
          <w:rFonts w:ascii="Times" w:eastAsia="Times" w:hAnsi="Times" w:cs="Times"/>
        </w:rPr>
        <w:t>mimo</w:t>
      </w:r>
      <w:r w:rsidRPr="00CA0128">
        <w:rPr>
          <w:rFonts w:ascii="Times" w:eastAsia="Times" w:hAnsi="Times" w:cs="Times"/>
        </w:rPr>
        <w:t xml:space="preserve"> nawrotu objawów jest niezbędne w celu zagwarantowania poprawy jakości i długości życia </w:t>
      </w:r>
      <w:r w:rsidR="00F51B40" w:rsidRPr="00CA0128">
        <w:rPr>
          <w:rFonts w:ascii="Times" w:eastAsia="Times" w:hAnsi="Times" w:cs="Times"/>
        </w:rPr>
        <w:t>po</w:t>
      </w:r>
      <w:r w:rsidRPr="00CA0128">
        <w:rPr>
          <w:rFonts w:ascii="Times" w:eastAsia="Times" w:hAnsi="Times" w:cs="Times"/>
        </w:rPr>
        <w:t>mimo utrzymującego się</w:t>
      </w:r>
      <w:r w:rsidR="00545361" w:rsidRPr="00CA0128">
        <w:rPr>
          <w:rFonts w:ascii="Times" w:eastAsia="Times" w:hAnsi="Times" w:cs="Times"/>
        </w:rPr>
        <w:t>,</w:t>
      </w:r>
      <w:r w:rsidRPr="00CA0128">
        <w:rPr>
          <w:rFonts w:ascii="Times" w:eastAsia="Times" w:hAnsi="Times" w:cs="Times"/>
        </w:rPr>
        <w:t xml:space="preserve"> poważnego problemu zdrowotnego</w:t>
      </w:r>
      <w:r w:rsidR="00545361" w:rsidRPr="00CA0128">
        <w:rPr>
          <w:rFonts w:ascii="Times" w:eastAsia="Times" w:hAnsi="Times" w:cs="Times"/>
        </w:rPr>
        <w:t>,</w:t>
      </w:r>
      <w:r w:rsidRPr="00CA0128">
        <w:rPr>
          <w:rFonts w:ascii="Times" w:eastAsia="Times" w:hAnsi="Times" w:cs="Times"/>
        </w:rPr>
        <w:t xml:space="preserve"> przy jednoczesnym maksymalnym zwiększeniu szans na długoterminową poprawę i życie bez objawów.</w:t>
      </w:r>
    </w:p>
    <w:p w14:paraId="511C3CB5" w14:textId="77777777" w:rsidR="00F764AF" w:rsidRPr="00CA0128" w:rsidRDefault="00F764AF" w:rsidP="00F764AF">
      <w:pPr>
        <w:spacing w:after="100" w:line="276" w:lineRule="auto"/>
      </w:pPr>
      <w:r w:rsidRPr="00CA0128">
        <w:rPr>
          <w:rFonts w:ascii="Times" w:eastAsia="Times" w:hAnsi="Times" w:cs="Times"/>
          <w:b/>
          <w:bCs/>
        </w:rPr>
        <w:t>1.3 Nowe trendy w stosowaniu substancji psychoaktywnych</w:t>
      </w:r>
    </w:p>
    <w:p w14:paraId="4351CD9C" w14:textId="4C0BC583" w:rsidR="00F764AF" w:rsidRPr="00CA0128" w:rsidRDefault="00C958DB" w:rsidP="00F764AF">
      <w:pPr>
        <w:spacing w:after="100" w:line="276" w:lineRule="auto"/>
        <w:jc w:val="both"/>
      </w:pPr>
      <w:r>
        <w:rPr>
          <w:rFonts w:ascii="Times" w:eastAsia="Times" w:hAnsi="Times" w:cs="Times"/>
        </w:rPr>
        <w:t>Stosowane od dawna</w:t>
      </w:r>
      <w:r w:rsidRPr="00CA0128">
        <w:rPr>
          <w:rFonts w:ascii="Times" w:eastAsia="Times" w:hAnsi="Times" w:cs="Times"/>
        </w:rPr>
        <w:t xml:space="preserve"> </w:t>
      </w:r>
      <w:r>
        <w:rPr>
          <w:rFonts w:ascii="Times" w:eastAsia="Times" w:hAnsi="Times" w:cs="Times"/>
        </w:rPr>
        <w:t>substancje psychoaktywne</w:t>
      </w:r>
      <w:r w:rsidR="00545361" w:rsidRPr="00CA0128">
        <w:rPr>
          <w:rFonts w:ascii="Times" w:eastAsia="Times" w:hAnsi="Times" w:cs="Times"/>
        </w:rPr>
        <w:t>, takie jak kokaina, heroina i konopie indyjskie,</w:t>
      </w:r>
      <w:r w:rsidR="00F764AF" w:rsidRPr="00CA0128">
        <w:rPr>
          <w:rFonts w:ascii="Times" w:eastAsia="Times" w:hAnsi="Times" w:cs="Times"/>
        </w:rPr>
        <w:t xml:space="preserve"> to substancje pochodzenia roślinnego. Ostatnio szeroko </w:t>
      </w:r>
      <w:r w:rsidR="00374244">
        <w:rPr>
          <w:rFonts w:ascii="Times" w:eastAsia="Times" w:hAnsi="Times" w:cs="Times"/>
        </w:rPr>
        <w:t>dostępne są</w:t>
      </w:r>
      <w:r w:rsidR="00F764AF" w:rsidRPr="00CA0128">
        <w:rPr>
          <w:rFonts w:ascii="Times" w:eastAsia="Times" w:hAnsi="Times" w:cs="Times"/>
        </w:rPr>
        <w:t xml:space="preserve"> </w:t>
      </w:r>
      <w:r w:rsidR="00374244" w:rsidRPr="00CA0128">
        <w:rPr>
          <w:rFonts w:ascii="Times" w:eastAsia="Times" w:hAnsi="Times" w:cs="Times"/>
        </w:rPr>
        <w:t>amfetamin</w:t>
      </w:r>
      <w:r w:rsidR="00374244">
        <w:rPr>
          <w:rFonts w:ascii="Times" w:eastAsia="Times" w:hAnsi="Times" w:cs="Times"/>
        </w:rPr>
        <w:t>a</w:t>
      </w:r>
      <w:r w:rsidR="00374244" w:rsidRPr="00CA0128">
        <w:rPr>
          <w:rFonts w:ascii="Times" w:eastAsia="Times" w:hAnsi="Times" w:cs="Times"/>
        </w:rPr>
        <w:t xml:space="preserve"> </w:t>
      </w:r>
      <w:r w:rsidR="00F764AF" w:rsidRPr="00CA0128">
        <w:rPr>
          <w:rFonts w:ascii="Times" w:eastAsia="Times" w:hAnsi="Times" w:cs="Times"/>
        </w:rPr>
        <w:t>i podobne stymulanty syntety</w:t>
      </w:r>
      <w:r w:rsidR="00545361" w:rsidRPr="00CA0128">
        <w:rPr>
          <w:rFonts w:ascii="Times" w:eastAsia="Times" w:hAnsi="Times" w:cs="Times"/>
        </w:rPr>
        <w:t>zowane w</w:t>
      </w:r>
      <w:r w:rsidR="00F764AF" w:rsidRPr="00CA0128">
        <w:rPr>
          <w:rFonts w:ascii="Times" w:eastAsia="Times" w:hAnsi="Times" w:cs="Times"/>
        </w:rPr>
        <w:t xml:space="preserve"> nielegalnych laboratoriach, a najnowszą tendencją jest nielegalne rozpowszechnianie i nadużywanie leków na receptę sklasyfikowanych jako substancje kontrolowane, takie jak syntetyczne leki przeciwbólowe, </w:t>
      </w:r>
      <w:r w:rsidR="000538FE">
        <w:rPr>
          <w:rFonts w:ascii="Times" w:eastAsia="Times" w:hAnsi="Times" w:cs="Times"/>
        </w:rPr>
        <w:t>leki</w:t>
      </w:r>
      <w:r w:rsidR="000538FE" w:rsidRPr="00CA0128">
        <w:rPr>
          <w:rFonts w:ascii="Times" w:eastAsia="Times" w:hAnsi="Times" w:cs="Times"/>
        </w:rPr>
        <w:t xml:space="preserve"> </w:t>
      </w:r>
      <w:r w:rsidR="00F764AF" w:rsidRPr="00CA0128">
        <w:rPr>
          <w:rFonts w:ascii="Times" w:eastAsia="Times" w:hAnsi="Times" w:cs="Times"/>
        </w:rPr>
        <w:t>uspokajające</w:t>
      </w:r>
      <w:r w:rsidR="000538FE">
        <w:rPr>
          <w:rFonts w:ascii="Times" w:eastAsia="Times" w:hAnsi="Times" w:cs="Times"/>
        </w:rPr>
        <w:t xml:space="preserve"> o działaniu</w:t>
      </w:r>
      <w:r w:rsidR="00F764AF" w:rsidRPr="00CA0128">
        <w:rPr>
          <w:rFonts w:ascii="Times" w:eastAsia="Times" w:hAnsi="Times" w:cs="Times"/>
        </w:rPr>
        <w:t xml:space="preserve"> nasenn</w:t>
      </w:r>
      <w:r w:rsidR="000538FE">
        <w:rPr>
          <w:rFonts w:ascii="Times" w:eastAsia="Times" w:hAnsi="Times" w:cs="Times"/>
        </w:rPr>
        <w:t>ym</w:t>
      </w:r>
      <w:r w:rsidR="00F764AF" w:rsidRPr="00CA0128">
        <w:rPr>
          <w:rFonts w:ascii="Times" w:eastAsia="Times" w:hAnsi="Times" w:cs="Times"/>
        </w:rPr>
        <w:t xml:space="preserve"> lub </w:t>
      </w:r>
      <w:r w:rsidR="000538FE">
        <w:rPr>
          <w:rFonts w:ascii="Times" w:eastAsia="Times" w:hAnsi="Times" w:cs="Times"/>
        </w:rPr>
        <w:t>leki psychostymulujące</w:t>
      </w:r>
      <w:r w:rsidR="00F764AF" w:rsidRPr="00CA0128">
        <w:rPr>
          <w:rFonts w:ascii="Times" w:eastAsia="Times" w:hAnsi="Times" w:cs="Times"/>
        </w:rPr>
        <w:t>. Leki te mają legalne zastosowanie pod nadzorem lekarza, ale ich stosowanie może szybko stać się problem</w:t>
      </w:r>
      <w:r w:rsidR="00E53E1E">
        <w:rPr>
          <w:rFonts w:ascii="Times" w:eastAsia="Times" w:hAnsi="Times" w:cs="Times"/>
        </w:rPr>
        <w:t>owe</w:t>
      </w:r>
      <w:r w:rsidR="00F764AF" w:rsidRPr="00CA0128">
        <w:rPr>
          <w:rFonts w:ascii="Times" w:eastAsia="Times" w:hAnsi="Times" w:cs="Times"/>
        </w:rPr>
        <w:t xml:space="preserve">, jeśli zostaną użyte </w:t>
      </w:r>
      <w:r w:rsidR="000538FE" w:rsidRPr="00CA0128">
        <w:rPr>
          <w:rFonts w:ascii="Times" w:eastAsia="Times" w:hAnsi="Times" w:cs="Times"/>
        </w:rPr>
        <w:t>nie</w:t>
      </w:r>
      <w:r w:rsidR="000538FE">
        <w:rPr>
          <w:rFonts w:ascii="Times" w:eastAsia="Times" w:hAnsi="Times" w:cs="Times"/>
        </w:rPr>
        <w:t>zgodnie z przeznaczeniem</w:t>
      </w:r>
      <w:r w:rsidR="00F764AF" w:rsidRPr="00CA0128">
        <w:rPr>
          <w:rFonts w:ascii="Times" w:eastAsia="Times" w:hAnsi="Times" w:cs="Times"/>
        </w:rPr>
        <w:t>.</w:t>
      </w:r>
    </w:p>
    <w:p w14:paraId="3449BC0E" w14:textId="7AB3B6A6" w:rsidR="00F764AF" w:rsidRPr="00CA0128" w:rsidRDefault="00F764AF" w:rsidP="00F764AF">
      <w:pPr>
        <w:spacing w:after="100" w:line="276" w:lineRule="auto"/>
        <w:jc w:val="both"/>
      </w:pPr>
      <w:r w:rsidRPr="00CA0128">
        <w:rPr>
          <w:rFonts w:ascii="Times" w:eastAsia="Times" w:hAnsi="Times" w:cs="Times"/>
        </w:rPr>
        <w:t xml:space="preserve">Aby </w:t>
      </w:r>
      <w:r w:rsidR="000538FE">
        <w:rPr>
          <w:rFonts w:ascii="Times" w:eastAsia="Times" w:hAnsi="Times" w:cs="Times"/>
        </w:rPr>
        <w:t>ominąć</w:t>
      </w:r>
      <w:r w:rsidR="000538FE" w:rsidRPr="00CA0128">
        <w:rPr>
          <w:rFonts w:ascii="Times" w:eastAsia="Times" w:hAnsi="Times" w:cs="Times"/>
        </w:rPr>
        <w:t xml:space="preserve"> </w:t>
      </w:r>
      <w:r w:rsidRPr="00CA0128">
        <w:rPr>
          <w:rFonts w:ascii="Times" w:eastAsia="Times" w:hAnsi="Times" w:cs="Times"/>
        </w:rPr>
        <w:t>obostrzenia prawne w zakresie kontrolowania dystrybucji substancji psychoaktywnych, co roku syntetyzowane są, a następnie rozpowszechniane i nadużywane setki nowych substancji psychoaktywnych (NSP)</w:t>
      </w:r>
      <w:r w:rsidR="000538FE">
        <w:rPr>
          <w:rFonts w:ascii="Times" w:eastAsia="Times" w:hAnsi="Times" w:cs="Times"/>
        </w:rPr>
        <w:t>, których stosowanie wiąże się</w:t>
      </w:r>
      <w:r w:rsidRPr="00CA0128">
        <w:rPr>
          <w:rFonts w:ascii="Times" w:eastAsia="Times" w:hAnsi="Times" w:cs="Times"/>
        </w:rPr>
        <w:t xml:space="preserve"> z nieprzewidywalnymi i często dramatycznymi negatywnymi konsekwencjami dla użytkowników. </w:t>
      </w:r>
      <w:r w:rsidR="00E5375E">
        <w:rPr>
          <w:rFonts w:ascii="Times" w:eastAsia="Times" w:hAnsi="Times" w:cs="Times"/>
        </w:rPr>
        <w:t>M</w:t>
      </w:r>
      <w:r w:rsidRPr="00CA0128">
        <w:rPr>
          <w:rFonts w:ascii="Times" w:eastAsia="Times" w:hAnsi="Times" w:cs="Times"/>
        </w:rPr>
        <w:t>onitorowanie i kontrolę</w:t>
      </w:r>
      <w:r w:rsidR="00E5375E">
        <w:rPr>
          <w:rFonts w:ascii="Times" w:eastAsia="Times" w:hAnsi="Times" w:cs="Times"/>
        </w:rPr>
        <w:t xml:space="preserve"> NSP utrudnia fakt, iż substancje te po wyprodukowaniu są udostępniane w handlu internetowym</w:t>
      </w:r>
      <w:r w:rsidRPr="00CA0128">
        <w:rPr>
          <w:rFonts w:ascii="Times" w:eastAsia="Times" w:hAnsi="Times" w:cs="Times"/>
        </w:rPr>
        <w:t xml:space="preserve">. W nielicznych krajach istnieje system wczesnego ostrzegania w celu gromadzenia i udostępniania informacji na temat tych nowych substancji. Jednocześnie mechanizm kontroli opiera się na ustawodawstwie krajowym, </w:t>
      </w:r>
      <w:r w:rsidR="00ED038F">
        <w:rPr>
          <w:rFonts w:ascii="Times" w:eastAsia="Times" w:hAnsi="Times" w:cs="Times"/>
        </w:rPr>
        <w:t xml:space="preserve">które </w:t>
      </w:r>
      <w:r w:rsidRPr="00CA0128">
        <w:rPr>
          <w:rFonts w:ascii="Times" w:eastAsia="Times" w:hAnsi="Times" w:cs="Times"/>
        </w:rPr>
        <w:t>zwykle z</w:t>
      </w:r>
      <w:r w:rsidR="00ED038F">
        <w:rPr>
          <w:rFonts w:ascii="Times" w:eastAsia="Times" w:hAnsi="Times" w:cs="Times"/>
        </w:rPr>
        <w:t>akłada</w:t>
      </w:r>
      <w:r w:rsidRPr="00CA0128">
        <w:rPr>
          <w:rFonts w:ascii="Times" w:eastAsia="Times" w:hAnsi="Times" w:cs="Times"/>
        </w:rPr>
        <w:t xml:space="preserve"> długotrwały proces </w:t>
      </w:r>
      <w:r w:rsidR="00ED038F">
        <w:rPr>
          <w:rFonts w:ascii="Times" w:eastAsia="Times" w:hAnsi="Times" w:cs="Times"/>
        </w:rPr>
        <w:t>prowadzący</w:t>
      </w:r>
      <w:r w:rsidR="00ED038F" w:rsidRPr="00CA0128">
        <w:rPr>
          <w:rFonts w:ascii="Times" w:eastAsia="Times" w:hAnsi="Times" w:cs="Times"/>
        </w:rPr>
        <w:t xml:space="preserve"> </w:t>
      </w:r>
      <w:r w:rsidRPr="00CA0128">
        <w:rPr>
          <w:rFonts w:ascii="Times" w:eastAsia="Times" w:hAnsi="Times" w:cs="Times"/>
        </w:rPr>
        <w:t xml:space="preserve">do </w:t>
      </w:r>
      <w:r w:rsidR="00E5375E">
        <w:rPr>
          <w:rFonts w:ascii="Times" w:eastAsia="Times" w:hAnsi="Times" w:cs="Times"/>
        </w:rPr>
        <w:t>objęcia</w:t>
      </w:r>
      <w:r w:rsidR="00E5375E" w:rsidRPr="00CA0128">
        <w:rPr>
          <w:rFonts w:ascii="Times" w:eastAsia="Times" w:hAnsi="Times" w:cs="Times"/>
        </w:rPr>
        <w:t xml:space="preserve"> </w:t>
      </w:r>
      <w:r w:rsidRPr="00CA0128">
        <w:rPr>
          <w:rFonts w:ascii="Times" w:eastAsia="Times" w:hAnsi="Times" w:cs="Times"/>
        </w:rPr>
        <w:t xml:space="preserve">nowych </w:t>
      </w:r>
      <w:r w:rsidR="00ED038F">
        <w:rPr>
          <w:rFonts w:ascii="Times" w:eastAsia="Times" w:hAnsi="Times" w:cs="Times"/>
        </w:rPr>
        <w:t>substancji</w:t>
      </w:r>
      <w:r w:rsidR="00ED038F" w:rsidRPr="00CA0128">
        <w:rPr>
          <w:rFonts w:ascii="Times" w:eastAsia="Times" w:hAnsi="Times" w:cs="Times"/>
        </w:rPr>
        <w:t xml:space="preserve"> </w:t>
      </w:r>
      <w:r w:rsidRPr="00CA0128">
        <w:rPr>
          <w:rFonts w:ascii="Times" w:eastAsia="Times" w:hAnsi="Times" w:cs="Times"/>
        </w:rPr>
        <w:t>międzynarodową kontrolą Konwencji. Wspomniana ekspansja NSP będzie nadal nakładać dodatkowe obciążenia na już i tak przeciążone systemy opieki zdrowotnej.</w:t>
      </w:r>
    </w:p>
    <w:p w14:paraId="0BC02B86" w14:textId="4D373E43" w:rsidR="00F764AF" w:rsidRPr="00CA0128" w:rsidRDefault="00F764AF" w:rsidP="00F764AF">
      <w:pPr>
        <w:spacing w:after="100" w:line="276" w:lineRule="auto"/>
        <w:jc w:val="both"/>
      </w:pPr>
      <w:r w:rsidRPr="00CA0128">
        <w:rPr>
          <w:rFonts w:ascii="Times" w:eastAsia="Times" w:hAnsi="Times" w:cs="Times"/>
        </w:rPr>
        <w:t xml:space="preserve">Ze względu na pojawienie się NSP i zmiany w ścieżkach dystrybucji tradycyjnych </w:t>
      </w:r>
      <w:r w:rsidR="00082C3C">
        <w:rPr>
          <w:rFonts w:ascii="Times" w:eastAsia="Times" w:hAnsi="Times" w:cs="Times"/>
        </w:rPr>
        <w:t>substancji psychoaktywnych</w:t>
      </w:r>
      <w:r w:rsidRPr="00CA0128">
        <w:rPr>
          <w:rFonts w:ascii="Times" w:eastAsia="Times" w:hAnsi="Times" w:cs="Times"/>
        </w:rPr>
        <w:t xml:space="preserve"> w wielu krajach i częściach świata, instytucje opieki zdrowotnej są słabo </w:t>
      </w:r>
      <w:r w:rsidRPr="00CA0128">
        <w:rPr>
          <w:rFonts w:ascii="Times" w:eastAsia="Times" w:hAnsi="Times" w:cs="Times"/>
        </w:rPr>
        <w:lastRenderedPageBreak/>
        <w:t xml:space="preserve">przygotowane i mniej zdolne do odpowiedniego reagowania na pojawianie się nowych problemów behawioralnych i medycznych u </w:t>
      </w:r>
      <w:r w:rsidR="006E0A11">
        <w:rPr>
          <w:rFonts w:ascii="Times" w:eastAsia="Times" w:hAnsi="Times" w:cs="Times"/>
        </w:rPr>
        <w:t xml:space="preserve">osób </w:t>
      </w:r>
      <w:r w:rsidRPr="00CA0128">
        <w:rPr>
          <w:rFonts w:ascii="Times" w:eastAsia="Times" w:hAnsi="Times" w:cs="Times"/>
        </w:rPr>
        <w:t xml:space="preserve">stosujących substancje psychoaktywne. Na przykład w niektórych częściach świata, gdzie wcześniej stosowano opioidy, obecnie obserwuje się duży wzrost częstości występowania zaburzeń </w:t>
      </w:r>
      <w:r w:rsidR="00EA0B7E" w:rsidRPr="00CA0128">
        <w:rPr>
          <w:rFonts w:ascii="Times" w:eastAsia="Times" w:hAnsi="Times" w:cs="Times"/>
        </w:rPr>
        <w:t>spowodowanych używaniem</w:t>
      </w:r>
      <w:r w:rsidRPr="00CA0128">
        <w:rPr>
          <w:rFonts w:ascii="Times" w:eastAsia="Times" w:hAnsi="Times" w:cs="Times"/>
        </w:rPr>
        <w:t xml:space="preserve"> psychostymulantów, więc system leczenia opracowany w celu postępowania z zaburzeniami </w:t>
      </w:r>
      <w:r w:rsidR="007E24DF">
        <w:rPr>
          <w:rFonts w:ascii="Times" w:eastAsia="Times" w:hAnsi="Times" w:cs="Times"/>
        </w:rPr>
        <w:t>związanymi z używaniem opioidów</w:t>
      </w:r>
      <w:r w:rsidRPr="00CA0128">
        <w:rPr>
          <w:rFonts w:ascii="Times" w:eastAsia="Times" w:hAnsi="Times" w:cs="Times"/>
        </w:rPr>
        <w:t xml:space="preserve"> nie jest w stanie odpowiednio zareagować na </w:t>
      </w:r>
      <w:r w:rsidR="006E0A11">
        <w:rPr>
          <w:rFonts w:ascii="Times" w:eastAsia="Times" w:hAnsi="Times" w:cs="Times"/>
        </w:rPr>
        <w:t xml:space="preserve">potrzeby </w:t>
      </w:r>
      <w:r w:rsidRPr="00CA0128">
        <w:rPr>
          <w:rFonts w:ascii="Times" w:eastAsia="Times" w:hAnsi="Times" w:cs="Times"/>
        </w:rPr>
        <w:t>now</w:t>
      </w:r>
      <w:r w:rsidR="006E0A11">
        <w:rPr>
          <w:rFonts w:ascii="Times" w:eastAsia="Times" w:hAnsi="Times" w:cs="Times"/>
        </w:rPr>
        <w:t>ego</w:t>
      </w:r>
      <w:r w:rsidRPr="00CA0128">
        <w:rPr>
          <w:rFonts w:ascii="Times" w:eastAsia="Times" w:hAnsi="Times" w:cs="Times"/>
        </w:rPr>
        <w:t xml:space="preserve"> </w:t>
      </w:r>
      <w:r w:rsidR="006E0A11">
        <w:rPr>
          <w:rFonts w:ascii="Times" w:eastAsia="Times" w:hAnsi="Times" w:cs="Times"/>
        </w:rPr>
        <w:t>typu</w:t>
      </w:r>
      <w:r w:rsidR="006E0A11" w:rsidRPr="00CA0128">
        <w:rPr>
          <w:rFonts w:ascii="Times" w:eastAsia="Times" w:hAnsi="Times" w:cs="Times"/>
        </w:rPr>
        <w:t xml:space="preserve"> </w:t>
      </w:r>
      <w:r w:rsidRPr="00CA0128">
        <w:rPr>
          <w:rFonts w:ascii="Times" w:eastAsia="Times" w:hAnsi="Times" w:cs="Times"/>
        </w:rPr>
        <w:t xml:space="preserve">pacjentów. Co więcej, tendencja do </w:t>
      </w:r>
      <w:r w:rsidR="007E24DF">
        <w:rPr>
          <w:rFonts w:ascii="Times" w:eastAsia="Times" w:hAnsi="Times" w:cs="Times"/>
        </w:rPr>
        <w:t>u</w:t>
      </w:r>
      <w:r w:rsidRPr="00CA0128">
        <w:rPr>
          <w:rFonts w:ascii="Times" w:eastAsia="Times" w:hAnsi="Times" w:cs="Times"/>
        </w:rPr>
        <w:t xml:space="preserve">żywania </w:t>
      </w:r>
      <w:r w:rsidR="00082C3C">
        <w:rPr>
          <w:rFonts w:ascii="Times" w:eastAsia="Times" w:hAnsi="Times" w:cs="Times"/>
        </w:rPr>
        <w:t>substancji psychoaktywnych</w:t>
      </w:r>
      <w:r w:rsidRPr="00CA0128">
        <w:rPr>
          <w:rFonts w:ascii="Times" w:eastAsia="Times" w:hAnsi="Times" w:cs="Times"/>
        </w:rPr>
        <w:t xml:space="preserve"> wśród młodych konsumentów, łącząca </w:t>
      </w:r>
      <w:r w:rsidR="008C5058" w:rsidRPr="00CA0128">
        <w:rPr>
          <w:rFonts w:ascii="Times" w:eastAsia="Times" w:hAnsi="Times" w:cs="Times"/>
        </w:rPr>
        <w:t>„</w:t>
      </w:r>
      <w:r w:rsidRPr="00CA0128">
        <w:rPr>
          <w:rFonts w:ascii="Times" w:eastAsia="Times" w:hAnsi="Times" w:cs="Times"/>
        </w:rPr>
        <w:t>tradycyjne</w:t>
      </w:r>
      <w:r w:rsidR="008C5058" w:rsidRPr="00CA0128">
        <w:rPr>
          <w:rFonts w:ascii="Times" w:eastAsia="Times" w:hAnsi="Times" w:cs="Times"/>
        </w:rPr>
        <w:t>”</w:t>
      </w:r>
      <w:r w:rsidRPr="00CA0128">
        <w:rPr>
          <w:rFonts w:ascii="Times" w:eastAsia="Times" w:hAnsi="Times" w:cs="Times"/>
        </w:rPr>
        <w:t xml:space="preserve"> narkotyki, leki na receptę, alkohol i nowe substancje psychoaktywne, nakreśliła jeszcze bardziej dramatyczny obraz, który wymaga pilnych inwestycji w programy leczenia i zasoby ludzkie.</w:t>
      </w:r>
    </w:p>
    <w:p w14:paraId="66525D43" w14:textId="77777777" w:rsidR="00F764AF" w:rsidRPr="00CA0128" w:rsidRDefault="00F764AF" w:rsidP="00F764AF">
      <w:pPr>
        <w:spacing w:after="100" w:line="276" w:lineRule="auto"/>
      </w:pPr>
      <w:r w:rsidRPr="00CA0128">
        <w:rPr>
          <w:rFonts w:ascii="Times" w:eastAsia="Times" w:hAnsi="Times" w:cs="Times"/>
          <w:b/>
          <w:bCs/>
        </w:rPr>
        <w:t>1.4 Międzynarodowe standardy leczenia</w:t>
      </w:r>
    </w:p>
    <w:p w14:paraId="00D0CC47" w14:textId="2BBACD1C" w:rsidR="00F764AF" w:rsidRPr="00CA0128" w:rsidRDefault="00F764AF" w:rsidP="00F764AF">
      <w:pPr>
        <w:spacing w:after="100" w:line="276" w:lineRule="auto"/>
        <w:jc w:val="both"/>
      </w:pPr>
      <w:r w:rsidRPr="00CA0128">
        <w:rPr>
          <w:rFonts w:ascii="Times" w:eastAsia="Times" w:hAnsi="Times" w:cs="Times"/>
        </w:rPr>
        <w:t xml:space="preserve">W 2009 r., aby pomóc państwom członkowskim w opracowaniu </w:t>
      </w:r>
      <w:r w:rsidR="006E0A11" w:rsidRPr="00CA0128">
        <w:rPr>
          <w:rFonts w:ascii="Times" w:eastAsia="Times" w:hAnsi="Times" w:cs="Times"/>
        </w:rPr>
        <w:t>odpowiedni</w:t>
      </w:r>
      <w:r w:rsidR="006E0A11">
        <w:rPr>
          <w:rFonts w:ascii="Times" w:eastAsia="Times" w:hAnsi="Times" w:cs="Times"/>
        </w:rPr>
        <w:t>ego</w:t>
      </w:r>
      <w:r w:rsidR="006E0A11" w:rsidRPr="00CA0128">
        <w:rPr>
          <w:rFonts w:ascii="Times" w:eastAsia="Times" w:hAnsi="Times" w:cs="Times"/>
        </w:rPr>
        <w:t xml:space="preserve"> </w:t>
      </w:r>
      <w:r w:rsidR="006E0A11">
        <w:rPr>
          <w:rFonts w:ascii="Times" w:eastAsia="Times" w:hAnsi="Times" w:cs="Times"/>
        </w:rPr>
        <w:t xml:space="preserve">systemu </w:t>
      </w:r>
      <w:r w:rsidRPr="00CA0128">
        <w:rPr>
          <w:rFonts w:ascii="Times" w:eastAsia="Times" w:hAnsi="Times" w:cs="Times"/>
        </w:rPr>
        <w:t>rea</w:t>
      </w:r>
      <w:r w:rsidR="00884A81">
        <w:rPr>
          <w:rFonts w:ascii="Times" w:eastAsia="Times" w:hAnsi="Times" w:cs="Times"/>
        </w:rPr>
        <w:t>gowania</w:t>
      </w:r>
      <w:r w:rsidRPr="00CA0128">
        <w:rPr>
          <w:rFonts w:ascii="Times" w:eastAsia="Times" w:hAnsi="Times" w:cs="Times"/>
        </w:rPr>
        <w:t xml:space="preserve"> i usług opartych na dowodach naukowych w pracy </w:t>
      </w:r>
      <w:r w:rsidR="006E0A11">
        <w:rPr>
          <w:rFonts w:ascii="Times" w:eastAsia="Times" w:hAnsi="Times" w:cs="Times"/>
        </w:rPr>
        <w:t xml:space="preserve">z osobami </w:t>
      </w:r>
      <w:r w:rsidRPr="00CA0128">
        <w:rPr>
          <w:rFonts w:ascii="Times" w:eastAsia="Times" w:hAnsi="Times" w:cs="Times"/>
        </w:rPr>
        <w:t xml:space="preserve">z zaburzeniami </w:t>
      </w:r>
      <w:r w:rsidR="004013EC" w:rsidRPr="00CA0128">
        <w:rPr>
          <w:rFonts w:ascii="Times" w:eastAsia="Times" w:hAnsi="Times" w:cs="Times"/>
        </w:rPr>
        <w:t>spowodowanymi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UNODC i WHO stworzyły szeroko zakrojony wspólny </w:t>
      </w:r>
      <w:r w:rsidR="006D4C2C">
        <w:rPr>
          <w:rFonts w:ascii="Times" w:eastAsia="Times" w:hAnsi="Times" w:cs="Times"/>
        </w:rPr>
        <w:t>Ś</w:t>
      </w:r>
      <w:r w:rsidRPr="00CA0128">
        <w:rPr>
          <w:rFonts w:ascii="Times" w:eastAsia="Times" w:hAnsi="Times" w:cs="Times"/>
        </w:rPr>
        <w:t>wiatowy program leczenia i opieki</w:t>
      </w:r>
      <w:r w:rsidR="006D4C2C">
        <w:rPr>
          <w:rFonts w:ascii="Times" w:eastAsia="Times" w:hAnsi="Times" w:cs="Times"/>
        </w:rPr>
        <w:t xml:space="preserve"> dla osób</w:t>
      </w:r>
      <w:r w:rsidRPr="00CA0128">
        <w:rPr>
          <w:rFonts w:ascii="Times" w:eastAsia="Times" w:hAnsi="Times" w:cs="Times"/>
        </w:rPr>
        <w:t xml:space="preserve"> </w:t>
      </w:r>
      <w:r w:rsidR="006D4C2C" w:rsidRPr="00CA0128">
        <w:rPr>
          <w:rFonts w:ascii="Times" w:eastAsia="Times" w:hAnsi="Times" w:cs="Times"/>
        </w:rPr>
        <w:t>uzależni</w:t>
      </w:r>
      <w:r w:rsidR="006D4C2C">
        <w:rPr>
          <w:rFonts w:ascii="Times" w:eastAsia="Times" w:hAnsi="Times" w:cs="Times"/>
        </w:rPr>
        <w:t>onych</w:t>
      </w:r>
      <w:r w:rsidR="006D4C2C" w:rsidRPr="00CA0128">
        <w:rPr>
          <w:rFonts w:ascii="Times" w:eastAsia="Times" w:hAnsi="Times" w:cs="Times"/>
        </w:rPr>
        <w:t xml:space="preserve"> </w:t>
      </w:r>
      <w:r w:rsidRPr="00CA0128">
        <w:rPr>
          <w:rFonts w:ascii="Times" w:eastAsia="Times" w:hAnsi="Times" w:cs="Times"/>
        </w:rPr>
        <w:t xml:space="preserve">od </w:t>
      </w:r>
      <w:r w:rsidR="00082C3C">
        <w:rPr>
          <w:rFonts w:ascii="Times" w:eastAsia="Times" w:hAnsi="Times" w:cs="Times"/>
        </w:rPr>
        <w:t>substancji psychoaktywnych</w:t>
      </w:r>
      <w:r w:rsidRPr="00CA0128">
        <w:rPr>
          <w:rFonts w:ascii="Times" w:eastAsia="Times" w:hAnsi="Times" w:cs="Times"/>
        </w:rPr>
        <w:t xml:space="preserve"> (ang. Global Program for Drug Dependence Treatment and Care). Głównym celem tego międzyinstytucjonalnego programu jest rozpowszechnianie dobrych praktyk opartych na nauce i zasad etycznych, gwarantujących osobom uzależnionym od </w:t>
      </w:r>
      <w:r w:rsidR="00082C3C">
        <w:rPr>
          <w:rFonts w:ascii="Times" w:eastAsia="Times" w:hAnsi="Times" w:cs="Times"/>
        </w:rPr>
        <w:t>substancji psychoaktywnych</w:t>
      </w:r>
      <w:r w:rsidRPr="00CA0128">
        <w:rPr>
          <w:rFonts w:ascii="Times" w:eastAsia="Times" w:hAnsi="Times" w:cs="Times"/>
        </w:rPr>
        <w:t xml:space="preserve"> takie same standardy jakości i </w:t>
      </w:r>
      <w:r w:rsidR="00D945EE" w:rsidRPr="00CA0128">
        <w:rPr>
          <w:rFonts w:ascii="Times" w:eastAsia="Times" w:hAnsi="Times" w:cs="Times"/>
        </w:rPr>
        <w:t xml:space="preserve">takie </w:t>
      </w:r>
      <w:r w:rsidRPr="00CA0128">
        <w:rPr>
          <w:rFonts w:ascii="Times" w:eastAsia="Times" w:hAnsi="Times" w:cs="Times"/>
        </w:rPr>
        <w:t xml:space="preserve">możliwości, jakie zapewnia system opieki zdrowotnej </w:t>
      </w:r>
      <w:r w:rsidR="008B4521" w:rsidRPr="00CA0128">
        <w:rPr>
          <w:rFonts w:ascii="Times" w:eastAsia="Times" w:hAnsi="Times" w:cs="Times"/>
        </w:rPr>
        <w:t xml:space="preserve">w przypadku </w:t>
      </w:r>
      <w:r w:rsidRPr="00CA0128">
        <w:rPr>
          <w:rFonts w:ascii="Times" w:eastAsia="Times" w:hAnsi="Times" w:cs="Times"/>
        </w:rPr>
        <w:t>każdej innej choroby przewlekłej.</w:t>
      </w:r>
    </w:p>
    <w:p w14:paraId="653979B6" w14:textId="43C2F3B5" w:rsidR="00F764AF" w:rsidRPr="00CA0128" w:rsidRDefault="00F764AF" w:rsidP="008B4521">
      <w:pPr>
        <w:spacing w:after="100" w:line="276" w:lineRule="auto"/>
        <w:jc w:val="both"/>
        <w:rPr>
          <w:rFonts w:ascii="Times" w:eastAsia="Times" w:hAnsi="Times" w:cs="Times"/>
        </w:rPr>
      </w:pPr>
      <w:r w:rsidRPr="00CA0128">
        <w:rPr>
          <w:rFonts w:ascii="Times" w:eastAsia="Times" w:hAnsi="Times" w:cs="Times"/>
        </w:rPr>
        <w:t xml:space="preserve">Międzynarodowe standardy leczenia zaburzeń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w:t>
      </w:r>
      <w:r w:rsidR="006D4C2C" w:rsidRPr="00A30053">
        <w:rPr>
          <w:rFonts w:ascii="Times" w:eastAsia="Times" w:hAnsi="Times" w:cs="Times"/>
          <w:i/>
        </w:rPr>
        <w:t>(Standardy)</w:t>
      </w:r>
      <w:r w:rsidR="006D4C2C" w:rsidRPr="006D4C2C">
        <w:rPr>
          <w:rFonts w:ascii="Times" w:eastAsia="Times" w:hAnsi="Times" w:cs="Times"/>
        </w:rPr>
        <w:t xml:space="preserve"> </w:t>
      </w:r>
      <w:r w:rsidRPr="00CA0128">
        <w:rPr>
          <w:rFonts w:ascii="Times" w:eastAsia="Times" w:hAnsi="Times" w:cs="Times"/>
        </w:rPr>
        <w:t xml:space="preserve">zostały przygotowane w celu wspierania państw członkowskich w opracowywaniu i rozszerzaniu </w:t>
      </w:r>
      <w:r w:rsidR="007E24DF">
        <w:rPr>
          <w:rFonts w:ascii="Times" w:eastAsia="Times" w:hAnsi="Times" w:cs="Times"/>
        </w:rPr>
        <w:t xml:space="preserve">zakresu </w:t>
      </w:r>
      <w:r w:rsidRPr="00CA0128">
        <w:rPr>
          <w:rFonts w:ascii="Times" w:eastAsia="Times" w:hAnsi="Times" w:cs="Times"/>
        </w:rPr>
        <w:t xml:space="preserve">usług medycznych pozwalających na skuteczne i etyczne leczenie. Celem takiego leczenia jest odwrócenie negatywnego wpływu utrzymujących się zaburzeń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006D4C2C">
        <w:rPr>
          <w:rFonts w:ascii="Times" w:eastAsia="Times" w:hAnsi="Times" w:cs="Times"/>
        </w:rPr>
        <w:t>, jakiego doświadczają osoby chore oraz</w:t>
      </w:r>
      <w:r w:rsidRPr="00CA0128">
        <w:rPr>
          <w:rFonts w:ascii="Times" w:eastAsia="Times" w:hAnsi="Times" w:cs="Times"/>
        </w:rPr>
        <w:t xml:space="preserve"> pomoc</w:t>
      </w:r>
      <w:r w:rsidR="006D4C2C">
        <w:rPr>
          <w:rFonts w:ascii="Times" w:eastAsia="Times" w:hAnsi="Times" w:cs="Times"/>
        </w:rPr>
        <w:t xml:space="preserve"> im</w:t>
      </w:r>
      <w:r w:rsidR="00F2633A" w:rsidRPr="00CA0128">
        <w:rPr>
          <w:rFonts w:ascii="Times" w:eastAsia="Times" w:hAnsi="Times" w:cs="Times"/>
        </w:rPr>
        <w:t xml:space="preserve"> </w:t>
      </w:r>
      <w:r w:rsidRPr="00CA0128">
        <w:rPr>
          <w:rFonts w:ascii="Times" w:eastAsia="Times" w:hAnsi="Times" w:cs="Times"/>
        </w:rPr>
        <w:t xml:space="preserve">w osiągnięciu możliwie pełnego </w:t>
      </w:r>
      <w:r w:rsidR="004B57A6">
        <w:rPr>
          <w:rFonts w:ascii="Times" w:eastAsia="Times" w:hAnsi="Times" w:cs="Times"/>
        </w:rPr>
        <w:t>stanu zdrowienia</w:t>
      </w:r>
      <w:r w:rsidR="009D04B3">
        <w:rPr>
          <w:rFonts w:ascii="Times" w:eastAsia="Times" w:hAnsi="Times" w:cs="Times"/>
        </w:rPr>
        <w:t xml:space="preserve"> </w:t>
      </w:r>
      <w:r w:rsidRPr="00CA0128">
        <w:rPr>
          <w:rFonts w:ascii="Times" w:eastAsia="Times" w:hAnsi="Times" w:cs="Times"/>
        </w:rPr>
        <w:t xml:space="preserve">i </w:t>
      </w:r>
      <w:r w:rsidR="00F2633A" w:rsidRPr="00CA0128">
        <w:rPr>
          <w:rFonts w:ascii="Times" w:eastAsia="Times" w:hAnsi="Times" w:cs="Times"/>
        </w:rPr>
        <w:t xml:space="preserve">w </w:t>
      </w:r>
      <w:r w:rsidR="004B57A6">
        <w:rPr>
          <w:rFonts w:ascii="Times" w:eastAsia="Times" w:hAnsi="Times" w:cs="Times"/>
        </w:rPr>
        <w:t>prowadzeniu</w:t>
      </w:r>
      <w:r w:rsidR="00F2633A" w:rsidRPr="00CA0128">
        <w:rPr>
          <w:rFonts w:ascii="Times" w:eastAsia="Times" w:hAnsi="Times" w:cs="Times"/>
        </w:rPr>
        <w:t xml:space="preserve"> </w:t>
      </w:r>
      <w:r w:rsidR="004B57A6" w:rsidRPr="004B57A6">
        <w:rPr>
          <w:rFonts w:ascii="Times" w:eastAsia="Times" w:hAnsi="Times" w:cs="Times"/>
        </w:rPr>
        <w:t>produktywn</w:t>
      </w:r>
      <w:r w:rsidR="004B57A6" w:rsidRPr="00A30053">
        <w:rPr>
          <w:rFonts w:ascii="Times" w:eastAsia="Times" w:hAnsi="Times" w:cs="Times"/>
        </w:rPr>
        <w:t>ego</w:t>
      </w:r>
      <w:r w:rsidR="004B57A6" w:rsidRPr="004B57A6">
        <w:rPr>
          <w:rFonts w:ascii="Times" w:eastAsia="Times" w:hAnsi="Times" w:cs="Times"/>
        </w:rPr>
        <w:t xml:space="preserve"> </w:t>
      </w:r>
      <w:r w:rsidR="004B57A6" w:rsidRPr="00A30053">
        <w:rPr>
          <w:rFonts w:ascii="Times" w:eastAsia="Times" w:hAnsi="Times" w:cs="Times"/>
        </w:rPr>
        <w:t>życia w</w:t>
      </w:r>
      <w:r w:rsidR="004B57A6" w:rsidRPr="004B57A6">
        <w:rPr>
          <w:rFonts w:ascii="Times" w:eastAsia="Times" w:hAnsi="Times" w:cs="Times"/>
        </w:rPr>
        <w:t xml:space="preserve"> </w:t>
      </w:r>
      <w:r w:rsidRPr="004B57A6">
        <w:rPr>
          <w:rFonts w:ascii="Times" w:eastAsia="Times" w:hAnsi="Times" w:cs="Times"/>
        </w:rPr>
        <w:t>społeczeństw</w:t>
      </w:r>
      <w:r w:rsidR="004B57A6" w:rsidRPr="00A30053">
        <w:rPr>
          <w:rFonts w:ascii="Times" w:eastAsia="Times" w:hAnsi="Times" w:cs="Times"/>
        </w:rPr>
        <w:t>ie</w:t>
      </w:r>
      <w:r w:rsidRPr="004B57A6">
        <w:rPr>
          <w:rFonts w:ascii="Times" w:eastAsia="Times" w:hAnsi="Times" w:cs="Times"/>
        </w:rPr>
        <w:t>.</w:t>
      </w:r>
    </w:p>
    <w:p w14:paraId="68FF249D" w14:textId="73F49ABC" w:rsidR="00F764AF" w:rsidRPr="00CA0128" w:rsidRDefault="00F764AF" w:rsidP="00F764AF">
      <w:pPr>
        <w:spacing w:after="100" w:line="276" w:lineRule="auto"/>
        <w:jc w:val="both"/>
      </w:pPr>
      <w:r w:rsidRPr="00CA0128">
        <w:rPr>
          <w:rFonts w:ascii="Times" w:eastAsia="Times" w:hAnsi="Times" w:cs="Times"/>
        </w:rPr>
        <w:t xml:space="preserve">Opracowane przez UNODC-WHO </w:t>
      </w:r>
      <w:r w:rsidR="00997982" w:rsidRPr="00A30053">
        <w:rPr>
          <w:rFonts w:ascii="Times" w:eastAsia="Times" w:hAnsi="Times" w:cs="Times"/>
        </w:rPr>
        <w:t>M</w:t>
      </w:r>
      <w:r w:rsidRPr="00A30053">
        <w:rPr>
          <w:rFonts w:ascii="Times" w:eastAsia="Times" w:hAnsi="Times" w:cs="Times"/>
        </w:rPr>
        <w:t xml:space="preserve">iędzynarodowe standardy leczenia zaburzeń </w:t>
      </w:r>
      <w:r w:rsidR="00EA0B7E" w:rsidRPr="00A30053">
        <w:rPr>
          <w:rFonts w:ascii="Times" w:eastAsia="Times" w:hAnsi="Times" w:cs="Times"/>
        </w:rPr>
        <w:t>spowodowanych używaniem</w:t>
      </w:r>
      <w:r w:rsidRPr="00A30053">
        <w:rPr>
          <w:rFonts w:ascii="Times" w:eastAsia="Times" w:hAnsi="Times" w:cs="Times"/>
        </w:rPr>
        <w:t xml:space="preserve"> </w:t>
      </w:r>
      <w:r w:rsidR="00082C3C">
        <w:rPr>
          <w:rFonts w:ascii="Times" w:eastAsia="Times" w:hAnsi="Times" w:cs="Times"/>
        </w:rPr>
        <w:t>substancji psychoaktywnych</w:t>
      </w:r>
      <w:r w:rsidRPr="006D4C2C">
        <w:rPr>
          <w:rFonts w:ascii="Times" w:eastAsia="Times" w:hAnsi="Times" w:cs="Times"/>
        </w:rPr>
        <w:t xml:space="preserve"> </w:t>
      </w:r>
      <w:r w:rsidRPr="00CA0128">
        <w:rPr>
          <w:rFonts w:ascii="Times" w:eastAsia="Times" w:hAnsi="Times" w:cs="Times"/>
        </w:rPr>
        <w:t xml:space="preserve">podsumowują dostępne obecnie dowody naukowe dotyczące skutecznych interwencji i metod leczenia. Dokument ten </w:t>
      </w:r>
      <w:r w:rsidR="00224E62">
        <w:rPr>
          <w:rFonts w:ascii="Times" w:eastAsia="Times" w:hAnsi="Times" w:cs="Times"/>
        </w:rPr>
        <w:t>wskazuje</w:t>
      </w:r>
      <w:r w:rsidR="00224E62" w:rsidRPr="00CA0128">
        <w:rPr>
          <w:rFonts w:ascii="Times" w:eastAsia="Times" w:hAnsi="Times" w:cs="Times"/>
        </w:rPr>
        <w:t xml:space="preserve"> </w:t>
      </w:r>
      <w:r w:rsidRPr="00CA0128">
        <w:rPr>
          <w:rFonts w:ascii="Times" w:eastAsia="Times" w:hAnsi="Times" w:cs="Times"/>
        </w:rPr>
        <w:t xml:space="preserve">główne elementy i cechy skutecznego systemu leczenia uzależnień od </w:t>
      </w:r>
      <w:r w:rsidR="00082C3C">
        <w:rPr>
          <w:rFonts w:ascii="Times" w:eastAsia="Times" w:hAnsi="Times" w:cs="Times"/>
        </w:rPr>
        <w:t>substancji psychoaktywnych</w:t>
      </w:r>
      <w:r w:rsidRPr="00CA0128">
        <w:rPr>
          <w:rFonts w:ascii="Times" w:eastAsia="Times" w:hAnsi="Times" w:cs="Times"/>
        </w:rPr>
        <w:t>,</w:t>
      </w:r>
      <w:r w:rsidR="00224E62">
        <w:rPr>
          <w:rFonts w:ascii="Times" w:eastAsia="Times" w:hAnsi="Times" w:cs="Times"/>
        </w:rPr>
        <w:t xml:space="preserve"> wraz</w:t>
      </w:r>
      <w:r w:rsidRPr="00CA0128">
        <w:rPr>
          <w:rFonts w:ascii="Times" w:eastAsia="Times" w:hAnsi="Times" w:cs="Times"/>
        </w:rPr>
        <w:t xml:space="preserve"> z opisami lub interwencjami terapeutycznymi opartymi na dowodach naukowych odpowiadającymi potrzebom osób dotkniętych </w:t>
      </w:r>
      <w:r w:rsidR="00E5375E">
        <w:rPr>
          <w:rFonts w:ascii="Times" w:eastAsia="Times" w:hAnsi="Times" w:cs="Times"/>
        </w:rPr>
        <w:t xml:space="preserve">chorobą w </w:t>
      </w:r>
      <w:r w:rsidRPr="00CA0128">
        <w:rPr>
          <w:rFonts w:ascii="Times" w:eastAsia="Times" w:hAnsi="Times" w:cs="Times"/>
        </w:rPr>
        <w:t xml:space="preserve">różnym </w:t>
      </w:r>
      <w:r w:rsidR="00E5375E">
        <w:rPr>
          <w:rFonts w:ascii="Times" w:eastAsia="Times" w:hAnsi="Times" w:cs="Times"/>
        </w:rPr>
        <w:t>stopniu</w:t>
      </w:r>
      <w:r w:rsidRPr="00CA0128">
        <w:rPr>
          <w:rFonts w:ascii="Times" w:eastAsia="Times" w:hAnsi="Times" w:cs="Times"/>
        </w:rPr>
        <w:t>.</w:t>
      </w:r>
    </w:p>
    <w:p w14:paraId="1F2C9D1D" w14:textId="60574EF6" w:rsidR="00F764AF" w:rsidRPr="00CA0128" w:rsidRDefault="00F764AF" w:rsidP="00F764AF">
      <w:pPr>
        <w:spacing w:after="100" w:line="276" w:lineRule="auto"/>
        <w:jc w:val="both"/>
      </w:pPr>
      <w:r w:rsidRPr="00CA0128">
        <w:rPr>
          <w:rFonts w:ascii="Times" w:eastAsia="Times" w:hAnsi="Times" w:cs="Times"/>
        </w:rPr>
        <w:t xml:space="preserve">W przeszłości UNODC i WHO opracowały </w:t>
      </w:r>
      <w:r w:rsidR="00224E62">
        <w:rPr>
          <w:rFonts w:ascii="Times" w:eastAsia="Times" w:hAnsi="Times" w:cs="Times"/>
        </w:rPr>
        <w:t>Z</w:t>
      </w:r>
      <w:r w:rsidRPr="00CA0128">
        <w:rPr>
          <w:rFonts w:ascii="Times" w:eastAsia="Times" w:hAnsi="Times" w:cs="Times"/>
        </w:rPr>
        <w:t xml:space="preserve">asady leczenia uzależnień od </w:t>
      </w:r>
      <w:r w:rsidR="00DE6DC5">
        <w:rPr>
          <w:rFonts w:ascii="Times" w:eastAsia="Times" w:hAnsi="Times" w:cs="Times"/>
        </w:rPr>
        <w:t>substancji psychoaktywnych</w:t>
      </w:r>
      <w:r w:rsidR="00224E62">
        <w:rPr>
          <w:rFonts w:ascii="Times" w:eastAsia="Times" w:hAnsi="Times" w:cs="Times"/>
        </w:rPr>
        <w:t xml:space="preserve"> </w:t>
      </w:r>
      <w:r w:rsidR="00224E62" w:rsidRPr="00A30053">
        <w:rPr>
          <w:rFonts w:ascii="Times" w:eastAsia="Times" w:hAnsi="Times" w:cs="Times"/>
          <w:i/>
        </w:rPr>
        <w:t>(Zasady)</w:t>
      </w:r>
      <w:r w:rsidRPr="00CA0128">
        <w:rPr>
          <w:rFonts w:ascii="Times" w:eastAsia="Times" w:hAnsi="Times" w:cs="Times"/>
        </w:rPr>
        <w:t xml:space="preserve"> (</w:t>
      </w:r>
      <w:r w:rsidR="007E24DF">
        <w:rPr>
          <w:rFonts w:ascii="Times" w:eastAsia="Times" w:hAnsi="Times" w:cs="Times"/>
        </w:rPr>
        <w:t xml:space="preserve">ang. </w:t>
      </w:r>
      <w:r w:rsidRPr="007E24DF">
        <w:rPr>
          <w:rFonts w:ascii="Times" w:eastAsia="Times" w:hAnsi="Times" w:cs="Times"/>
        </w:rPr>
        <w:t>Principles of Drug Dependence Treatment</w:t>
      </w:r>
      <w:r w:rsidRPr="00CA0128">
        <w:rPr>
          <w:rFonts w:ascii="Times" w:eastAsia="Times" w:hAnsi="Times" w:cs="Times"/>
          <w:i/>
        </w:rPr>
        <w:t xml:space="preserve"> /Principles/</w:t>
      </w:r>
      <w:r w:rsidRPr="00CA0128">
        <w:rPr>
          <w:rFonts w:ascii="Times" w:eastAsia="Times" w:hAnsi="Times" w:cs="Times"/>
        </w:rPr>
        <w:t xml:space="preserve">), które nakreślają nadrzędną politykę i zalecenia. </w:t>
      </w:r>
      <w:r w:rsidR="00440E6D" w:rsidRPr="00CA0128">
        <w:rPr>
          <w:rFonts w:ascii="Times" w:eastAsia="Times" w:hAnsi="Times" w:cs="Times"/>
        </w:rPr>
        <w:t xml:space="preserve">Niniejsze </w:t>
      </w:r>
      <w:r w:rsidR="00440E6D" w:rsidRPr="00CA0128">
        <w:rPr>
          <w:rFonts w:ascii="Times" w:eastAsia="Times" w:hAnsi="Times" w:cs="Times"/>
          <w:i/>
        </w:rPr>
        <w:t>Standardy</w:t>
      </w:r>
      <w:r w:rsidRPr="00CA0128">
        <w:rPr>
          <w:rFonts w:ascii="Times" w:eastAsia="Times" w:hAnsi="Times" w:cs="Times"/>
        </w:rPr>
        <w:t xml:space="preserve"> zawierają opis konkretnych praktyk i procedur, które pomagają ustanowić, utrzymać i wspierać </w:t>
      </w:r>
      <w:r w:rsidR="005A7BB6" w:rsidRPr="00A30053">
        <w:rPr>
          <w:rFonts w:ascii="Times" w:eastAsia="Times" w:hAnsi="Times" w:cs="Times"/>
          <w:i/>
        </w:rPr>
        <w:t>Zasady</w:t>
      </w:r>
      <w:r w:rsidRPr="00CA0128">
        <w:rPr>
          <w:rFonts w:ascii="Times" w:eastAsia="Times" w:hAnsi="Times" w:cs="Times"/>
        </w:rPr>
        <w:t xml:space="preserve">. </w:t>
      </w:r>
      <w:r w:rsidR="008C2C2A">
        <w:rPr>
          <w:rFonts w:ascii="Times" w:eastAsia="Times" w:hAnsi="Times" w:cs="Times"/>
        </w:rPr>
        <w:t>Standardy</w:t>
      </w:r>
      <w:r w:rsidRPr="00CA0128">
        <w:rPr>
          <w:rFonts w:ascii="Times" w:eastAsia="Times" w:hAnsi="Times" w:cs="Times"/>
        </w:rPr>
        <w:t xml:space="preserve"> określają zasady lub minimalne wymagania dotyczące praktyki klinicznej, ogólnie przyjęte zasady zarządzania pacjentami w systemie opieki zdrowotnej, które powinny być zawsze przestrzegane.</w:t>
      </w:r>
    </w:p>
    <w:p w14:paraId="0D94219A" w14:textId="22DA9491" w:rsidR="00F764AF" w:rsidRPr="00CA0128" w:rsidRDefault="00F764AF" w:rsidP="00F764AF">
      <w:pPr>
        <w:spacing w:after="100" w:line="276" w:lineRule="auto"/>
        <w:jc w:val="both"/>
      </w:pPr>
      <w:r w:rsidRPr="00CA0128">
        <w:rPr>
          <w:rFonts w:ascii="Times" w:eastAsia="Times" w:hAnsi="Times" w:cs="Times"/>
        </w:rPr>
        <w:t xml:space="preserve">Opracowanie to opiera się na pracy wielu innych organizacji (np. EMCDDA, CICAD, NIDA, SAMHSA), które wcześniej </w:t>
      </w:r>
      <w:r w:rsidR="00FF6F95">
        <w:rPr>
          <w:rFonts w:ascii="Times" w:eastAsia="Times" w:hAnsi="Times" w:cs="Times"/>
        </w:rPr>
        <w:t>stworzyły</w:t>
      </w:r>
      <w:r w:rsidR="00FF6F95" w:rsidRPr="00CA0128">
        <w:rPr>
          <w:rFonts w:ascii="Times" w:eastAsia="Times" w:hAnsi="Times" w:cs="Times"/>
        </w:rPr>
        <w:t xml:space="preserve"> </w:t>
      </w:r>
      <w:r w:rsidR="00ED038F">
        <w:rPr>
          <w:rFonts w:ascii="Times" w:eastAsia="Times" w:hAnsi="Times" w:cs="Times"/>
        </w:rPr>
        <w:t>standardy</w:t>
      </w:r>
      <w:r w:rsidR="00ED038F" w:rsidRPr="00CA0128">
        <w:rPr>
          <w:rFonts w:ascii="Times" w:eastAsia="Times" w:hAnsi="Times" w:cs="Times"/>
        </w:rPr>
        <w:t xml:space="preserve"> </w:t>
      </w:r>
      <w:r w:rsidRPr="00CA0128">
        <w:rPr>
          <w:rFonts w:ascii="Times" w:eastAsia="Times" w:hAnsi="Times" w:cs="Times"/>
        </w:rPr>
        <w:t xml:space="preserve">i wytyczne dotyczące różnych aspektów </w:t>
      </w:r>
      <w:r w:rsidRPr="00CA0128">
        <w:rPr>
          <w:rFonts w:ascii="Times" w:eastAsia="Times" w:hAnsi="Times" w:cs="Times"/>
        </w:rPr>
        <w:lastRenderedPageBreak/>
        <w:t xml:space="preserve">leczenia uzależnień od </w:t>
      </w:r>
      <w:r w:rsidR="00082C3C">
        <w:rPr>
          <w:rFonts w:ascii="Times" w:eastAsia="Times" w:hAnsi="Times" w:cs="Times"/>
        </w:rPr>
        <w:t>substancji psychoaktywnych</w:t>
      </w:r>
      <w:r w:rsidRPr="00CA0128">
        <w:rPr>
          <w:rFonts w:ascii="Times" w:eastAsia="Times" w:hAnsi="Times" w:cs="Times"/>
        </w:rPr>
        <w:t xml:space="preserve"> oraz uczestniczyły w opracowywaniu niniejszego dokumentu dotyczącego standardów.</w:t>
      </w:r>
    </w:p>
    <w:p w14:paraId="2BD42796" w14:textId="51B5E43E" w:rsidR="00016867" w:rsidRDefault="00F764AF" w:rsidP="00F764AF">
      <w:pPr>
        <w:spacing w:after="100" w:line="276" w:lineRule="auto"/>
        <w:jc w:val="both"/>
      </w:pPr>
      <w:r w:rsidRPr="00CA0128">
        <w:rPr>
          <w:rFonts w:ascii="Times" w:eastAsia="Times" w:hAnsi="Times" w:cs="Times"/>
        </w:rPr>
        <w:t xml:space="preserve">Mamy nadzieję, że niniejsze </w:t>
      </w:r>
      <w:r w:rsidRPr="00CA0128">
        <w:rPr>
          <w:rFonts w:ascii="Times" w:eastAsia="Times" w:hAnsi="Times" w:cs="Times"/>
          <w:i/>
        </w:rPr>
        <w:t>Standardy</w:t>
      </w:r>
      <w:r w:rsidRPr="00CA0128">
        <w:rPr>
          <w:rFonts w:ascii="Times" w:eastAsia="Times" w:hAnsi="Times" w:cs="Times"/>
        </w:rPr>
        <w:t xml:space="preserve"> wskażą politykom i pracownikom społecznym oraz służby zdrowia na całym świecie kierunek w opracowywaniu zasad i usług leczenia uzależnień od </w:t>
      </w:r>
      <w:r w:rsidR="00082C3C">
        <w:rPr>
          <w:rFonts w:ascii="Times" w:eastAsia="Times" w:hAnsi="Times" w:cs="Times"/>
        </w:rPr>
        <w:t>substancji psychoaktywnych</w:t>
      </w:r>
      <w:r w:rsidRPr="00CA0128">
        <w:rPr>
          <w:rFonts w:ascii="Times" w:eastAsia="Times" w:hAnsi="Times" w:cs="Times"/>
        </w:rPr>
        <w:t xml:space="preserve"> oraz </w:t>
      </w:r>
      <w:r w:rsidR="00FF6F95">
        <w:rPr>
          <w:rFonts w:ascii="Times" w:eastAsia="Times" w:hAnsi="Times" w:cs="Times"/>
        </w:rPr>
        <w:t>rozwoju</w:t>
      </w:r>
      <w:r w:rsidR="00FF6F95" w:rsidRPr="00CA0128">
        <w:rPr>
          <w:rFonts w:ascii="Times" w:eastAsia="Times" w:hAnsi="Times" w:cs="Times"/>
        </w:rPr>
        <w:t xml:space="preserve"> </w:t>
      </w:r>
      <w:r w:rsidRPr="00CA0128">
        <w:rPr>
          <w:rFonts w:ascii="Times" w:eastAsia="Times" w:hAnsi="Times" w:cs="Times"/>
        </w:rPr>
        <w:t xml:space="preserve">zasobów ludzkich w celu wspierania usług terapeutycznych. </w:t>
      </w:r>
      <w:r w:rsidRPr="00CA0128">
        <w:rPr>
          <w:rFonts w:ascii="Times" w:eastAsia="Times" w:hAnsi="Times" w:cs="Times"/>
          <w:i/>
        </w:rPr>
        <w:t>Standard</w:t>
      </w:r>
      <w:r w:rsidR="00FF6F95">
        <w:rPr>
          <w:rFonts w:ascii="Times" w:eastAsia="Times" w:hAnsi="Times" w:cs="Times"/>
          <w:i/>
        </w:rPr>
        <w:t>y</w:t>
      </w:r>
      <w:r w:rsidRPr="00CA0128">
        <w:rPr>
          <w:rFonts w:ascii="Times" w:eastAsia="Times" w:hAnsi="Times" w:cs="Times"/>
        </w:rPr>
        <w:t xml:space="preserve"> będą również pomocne w ocenie i ciągłym </w:t>
      </w:r>
      <w:r w:rsidR="002A2AFC">
        <w:rPr>
          <w:rFonts w:ascii="Times" w:eastAsia="Times" w:hAnsi="Times" w:cs="Times"/>
        </w:rPr>
        <w:t>doskonaleniu</w:t>
      </w:r>
      <w:r w:rsidR="002A2AFC" w:rsidRPr="00CA0128">
        <w:rPr>
          <w:rFonts w:ascii="Times" w:eastAsia="Times" w:hAnsi="Times" w:cs="Times"/>
        </w:rPr>
        <w:t xml:space="preserve"> </w:t>
      </w:r>
      <w:r w:rsidRPr="00CA0128">
        <w:rPr>
          <w:rFonts w:ascii="Times" w:eastAsia="Times" w:hAnsi="Times" w:cs="Times"/>
        </w:rPr>
        <w:t xml:space="preserve">usług. Mamy nadzieję, że nowe </w:t>
      </w:r>
      <w:r w:rsidR="00440E6D" w:rsidRPr="00CA0128">
        <w:rPr>
          <w:rFonts w:ascii="Times" w:eastAsia="Times" w:hAnsi="Times" w:cs="Times"/>
        </w:rPr>
        <w:t>reguły postępowania</w:t>
      </w:r>
      <w:r w:rsidRPr="00CA0128">
        <w:rPr>
          <w:rFonts w:ascii="Times" w:eastAsia="Times" w:hAnsi="Times" w:cs="Times"/>
        </w:rPr>
        <w:t xml:space="preserve"> i systemy leczenia opracowane dzięki </w:t>
      </w:r>
      <w:r w:rsidR="00ED038F" w:rsidRPr="00A30053">
        <w:rPr>
          <w:rFonts w:ascii="Times" w:eastAsia="Times" w:hAnsi="Times" w:cs="Times"/>
          <w:i/>
        </w:rPr>
        <w:t>S</w:t>
      </w:r>
      <w:r w:rsidRPr="00A30053">
        <w:rPr>
          <w:rFonts w:ascii="Times" w:eastAsia="Times" w:hAnsi="Times" w:cs="Times"/>
          <w:i/>
        </w:rPr>
        <w:t>tandardom</w:t>
      </w:r>
      <w:r w:rsidRPr="00CA0128">
        <w:rPr>
          <w:rFonts w:ascii="Times" w:eastAsia="Times" w:hAnsi="Times" w:cs="Times"/>
        </w:rPr>
        <w:t xml:space="preserve"> będą naprawdę skuteczną inwestycją w przyszłość osób dotkniętych zaburzeniami </w:t>
      </w:r>
      <w:r w:rsidR="004013EC" w:rsidRPr="00CA0128">
        <w:rPr>
          <w:rFonts w:ascii="Times" w:eastAsia="Times" w:hAnsi="Times" w:cs="Times"/>
        </w:rPr>
        <w:t>spowodowanymi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ich rodzin, społeczności i społeczeństw.</w:t>
      </w:r>
      <w:r w:rsidRPr="00CA0128">
        <w:br w:type="page"/>
      </w:r>
    </w:p>
    <w:p w14:paraId="06D9D00A" w14:textId="4D05AC5F" w:rsidR="00F764AF" w:rsidRPr="00541714" w:rsidRDefault="00F764AF" w:rsidP="00A30053">
      <w:pPr>
        <w:pStyle w:val="Nagwek1"/>
      </w:pPr>
      <w:bookmarkStart w:id="3" w:name="_Toc779389"/>
      <w:r w:rsidRPr="00016867">
        <w:rPr>
          <w:rStyle w:val="Nagwek1Znak"/>
          <w:rFonts w:eastAsia="Times"/>
          <w:b/>
        </w:rPr>
        <w:lastRenderedPageBreak/>
        <w:t>Rozdział 2: Kluczowe zasady i st</w:t>
      </w:r>
      <w:r w:rsidRPr="00367D65">
        <w:rPr>
          <w:rStyle w:val="Nagwek1Znak"/>
          <w:rFonts w:eastAsia="Times"/>
          <w:b/>
        </w:rPr>
        <w:t xml:space="preserve">andardy leczenia zaburzeń </w:t>
      </w:r>
      <w:r w:rsidR="00EA0B7E" w:rsidRPr="00367D65">
        <w:rPr>
          <w:rStyle w:val="Nagwek1Znak"/>
          <w:rFonts w:eastAsia="Times"/>
          <w:b/>
        </w:rPr>
        <w:t>spowodowanych używaniem</w:t>
      </w:r>
      <w:r w:rsidRPr="00367D65">
        <w:rPr>
          <w:rStyle w:val="Nagwek1Znak"/>
          <w:rFonts w:eastAsia="Times"/>
          <w:b/>
        </w:rPr>
        <w:t xml:space="preserve"> </w:t>
      </w:r>
      <w:bookmarkEnd w:id="3"/>
      <w:r w:rsidR="00082C3C">
        <w:rPr>
          <w:rStyle w:val="Nagwek1Znak"/>
          <w:rFonts w:eastAsia="Times"/>
          <w:b/>
        </w:rPr>
        <w:t>substancji psychoaktywnych</w:t>
      </w:r>
    </w:p>
    <w:p w14:paraId="6D0EC0DC" w14:textId="1F7EDEFE" w:rsidR="00F764AF" w:rsidRPr="00CA0128" w:rsidRDefault="00ED038F" w:rsidP="00F764AF">
      <w:pPr>
        <w:spacing w:after="100" w:line="276" w:lineRule="auto"/>
        <w:jc w:val="both"/>
      </w:pPr>
      <w:r w:rsidRPr="00A30053">
        <w:t>Zaburzenia spowodowane używaniem substancji psychoaktywnych</w:t>
      </w:r>
      <w:r w:rsidR="00F764AF" w:rsidRPr="00CA0128">
        <w:rPr>
          <w:rFonts w:ascii="Times" w:eastAsia="Times" w:hAnsi="Times" w:cs="Times"/>
        </w:rPr>
        <w:t xml:space="preserve"> można skutecznie leczyć za pomocą szeregu </w:t>
      </w:r>
      <w:r w:rsidR="00790327">
        <w:rPr>
          <w:rFonts w:ascii="Times" w:eastAsia="Times" w:hAnsi="Times" w:cs="Times"/>
        </w:rPr>
        <w:t>metod</w:t>
      </w:r>
      <w:r w:rsidR="00790327" w:rsidRPr="00CA0128">
        <w:rPr>
          <w:rFonts w:ascii="Times" w:eastAsia="Times" w:hAnsi="Times" w:cs="Times"/>
        </w:rPr>
        <w:t xml:space="preserve"> </w:t>
      </w:r>
      <w:r w:rsidR="00F764AF" w:rsidRPr="00CA0128">
        <w:rPr>
          <w:rFonts w:ascii="Times" w:eastAsia="Times" w:hAnsi="Times" w:cs="Times"/>
        </w:rPr>
        <w:t xml:space="preserve">leczenia farmakologicznego i psychospołecznego. </w:t>
      </w:r>
      <w:r w:rsidR="00790327">
        <w:rPr>
          <w:rFonts w:ascii="Times" w:eastAsia="Times" w:hAnsi="Times" w:cs="Times"/>
        </w:rPr>
        <w:t>Metody</w:t>
      </w:r>
      <w:r w:rsidR="00790327" w:rsidRPr="00CA0128">
        <w:rPr>
          <w:rFonts w:ascii="Times" w:eastAsia="Times" w:hAnsi="Times" w:cs="Times"/>
        </w:rPr>
        <w:t xml:space="preserve"> </w:t>
      </w:r>
      <w:r w:rsidR="00F764AF" w:rsidRPr="00CA0128">
        <w:rPr>
          <w:rFonts w:ascii="Times" w:eastAsia="Times" w:hAnsi="Times" w:cs="Times"/>
        </w:rPr>
        <w:t xml:space="preserve">te zostały opracowane na podstawie dowodów naukowych, a ich skuteczność została przetestowana przy użyciu standardów naukowych stosowanych w opracowywaniu metod leczenia innych zaburzeń medycznych. Celem leczenia jest: 1) zmniejszenie intensywności chęci </w:t>
      </w:r>
      <w:r w:rsidR="0032560D">
        <w:rPr>
          <w:rFonts w:ascii="Times" w:eastAsia="Times" w:hAnsi="Times" w:cs="Times"/>
        </w:rPr>
        <w:t>u</w:t>
      </w:r>
      <w:r w:rsidR="00F764AF" w:rsidRPr="00CA0128">
        <w:rPr>
          <w:rFonts w:ascii="Times" w:eastAsia="Times" w:hAnsi="Times" w:cs="Times"/>
        </w:rPr>
        <w:t xml:space="preserve">żywania i redukcja </w:t>
      </w:r>
      <w:r w:rsidR="007E24DF">
        <w:rPr>
          <w:rFonts w:ascii="Times" w:eastAsia="Times" w:hAnsi="Times" w:cs="Times"/>
        </w:rPr>
        <w:t>u</w:t>
      </w:r>
      <w:r w:rsidR="00F764AF" w:rsidRPr="00CA0128">
        <w:rPr>
          <w:rFonts w:ascii="Times" w:eastAsia="Times" w:hAnsi="Times" w:cs="Times"/>
        </w:rPr>
        <w:t>żywania substancji psychoaktywnych, 2) poprawa funkcjonowania i dobrego samopoczucia chorego oraz 3) zapobieganie przyszłym szkodom przez zmniejszenie ryzyka powikłań i nawrotów.</w:t>
      </w:r>
    </w:p>
    <w:p w14:paraId="6A099EB9" w14:textId="2135D3A8" w:rsidR="00F764AF" w:rsidRPr="00CA0128" w:rsidRDefault="00F764AF" w:rsidP="00F764AF">
      <w:pPr>
        <w:spacing w:after="100" w:line="276" w:lineRule="auto"/>
        <w:jc w:val="both"/>
      </w:pPr>
      <w:r w:rsidRPr="00CA0128">
        <w:rPr>
          <w:rFonts w:ascii="Times" w:eastAsia="Times" w:hAnsi="Times" w:cs="Times"/>
        </w:rPr>
        <w:t>Wiele metod powszechnie stosowanych w pracy z osobami dotkniętymi chorobą nie spełnia wymogu naukowego potwierdzenia skuteczności leczenia. Metody te są nie tylko nieskuteczne, lecz nawet mogą być szkodliwe. Rozróżnienie między skuteczną a nieskuteczna metodą leczenia ma poważne konsekwencje finansowe. W wielu krajach nakłady na pracę z osobami dotkniętymi chorobą są ograniczone, dlatego priorytety dotyczące alokacji zasobów muszą zostać starannie ocenione. Standard naukowy można wykorzystać do istotnego odróżnienia interwencji, które warto wspierać, od tych, któr</w:t>
      </w:r>
      <w:r w:rsidR="002803D5">
        <w:rPr>
          <w:rFonts w:ascii="Times" w:eastAsia="Times" w:hAnsi="Times" w:cs="Times"/>
        </w:rPr>
        <w:t>ych nie należy rekomendować</w:t>
      </w:r>
      <w:r w:rsidRPr="00CA0128">
        <w:rPr>
          <w:rFonts w:ascii="Times" w:eastAsia="Times" w:hAnsi="Times" w:cs="Times"/>
        </w:rPr>
        <w:t xml:space="preserve">. Oznacza to określenie, jakie działania należy </w:t>
      </w:r>
      <w:r w:rsidR="002C450B">
        <w:rPr>
          <w:rFonts w:ascii="Times" w:eastAsia="Times" w:hAnsi="Times" w:cs="Times"/>
        </w:rPr>
        <w:t>rozwija</w:t>
      </w:r>
      <w:r w:rsidR="002C450B" w:rsidRPr="00CA0128">
        <w:rPr>
          <w:rFonts w:ascii="Times" w:eastAsia="Times" w:hAnsi="Times" w:cs="Times"/>
        </w:rPr>
        <w:t>ć</w:t>
      </w:r>
      <w:r w:rsidRPr="00CA0128">
        <w:rPr>
          <w:rFonts w:ascii="Times" w:eastAsia="Times" w:hAnsi="Times" w:cs="Times"/>
        </w:rPr>
        <w:t>, które działania należy traktować jako priorytety w finansowaniu ze środków publicznych oraz których działań nie należy finansować, ponieważ nie spełniają one minimalnych standardów skutecznego leczenia.</w:t>
      </w:r>
    </w:p>
    <w:p w14:paraId="0E1B0124" w14:textId="77777777" w:rsidR="00F764AF" w:rsidRPr="00CA0128" w:rsidRDefault="00F764AF" w:rsidP="00F764AF">
      <w:pPr>
        <w:spacing w:after="100" w:line="276" w:lineRule="auto"/>
      </w:pPr>
      <w:r w:rsidRPr="00CA0128">
        <w:rPr>
          <w:rFonts w:ascii="Times" w:eastAsia="Times" w:hAnsi="Times" w:cs="Times"/>
        </w:rPr>
        <w:t>Poniższe trzy pytania mogą pomóc w tych ważnych ustaleniach dotyczących finansowania:</w:t>
      </w:r>
    </w:p>
    <w:p w14:paraId="3D078511" w14:textId="68B487E1" w:rsidR="00F9025A" w:rsidRPr="00CA0128" w:rsidRDefault="00F764AF" w:rsidP="00F9025A">
      <w:pPr>
        <w:spacing w:after="100" w:line="276" w:lineRule="auto"/>
        <w:jc w:val="both"/>
        <w:rPr>
          <w:rFonts w:ascii="Times" w:eastAsia="Times" w:hAnsi="Times" w:cs="Times"/>
        </w:rPr>
      </w:pPr>
      <w:r w:rsidRPr="00CA0128">
        <w:rPr>
          <w:rFonts w:ascii="Times" w:eastAsia="Times" w:hAnsi="Times" w:cs="Times"/>
        </w:rPr>
        <w:t xml:space="preserve">1. Czy istnieją dowody na to, że proponowane </w:t>
      </w:r>
      <w:r w:rsidR="002C450B" w:rsidRPr="00CA0128">
        <w:rPr>
          <w:rFonts w:ascii="Times" w:eastAsia="Times" w:hAnsi="Times" w:cs="Times"/>
        </w:rPr>
        <w:t>działani</w:t>
      </w:r>
      <w:r w:rsidR="002C450B">
        <w:rPr>
          <w:rFonts w:ascii="Times" w:eastAsia="Times" w:hAnsi="Times" w:cs="Times"/>
        </w:rPr>
        <w:t>e</w:t>
      </w:r>
      <w:r w:rsidR="002C450B" w:rsidRPr="00CA0128">
        <w:rPr>
          <w:rFonts w:ascii="Times" w:eastAsia="Times" w:hAnsi="Times" w:cs="Times"/>
        </w:rPr>
        <w:t xml:space="preserve"> powoduj</w:t>
      </w:r>
      <w:r w:rsidR="002C450B">
        <w:rPr>
          <w:rFonts w:ascii="Times" w:eastAsia="Times" w:hAnsi="Times" w:cs="Times"/>
        </w:rPr>
        <w:t>e</w:t>
      </w:r>
      <w:r w:rsidR="002C450B" w:rsidRPr="00CA0128">
        <w:rPr>
          <w:rFonts w:ascii="Times" w:eastAsia="Times" w:hAnsi="Times" w:cs="Times"/>
        </w:rPr>
        <w:t xml:space="preserve"> </w:t>
      </w:r>
      <w:r w:rsidRPr="00CA0128">
        <w:rPr>
          <w:rFonts w:ascii="Times" w:eastAsia="Times" w:hAnsi="Times" w:cs="Times"/>
        </w:rPr>
        <w:t xml:space="preserve">lub przyczynia się do zmniejszenia kompulsywnego stosowania substancji psychoaktywnych (zmniejszenie objawów) lub zmniejsza ryzyko powrotu do stosowania substancji psychoaktywnych u osoby, której udało się </w:t>
      </w:r>
      <w:r w:rsidR="002C450B">
        <w:rPr>
          <w:rFonts w:ascii="Times" w:eastAsia="Times" w:hAnsi="Times" w:cs="Times"/>
        </w:rPr>
        <w:t>zaprzestać używania</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w:t>
      </w:r>
    </w:p>
    <w:p w14:paraId="64889F7C" w14:textId="1D021429" w:rsidR="00F9025A" w:rsidRPr="00CA0128" w:rsidRDefault="00F764AF" w:rsidP="00F9025A">
      <w:pPr>
        <w:spacing w:after="100" w:line="276" w:lineRule="auto"/>
        <w:jc w:val="both"/>
        <w:rPr>
          <w:rFonts w:ascii="Times" w:eastAsia="Times" w:hAnsi="Times" w:cs="Times"/>
        </w:rPr>
      </w:pPr>
      <w:r w:rsidRPr="00CA0128">
        <w:rPr>
          <w:rFonts w:ascii="Times" w:eastAsia="Times" w:hAnsi="Times" w:cs="Times"/>
        </w:rPr>
        <w:t>2. Czy istnieją dowody na to, że tak</w:t>
      </w:r>
      <w:r w:rsidR="002C450B">
        <w:rPr>
          <w:rFonts w:ascii="Times" w:eastAsia="Times" w:hAnsi="Times" w:cs="Times"/>
        </w:rPr>
        <w:t>ie działanie</w:t>
      </w:r>
      <w:r w:rsidRPr="00CA0128">
        <w:rPr>
          <w:rFonts w:ascii="Times" w:eastAsia="Times" w:hAnsi="Times" w:cs="Times"/>
        </w:rPr>
        <w:t xml:space="preserve"> powoduje popraw</w:t>
      </w:r>
      <w:r w:rsidR="00F9025A" w:rsidRPr="00CA0128">
        <w:rPr>
          <w:rFonts w:ascii="Times" w:eastAsia="Times" w:hAnsi="Times" w:cs="Times"/>
        </w:rPr>
        <w:t>ę funkcjonowania</w:t>
      </w:r>
      <w:r w:rsidR="00CB0729" w:rsidRPr="00CA0128">
        <w:t xml:space="preserve"> </w:t>
      </w:r>
      <w:r w:rsidRPr="00CA0128">
        <w:rPr>
          <w:rFonts w:ascii="Times" w:eastAsia="Times" w:hAnsi="Times" w:cs="Times"/>
        </w:rPr>
        <w:t xml:space="preserve">fizycznego, psychicznego </w:t>
      </w:r>
      <w:r w:rsidR="002C450B">
        <w:rPr>
          <w:rFonts w:ascii="Times" w:eastAsia="Times" w:hAnsi="Times" w:cs="Times"/>
        </w:rPr>
        <w:t>i/</w:t>
      </w:r>
      <w:r w:rsidRPr="00CA0128">
        <w:rPr>
          <w:rFonts w:ascii="Times" w:eastAsia="Times" w:hAnsi="Times" w:cs="Times"/>
        </w:rPr>
        <w:t xml:space="preserve">lub społecznego </w:t>
      </w:r>
      <w:r w:rsidR="002C450B">
        <w:rPr>
          <w:rFonts w:ascii="Times" w:eastAsia="Times" w:hAnsi="Times" w:cs="Times"/>
        </w:rPr>
        <w:t>oraz</w:t>
      </w:r>
      <w:r w:rsidRPr="00CA0128">
        <w:rPr>
          <w:rFonts w:ascii="Times" w:eastAsia="Times" w:hAnsi="Times" w:cs="Times"/>
        </w:rPr>
        <w:t xml:space="preserve"> dobrego samopoczucia</w:t>
      </w:r>
      <w:r w:rsidR="00F9025A" w:rsidRPr="00CA0128">
        <w:rPr>
          <w:rFonts w:ascii="Times" w:eastAsia="Times" w:hAnsi="Times" w:cs="Times"/>
        </w:rPr>
        <w:t xml:space="preserve"> lub przyczynia się do takiej poprawy</w:t>
      </w:r>
      <w:r w:rsidRPr="00CA0128">
        <w:rPr>
          <w:rFonts w:ascii="Times" w:eastAsia="Times" w:hAnsi="Times" w:cs="Times"/>
        </w:rPr>
        <w:t xml:space="preserve">? </w:t>
      </w:r>
    </w:p>
    <w:p w14:paraId="685B4EBB" w14:textId="0DE06779" w:rsidR="00F764AF" w:rsidRPr="00CA0128" w:rsidRDefault="00F764AF" w:rsidP="00F9025A">
      <w:pPr>
        <w:spacing w:after="100" w:line="276" w:lineRule="auto"/>
        <w:jc w:val="both"/>
      </w:pPr>
      <w:r w:rsidRPr="00CA0128">
        <w:rPr>
          <w:rFonts w:ascii="Times" w:eastAsia="Times" w:hAnsi="Times" w:cs="Times"/>
        </w:rPr>
        <w:t>3. Czy istnieją dowody na to, że tak</w:t>
      </w:r>
      <w:r w:rsidR="002C450B">
        <w:rPr>
          <w:rFonts w:ascii="Times" w:eastAsia="Times" w:hAnsi="Times" w:cs="Times"/>
        </w:rPr>
        <w:t>ie</w:t>
      </w:r>
      <w:r w:rsidRPr="00CA0128">
        <w:rPr>
          <w:rFonts w:ascii="Times" w:eastAsia="Times" w:hAnsi="Times" w:cs="Times"/>
        </w:rPr>
        <w:t xml:space="preserve"> </w:t>
      </w:r>
      <w:r w:rsidR="002C450B" w:rsidRPr="00CA0128">
        <w:rPr>
          <w:rFonts w:ascii="Times" w:eastAsia="Times" w:hAnsi="Times" w:cs="Times"/>
        </w:rPr>
        <w:t>działa</w:t>
      </w:r>
      <w:r w:rsidR="002C450B">
        <w:rPr>
          <w:rFonts w:ascii="Times" w:eastAsia="Times" w:hAnsi="Times" w:cs="Times"/>
        </w:rPr>
        <w:t>nie</w:t>
      </w:r>
      <w:r w:rsidR="002C450B" w:rsidRPr="00CA0128">
        <w:rPr>
          <w:rFonts w:ascii="Times" w:eastAsia="Times" w:hAnsi="Times" w:cs="Times"/>
        </w:rPr>
        <w:t xml:space="preserve"> </w:t>
      </w:r>
      <w:r w:rsidRPr="00CA0128">
        <w:rPr>
          <w:rFonts w:ascii="Times" w:eastAsia="Times" w:hAnsi="Times" w:cs="Times"/>
        </w:rPr>
        <w:t>może zmniejszyć ryzyko lub przyczynić się do zmniejszenia</w:t>
      </w:r>
      <w:r w:rsidR="00CB0729" w:rsidRPr="00CA0128">
        <w:t xml:space="preserve"> </w:t>
      </w:r>
      <w:r w:rsidRPr="00CA0128">
        <w:rPr>
          <w:rFonts w:ascii="Times" w:eastAsia="Times" w:hAnsi="Times" w:cs="Times"/>
        </w:rPr>
        <w:t xml:space="preserve">ryzyka wystąpienia konsekwencji zdrowotnych i społecznych wynikających z </w:t>
      </w:r>
      <w:r w:rsidR="0032560D">
        <w:rPr>
          <w:rFonts w:ascii="Times" w:eastAsia="Times" w:hAnsi="Times" w:cs="Times"/>
        </w:rPr>
        <w:t>u</w:t>
      </w:r>
      <w:r w:rsidRPr="00CA0128">
        <w:rPr>
          <w:rFonts w:ascii="Times" w:eastAsia="Times" w:hAnsi="Times" w:cs="Times"/>
        </w:rPr>
        <w:t xml:space="preserve">żywania </w:t>
      </w:r>
      <w:r w:rsidR="00082C3C">
        <w:rPr>
          <w:rFonts w:ascii="Times" w:eastAsia="Times" w:hAnsi="Times" w:cs="Times"/>
        </w:rPr>
        <w:t>substancji psychoaktywnych</w:t>
      </w:r>
      <w:r w:rsidRPr="00CA0128">
        <w:rPr>
          <w:rFonts w:ascii="Times" w:eastAsia="Times" w:hAnsi="Times" w:cs="Times"/>
        </w:rPr>
        <w:t>?</w:t>
      </w:r>
    </w:p>
    <w:p w14:paraId="11E85159" w14:textId="58D0D7D0" w:rsidR="00F764AF" w:rsidRPr="00CA0128" w:rsidRDefault="00F764AF" w:rsidP="00F764AF">
      <w:pPr>
        <w:spacing w:after="100" w:line="276" w:lineRule="auto"/>
      </w:pPr>
      <w:r w:rsidRPr="00CA0128">
        <w:rPr>
          <w:rFonts w:ascii="Times" w:eastAsia="Times" w:hAnsi="Times" w:cs="Times"/>
        </w:rPr>
        <w:t xml:space="preserve">Oprócz tych kryteriów, które mają znaczenie kliniczne, </w:t>
      </w:r>
      <w:r w:rsidR="00B83146" w:rsidRPr="00CA0128">
        <w:rPr>
          <w:rFonts w:ascii="Times" w:eastAsia="Times" w:hAnsi="Times" w:cs="Times"/>
        </w:rPr>
        <w:t>działa</w:t>
      </w:r>
      <w:r w:rsidR="00B83146">
        <w:rPr>
          <w:rFonts w:ascii="Times" w:eastAsia="Times" w:hAnsi="Times" w:cs="Times"/>
        </w:rPr>
        <w:t>nie</w:t>
      </w:r>
      <w:r w:rsidR="00B83146" w:rsidRPr="00CA0128">
        <w:rPr>
          <w:rFonts w:ascii="Times" w:eastAsia="Times" w:hAnsi="Times" w:cs="Times"/>
        </w:rPr>
        <w:t xml:space="preserve"> </w:t>
      </w:r>
      <w:r w:rsidRPr="00CA0128">
        <w:rPr>
          <w:rFonts w:ascii="Times" w:eastAsia="Times" w:hAnsi="Times" w:cs="Times"/>
        </w:rPr>
        <w:t>powinn</w:t>
      </w:r>
      <w:r w:rsidR="00B83146">
        <w:rPr>
          <w:rFonts w:ascii="Times" w:eastAsia="Times" w:hAnsi="Times" w:cs="Times"/>
        </w:rPr>
        <w:t>o</w:t>
      </w:r>
      <w:r w:rsidRPr="00CA0128">
        <w:rPr>
          <w:rFonts w:ascii="Times" w:eastAsia="Times" w:hAnsi="Times" w:cs="Times"/>
        </w:rPr>
        <w:t xml:space="preserve"> być zgodn</w:t>
      </w:r>
      <w:r w:rsidR="00B83146">
        <w:rPr>
          <w:rFonts w:ascii="Times" w:eastAsia="Times" w:hAnsi="Times" w:cs="Times"/>
        </w:rPr>
        <w:t>e</w:t>
      </w:r>
      <w:r w:rsidRPr="00CA0128">
        <w:rPr>
          <w:rFonts w:ascii="Times" w:eastAsia="Times" w:hAnsi="Times" w:cs="Times"/>
        </w:rPr>
        <w:t xml:space="preserve"> z międzynarodowymi standardami etycznymi:</w:t>
      </w:r>
    </w:p>
    <w:p w14:paraId="18858F03" w14:textId="5EF4306F" w:rsidR="00F764AF" w:rsidRPr="00CA0128" w:rsidRDefault="00F764AF" w:rsidP="00F764AF">
      <w:pPr>
        <w:spacing w:after="100" w:line="276" w:lineRule="auto"/>
      </w:pPr>
      <w:r w:rsidRPr="00CA0128">
        <w:rPr>
          <w:rFonts w:ascii="Times" w:eastAsia="Times" w:hAnsi="Times" w:cs="Times"/>
        </w:rPr>
        <w:t>1. Musi być zgodn</w:t>
      </w:r>
      <w:r w:rsidR="00B83146">
        <w:rPr>
          <w:rFonts w:ascii="Times" w:eastAsia="Times" w:hAnsi="Times" w:cs="Times"/>
        </w:rPr>
        <w:t>e</w:t>
      </w:r>
      <w:r w:rsidRPr="00CA0128">
        <w:rPr>
          <w:rFonts w:ascii="Times" w:eastAsia="Times" w:hAnsi="Times" w:cs="Times"/>
        </w:rPr>
        <w:t xml:space="preserve"> z Deklaracją Praw Człowieka ONZ i obowiązującymi konwencjami ONZ</w:t>
      </w:r>
    </w:p>
    <w:p w14:paraId="56CC2B19" w14:textId="77777777" w:rsidR="00F9025A" w:rsidRPr="00CA0128" w:rsidRDefault="00F764AF" w:rsidP="00F9025A">
      <w:pPr>
        <w:spacing w:after="100" w:line="276" w:lineRule="auto"/>
        <w:rPr>
          <w:rFonts w:ascii="Times" w:eastAsia="Times" w:hAnsi="Times" w:cs="Times"/>
        </w:rPr>
      </w:pPr>
      <w:r w:rsidRPr="00CA0128">
        <w:rPr>
          <w:rFonts w:ascii="Times" w:eastAsia="Times" w:hAnsi="Times" w:cs="Times"/>
        </w:rPr>
        <w:t xml:space="preserve">2. Musi mieć na celu promowanie bezpieczeństwa indywidualnego i społecznego </w:t>
      </w:r>
    </w:p>
    <w:p w14:paraId="719E4315" w14:textId="58F3056A" w:rsidR="00F9025A" w:rsidRPr="00CA0128" w:rsidRDefault="00F764AF" w:rsidP="00F9025A">
      <w:pPr>
        <w:spacing w:after="100" w:line="276" w:lineRule="auto"/>
        <w:rPr>
          <w:rFonts w:ascii="Times" w:eastAsia="Times" w:hAnsi="Times" w:cs="Times"/>
        </w:rPr>
      </w:pPr>
      <w:r w:rsidRPr="00CA0128">
        <w:rPr>
          <w:rFonts w:ascii="Times" w:eastAsia="Times" w:hAnsi="Times" w:cs="Times"/>
        </w:rPr>
        <w:t xml:space="preserve">3. Musi mieć na celu promowanie </w:t>
      </w:r>
      <w:r w:rsidR="00B83146">
        <w:rPr>
          <w:rFonts w:ascii="Times" w:eastAsia="Times" w:hAnsi="Times" w:cs="Times"/>
        </w:rPr>
        <w:t>osobistej niezależności</w:t>
      </w:r>
      <w:r w:rsidRPr="00CA0128">
        <w:rPr>
          <w:rFonts w:ascii="Times" w:eastAsia="Times" w:hAnsi="Times" w:cs="Times"/>
        </w:rPr>
        <w:t xml:space="preserve"> </w:t>
      </w:r>
    </w:p>
    <w:p w14:paraId="5F807723" w14:textId="34C0AE32" w:rsidR="00F764AF" w:rsidRPr="00CA0128" w:rsidRDefault="00F764AF" w:rsidP="00F9025A">
      <w:pPr>
        <w:spacing w:after="100" w:line="276" w:lineRule="auto"/>
      </w:pPr>
      <w:r w:rsidRPr="00CA0128">
        <w:rPr>
          <w:rFonts w:ascii="Times" w:eastAsia="Times" w:hAnsi="Times" w:cs="Times"/>
        </w:rPr>
        <w:lastRenderedPageBreak/>
        <w:t xml:space="preserve">4. Będzie czerpać z dotychczasowych doświadczeń </w:t>
      </w:r>
      <w:r w:rsidR="00ED038F">
        <w:rPr>
          <w:rFonts w:ascii="Times" w:eastAsia="Times" w:hAnsi="Times" w:cs="Times"/>
        </w:rPr>
        <w:t>zgodnie z</w:t>
      </w:r>
      <w:r w:rsidR="00E57A2D">
        <w:rPr>
          <w:rFonts w:ascii="Times" w:eastAsia="Times" w:hAnsi="Times" w:cs="Times"/>
        </w:rPr>
        <w:t xml:space="preserve">e </w:t>
      </w:r>
      <w:r w:rsidRPr="00CA0128">
        <w:rPr>
          <w:rFonts w:ascii="Times" w:eastAsia="Times" w:hAnsi="Times" w:cs="Times"/>
        </w:rPr>
        <w:t>standard</w:t>
      </w:r>
      <w:r w:rsidR="00ED038F">
        <w:rPr>
          <w:rFonts w:ascii="Times" w:eastAsia="Times" w:hAnsi="Times" w:cs="Times"/>
        </w:rPr>
        <w:t>ami</w:t>
      </w:r>
      <w:r w:rsidRPr="00CA0128">
        <w:rPr>
          <w:rFonts w:ascii="Times" w:eastAsia="Times" w:hAnsi="Times" w:cs="Times"/>
        </w:rPr>
        <w:t xml:space="preserve"> </w:t>
      </w:r>
      <w:r w:rsidR="00ED038F">
        <w:rPr>
          <w:rFonts w:ascii="Times" w:eastAsia="Times" w:hAnsi="Times" w:cs="Times"/>
        </w:rPr>
        <w:t xml:space="preserve">opracowanymi w </w:t>
      </w:r>
      <w:r w:rsidR="00E57A2D">
        <w:rPr>
          <w:rFonts w:ascii="Times" w:eastAsia="Times" w:hAnsi="Times" w:cs="Times"/>
        </w:rPr>
        <w:t>oparciu o</w:t>
      </w:r>
      <w:r w:rsidRPr="00CA0128">
        <w:rPr>
          <w:rFonts w:ascii="Times" w:eastAsia="Times" w:hAnsi="Times" w:cs="Times"/>
        </w:rPr>
        <w:t xml:space="preserve"> dowod</w:t>
      </w:r>
      <w:r w:rsidR="00E57A2D">
        <w:rPr>
          <w:rFonts w:ascii="Times" w:eastAsia="Times" w:hAnsi="Times" w:cs="Times"/>
        </w:rPr>
        <w:t>y</w:t>
      </w:r>
      <w:r w:rsidRPr="00CA0128">
        <w:rPr>
          <w:rFonts w:ascii="Times" w:eastAsia="Times" w:hAnsi="Times" w:cs="Times"/>
        </w:rPr>
        <w:t xml:space="preserve"> naukow</w:t>
      </w:r>
      <w:r w:rsidR="00E57A2D">
        <w:rPr>
          <w:rFonts w:ascii="Times" w:eastAsia="Times" w:hAnsi="Times" w:cs="Times"/>
        </w:rPr>
        <w:t>e</w:t>
      </w:r>
    </w:p>
    <w:p w14:paraId="5E6752F4" w14:textId="1841DB24" w:rsidR="00F764AF" w:rsidRPr="00CA0128" w:rsidRDefault="00F764AF" w:rsidP="00F764AF">
      <w:pPr>
        <w:spacing w:after="100" w:line="276" w:lineRule="auto"/>
        <w:jc w:val="both"/>
      </w:pPr>
      <w:r w:rsidRPr="00CA0128">
        <w:rPr>
          <w:rFonts w:ascii="Times" w:eastAsia="Times" w:hAnsi="Times" w:cs="Times"/>
        </w:rPr>
        <w:t xml:space="preserve">Międzynarodowe standardy leczenia zaburzeń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określają zestaw wymagań i atrybutów (standardów), które </w:t>
      </w:r>
      <w:r w:rsidR="00B83146">
        <w:rPr>
          <w:rFonts w:ascii="Times" w:eastAsia="Times" w:hAnsi="Times" w:cs="Times"/>
        </w:rPr>
        <w:t>muszą być obecne</w:t>
      </w:r>
      <w:r w:rsidRPr="00CA0128">
        <w:rPr>
          <w:rFonts w:ascii="Times" w:eastAsia="Times" w:hAnsi="Times" w:cs="Times"/>
        </w:rPr>
        <w:t xml:space="preserve">, aby zainicjować jakąkolwiek formę pomocy, leczenia, rehabilitacji lub </w:t>
      </w:r>
      <w:r w:rsidR="00B86243" w:rsidRPr="00CA0128">
        <w:rPr>
          <w:rFonts w:ascii="Times" w:eastAsia="Times" w:hAnsi="Times" w:cs="Times"/>
        </w:rPr>
        <w:t>zdrowienia</w:t>
      </w:r>
      <w:r w:rsidRPr="00CA0128">
        <w:rPr>
          <w:rFonts w:ascii="Times" w:eastAsia="Times" w:hAnsi="Times" w:cs="Times"/>
        </w:rPr>
        <w:t>, niezależnie od przyjętej filozofii leczenia</w:t>
      </w:r>
      <w:r w:rsidR="00B86243" w:rsidRPr="00CA0128">
        <w:rPr>
          <w:rFonts w:ascii="Times" w:eastAsia="Times" w:hAnsi="Times" w:cs="Times"/>
        </w:rPr>
        <w:t xml:space="preserve"> </w:t>
      </w:r>
      <w:r w:rsidRPr="00CA0128">
        <w:rPr>
          <w:rFonts w:ascii="Times" w:eastAsia="Times" w:hAnsi="Times" w:cs="Times"/>
        </w:rPr>
        <w:t xml:space="preserve">i środowiska, w którym </w:t>
      </w:r>
      <w:r w:rsidR="00B83146">
        <w:rPr>
          <w:rFonts w:ascii="Times" w:eastAsia="Times" w:hAnsi="Times" w:cs="Times"/>
        </w:rPr>
        <w:t>ma funkcjonować</w:t>
      </w:r>
      <w:r w:rsidRPr="00CA0128">
        <w:rPr>
          <w:rFonts w:ascii="Times" w:eastAsia="Times" w:hAnsi="Times" w:cs="Times"/>
        </w:rPr>
        <w:t xml:space="preserve">. Jest to niezwykle ważne, ponieważ osoby z zaburzeniami </w:t>
      </w:r>
      <w:r w:rsidR="004013EC" w:rsidRPr="00CA0128">
        <w:rPr>
          <w:rFonts w:ascii="Times" w:eastAsia="Times" w:hAnsi="Times" w:cs="Times"/>
        </w:rPr>
        <w:t>spowodowanymi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zasługują na opiekę zgodną ze standardami etycznymi i </w:t>
      </w:r>
      <w:r w:rsidR="00B83146">
        <w:rPr>
          <w:rFonts w:ascii="Times" w:eastAsia="Times" w:hAnsi="Times" w:cs="Times"/>
        </w:rPr>
        <w:t xml:space="preserve">standardami </w:t>
      </w:r>
      <w:r w:rsidRPr="00CA0128">
        <w:rPr>
          <w:rFonts w:ascii="Times" w:eastAsia="Times" w:hAnsi="Times" w:cs="Times"/>
        </w:rPr>
        <w:t xml:space="preserve">opartymi na dowodach naukowych, </w:t>
      </w:r>
      <w:r w:rsidR="00B86243" w:rsidRPr="00CA0128">
        <w:rPr>
          <w:rFonts w:ascii="Times" w:eastAsia="Times" w:hAnsi="Times" w:cs="Times"/>
        </w:rPr>
        <w:t xml:space="preserve">podobnymi do </w:t>
      </w:r>
      <w:r w:rsidRPr="00CA0128">
        <w:rPr>
          <w:rFonts w:ascii="Times" w:eastAsia="Times" w:hAnsi="Times" w:cs="Times"/>
        </w:rPr>
        <w:t>standard</w:t>
      </w:r>
      <w:r w:rsidR="00B86243" w:rsidRPr="00CA0128">
        <w:rPr>
          <w:rFonts w:ascii="Times" w:eastAsia="Times" w:hAnsi="Times" w:cs="Times"/>
        </w:rPr>
        <w:t>ów</w:t>
      </w:r>
      <w:r w:rsidRPr="00CA0128">
        <w:rPr>
          <w:rFonts w:ascii="Times" w:eastAsia="Times" w:hAnsi="Times" w:cs="Times"/>
        </w:rPr>
        <w:t xml:space="preserve"> stosowany</w:t>
      </w:r>
      <w:r w:rsidR="00B86243" w:rsidRPr="00CA0128">
        <w:rPr>
          <w:rFonts w:ascii="Times" w:eastAsia="Times" w:hAnsi="Times" w:cs="Times"/>
        </w:rPr>
        <w:t>ch</w:t>
      </w:r>
      <w:r w:rsidRPr="00CA0128">
        <w:rPr>
          <w:rFonts w:ascii="Times" w:eastAsia="Times" w:hAnsi="Times" w:cs="Times"/>
        </w:rPr>
        <w:t xml:space="preserve"> w leczeniu innych chorób przewlekłych.</w:t>
      </w:r>
    </w:p>
    <w:p w14:paraId="3CE6414B" w14:textId="77777777" w:rsidR="00F764AF" w:rsidRPr="00CA0128" w:rsidRDefault="00F764AF" w:rsidP="00F764AF">
      <w:pPr>
        <w:spacing w:after="100" w:line="276" w:lineRule="auto"/>
      </w:pPr>
      <w:r w:rsidRPr="00CA0128">
        <w:rPr>
          <w:rFonts w:ascii="Times" w:eastAsia="Times" w:hAnsi="Times" w:cs="Times"/>
          <w:b/>
          <w:bCs/>
        </w:rPr>
        <w:t>Zasada 1. Leczenie musi być dostępne, przystępne, atrakcyjne i dostosowane do potrzeb</w:t>
      </w:r>
    </w:p>
    <w:p w14:paraId="6863AE3D" w14:textId="1672CAF3" w:rsidR="00F764AF" w:rsidRPr="00CA0128" w:rsidRDefault="00F764AF" w:rsidP="00F764AF">
      <w:pPr>
        <w:spacing w:after="100" w:line="276" w:lineRule="auto"/>
        <w:jc w:val="both"/>
      </w:pPr>
      <w:r w:rsidRPr="00A30053">
        <w:rPr>
          <w:rFonts w:ascii="Times" w:eastAsia="Times" w:hAnsi="Times" w:cs="Times"/>
          <w:b/>
        </w:rPr>
        <w:t>Opis:</w:t>
      </w:r>
      <w:r w:rsidRPr="00CA0128">
        <w:rPr>
          <w:rFonts w:ascii="Times" w:eastAsia="Times" w:hAnsi="Times" w:cs="Times"/>
        </w:rPr>
        <w:t xml:space="preserve"> Zaburzenia </w:t>
      </w:r>
      <w:r w:rsidR="00CA61D5" w:rsidRPr="00CA0128">
        <w:rPr>
          <w:rFonts w:ascii="Times" w:eastAsia="Times" w:hAnsi="Times" w:cs="Times"/>
        </w:rPr>
        <w:t>spowodowane używaniem</w:t>
      </w:r>
      <w:r w:rsidRPr="00CA0128">
        <w:rPr>
          <w:rFonts w:ascii="Times" w:eastAsia="Times" w:hAnsi="Times" w:cs="Times"/>
        </w:rPr>
        <w:t xml:space="preserve"> substancji psychoaktywnych mogą być skutecznie leczone w większości przypadków, </w:t>
      </w:r>
      <w:r w:rsidR="00CF3693" w:rsidRPr="00CA0128">
        <w:rPr>
          <w:rFonts w:ascii="Times" w:eastAsia="Times" w:hAnsi="Times" w:cs="Times"/>
        </w:rPr>
        <w:t xml:space="preserve">w których jest </w:t>
      </w:r>
      <w:r w:rsidRPr="00CA0128">
        <w:rPr>
          <w:rFonts w:ascii="Times" w:eastAsia="Times" w:hAnsi="Times" w:cs="Times"/>
        </w:rPr>
        <w:t>dostęp do szerokiego zakresu usług, obejmują</w:t>
      </w:r>
      <w:r w:rsidR="00CF3693" w:rsidRPr="00CA0128">
        <w:rPr>
          <w:rFonts w:ascii="Times" w:eastAsia="Times" w:hAnsi="Times" w:cs="Times"/>
        </w:rPr>
        <w:t>cych</w:t>
      </w:r>
      <w:r w:rsidRPr="00CA0128">
        <w:rPr>
          <w:rFonts w:ascii="Times" w:eastAsia="Times" w:hAnsi="Times" w:cs="Times"/>
        </w:rPr>
        <w:t xml:space="preserve"> całe spektrum potrzeb pacjentów. Usługi </w:t>
      </w:r>
      <w:r w:rsidR="00D0782A">
        <w:rPr>
          <w:rFonts w:ascii="Times" w:eastAsia="Times" w:hAnsi="Times" w:cs="Times"/>
        </w:rPr>
        <w:t>terapeutyczne</w:t>
      </w:r>
      <w:r w:rsidR="00D0782A" w:rsidRPr="00CA0128">
        <w:rPr>
          <w:rFonts w:ascii="Times" w:eastAsia="Times" w:hAnsi="Times" w:cs="Times"/>
        </w:rPr>
        <w:t xml:space="preserve"> </w:t>
      </w:r>
      <w:r w:rsidRPr="00CA0128">
        <w:rPr>
          <w:rFonts w:ascii="Times" w:eastAsia="Times" w:hAnsi="Times" w:cs="Times"/>
        </w:rPr>
        <w:t xml:space="preserve">muszą odpowiadać indywidualnym potrzebom pacjenta w określonej fazie jego zaburzenia, obejmując </w:t>
      </w:r>
      <w:r w:rsidR="00186141">
        <w:rPr>
          <w:rFonts w:ascii="Times" w:eastAsia="Times" w:hAnsi="Times" w:cs="Times"/>
        </w:rPr>
        <w:t xml:space="preserve">inicjowanie </w:t>
      </w:r>
      <w:r w:rsidR="00186141" w:rsidRPr="00CA0128">
        <w:rPr>
          <w:rFonts w:ascii="Times" w:eastAsia="Times" w:hAnsi="Times" w:cs="Times"/>
        </w:rPr>
        <w:t>kontakt</w:t>
      </w:r>
      <w:r w:rsidR="00186141">
        <w:rPr>
          <w:rFonts w:ascii="Times" w:eastAsia="Times" w:hAnsi="Times" w:cs="Times"/>
        </w:rPr>
        <w:t>u</w:t>
      </w:r>
      <w:r w:rsidRPr="00CA0128">
        <w:rPr>
          <w:rFonts w:ascii="Times" w:eastAsia="Times" w:hAnsi="Times" w:cs="Times"/>
        </w:rPr>
        <w:t xml:space="preserve">, badania przesiewowe, leczenie szpitalne i ambulatoryjne, długoterminowe leczenie stacjonarne, rehabilitację i usługi wsparcia w </w:t>
      </w:r>
      <w:r w:rsidR="00186141">
        <w:rPr>
          <w:rFonts w:ascii="Times" w:eastAsia="Times" w:hAnsi="Times" w:cs="Times"/>
        </w:rPr>
        <w:t>procesie zdrowienia</w:t>
      </w:r>
      <w:r w:rsidRPr="00CA0128">
        <w:rPr>
          <w:rFonts w:ascii="Times" w:eastAsia="Times" w:hAnsi="Times" w:cs="Times"/>
        </w:rPr>
        <w:t xml:space="preserve">. Usługi te powinny być atrakcyjne, dostępne zarówno w środowisku miejskim, jak i wiejskim </w:t>
      </w:r>
      <w:r w:rsidR="00186141">
        <w:rPr>
          <w:rFonts w:ascii="Times" w:eastAsia="Times" w:hAnsi="Times" w:cs="Times"/>
        </w:rPr>
        <w:t>oraz</w:t>
      </w:r>
      <w:r w:rsidR="00186141" w:rsidRPr="00CA0128">
        <w:rPr>
          <w:rFonts w:ascii="Times" w:eastAsia="Times" w:hAnsi="Times" w:cs="Times"/>
        </w:rPr>
        <w:t xml:space="preserve"> </w:t>
      </w:r>
      <w:r w:rsidRPr="00CA0128">
        <w:rPr>
          <w:rFonts w:ascii="Times" w:eastAsia="Times" w:hAnsi="Times" w:cs="Times"/>
        </w:rPr>
        <w:t>przystępne cenowo oraz czasowo</w:t>
      </w:r>
      <w:r w:rsidR="00186141">
        <w:rPr>
          <w:rFonts w:ascii="Times" w:eastAsia="Times" w:hAnsi="Times" w:cs="Times"/>
        </w:rPr>
        <w:t>;</w:t>
      </w:r>
      <w:r w:rsidRPr="00CA0128">
        <w:rPr>
          <w:rFonts w:ascii="Times" w:eastAsia="Times" w:hAnsi="Times" w:cs="Times"/>
        </w:rPr>
        <w:t xml:space="preserve"> z szerokim zakresem godzin otwarcia i minimalnym czasem oczekiwania. Należy zminimalizować wszelkie bariery ograniczające dostęp do odpowiednich usług. Usługi powinny nie tylko obejmować leczenie uzależnień, ale także zapewniać wsparcie społeczne i ochronę oraz ogólną opiekę medyczną. Ramy prawne nie powinny zniechęcać osób dotkniętych zaburzeniami do uczestniczenia w programach leczenia. Środowisko terapeutyczne powinno być przyjazne, wrażliwe kulturowo i koncentrować się na specyficznych potrzebach oraz poziomie gotowości każdego pacjenta. Środowisko </w:t>
      </w:r>
      <w:r w:rsidR="00A37E09">
        <w:rPr>
          <w:rFonts w:ascii="Times" w:eastAsia="Times" w:hAnsi="Times" w:cs="Times"/>
        </w:rPr>
        <w:t>po</w:t>
      </w:r>
      <w:r w:rsidRPr="00CA0128">
        <w:rPr>
          <w:rFonts w:ascii="Times" w:eastAsia="Times" w:hAnsi="Times" w:cs="Times"/>
        </w:rPr>
        <w:t>winno zachęcać, a nie zniechęcać do udziału w programie.</w:t>
      </w:r>
    </w:p>
    <w:p w14:paraId="53204BC0" w14:textId="77777777" w:rsidR="00F764AF" w:rsidRPr="00CA0128" w:rsidRDefault="00F764AF" w:rsidP="00F764AF">
      <w:pPr>
        <w:spacing w:after="100" w:line="276" w:lineRule="auto"/>
        <w:jc w:val="both"/>
      </w:pPr>
      <w:r w:rsidRPr="00CA0128">
        <w:rPr>
          <w:rFonts w:ascii="Times" w:eastAsia="Times" w:hAnsi="Times" w:cs="Times"/>
          <w:b/>
          <w:bCs/>
        </w:rPr>
        <w:t>Standardy:</w:t>
      </w:r>
    </w:p>
    <w:p w14:paraId="1906ECAE" w14:textId="5CFEF05C" w:rsidR="00CF3693" w:rsidRPr="00CA0128" w:rsidRDefault="00F764AF" w:rsidP="00FD4F29">
      <w:pPr>
        <w:spacing w:after="100" w:line="276" w:lineRule="auto"/>
        <w:jc w:val="both"/>
        <w:rPr>
          <w:rFonts w:ascii="Times" w:eastAsia="Times" w:hAnsi="Times" w:cs="Times"/>
        </w:rPr>
      </w:pPr>
      <w:r w:rsidRPr="00CA0128">
        <w:rPr>
          <w:rFonts w:ascii="Times" w:eastAsia="Times" w:hAnsi="Times" w:cs="Times"/>
        </w:rPr>
        <w:t xml:space="preserve">1.1. Podstawowe usługi leczenia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powinny być udostępniane poprzez organizację </w:t>
      </w:r>
      <w:r w:rsidR="00186141">
        <w:rPr>
          <w:rFonts w:ascii="Times" w:eastAsia="Times" w:hAnsi="Times" w:cs="Times"/>
        </w:rPr>
        <w:t>interwencji terapeutycznych</w:t>
      </w:r>
      <w:r w:rsidR="00186141" w:rsidRPr="00CA0128">
        <w:rPr>
          <w:rFonts w:ascii="Times" w:eastAsia="Times" w:hAnsi="Times" w:cs="Times"/>
        </w:rPr>
        <w:t xml:space="preserve"> </w:t>
      </w:r>
      <w:r w:rsidRPr="00CA0128">
        <w:rPr>
          <w:rFonts w:ascii="Times" w:eastAsia="Times" w:hAnsi="Times" w:cs="Times"/>
        </w:rPr>
        <w:t xml:space="preserve">na różnych poziomach systemów opieki zdrowotnej: od podstawowej opieki zdrowotnej po specjalistyczne usługi zdrowotne i specjalistyczne programy leczenia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w:t>
      </w:r>
    </w:p>
    <w:p w14:paraId="39B28037" w14:textId="27ED27CD" w:rsidR="00CF3693" w:rsidRPr="00CA0128" w:rsidRDefault="00F764AF" w:rsidP="00FD4F29">
      <w:pPr>
        <w:spacing w:after="100" w:line="276" w:lineRule="auto"/>
        <w:jc w:val="both"/>
        <w:rPr>
          <w:rFonts w:ascii="Times" w:eastAsia="Times" w:hAnsi="Times" w:cs="Times"/>
        </w:rPr>
      </w:pPr>
      <w:r w:rsidRPr="00CA0128">
        <w:rPr>
          <w:rFonts w:ascii="Times" w:eastAsia="Times" w:hAnsi="Times" w:cs="Times"/>
        </w:rPr>
        <w:t xml:space="preserve">1.2. Dostępne </w:t>
      </w:r>
      <w:r w:rsidR="00A37E09">
        <w:rPr>
          <w:rFonts w:ascii="Times" w:eastAsia="Times" w:hAnsi="Times" w:cs="Times"/>
        </w:rPr>
        <w:t>powinny być</w:t>
      </w:r>
      <w:r w:rsidRPr="00CA0128">
        <w:rPr>
          <w:rFonts w:ascii="Times" w:eastAsia="Times" w:hAnsi="Times" w:cs="Times"/>
        </w:rPr>
        <w:t xml:space="preserve"> podstawowe usługi </w:t>
      </w:r>
      <w:r w:rsidR="00D0782A">
        <w:rPr>
          <w:rFonts w:ascii="Times" w:eastAsia="Times" w:hAnsi="Times" w:cs="Times"/>
        </w:rPr>
        <w:t>terapeutyczne</w:t>
      </w:r>
      <w:r w:rsidRPr="00CA0128">
        <w:rPr>
          <w:rFonts w:ascii="Times" w:eastAsia="Times" w:hAnsi="Times" w:cs="Times"/>
        </w:rPr>
        <w:t xml:space="preserve"> obejmujące krótk</w:t>
      </w:r>
      <w:r w:rsidR="00CF3693" w:rsidRPr="00CA0128">
        <w:rPr>
          <w:rFonts w:ascii="Times" w:eastAsia="Times" w:hAnsi="Times" w:cs="Times"/>
        </w:rPr>
        <w:t>ą</w:t>
      </w:r>
      <w:r w:rsidRPr="00CA0128">
        <w:rPr>
          <w:rFonts w:ascii="Times" w:eastAsia="Times" w:hAnsi="Times" w:cs="Times"/>
        </w:rPr>
        <w:t xml:space="preserve"> </w:t>
      </w:r>
      <w:r w:rsidR="00CF3693" w:rsidRPr="00CA0128">
        <w:rPr>
          <w:rFonts w:ascii="Times" w:eastAsia="Times" w:hAnsi="Times" w:cs="Times"/>
        </w:rPr>
        <w:t>interwencję</w:t>
      </w:r>
      <w:r w:rsidRPr="00CA0128">
        <w:rPr>
          <w:rFonts w:ascii="Times" w:eastAsia="Times" w:hAnsi="Times" w:cs="Times"/>
        </w:rPr>
        <w:t xml:space="preserve">, ocenę diagnostyczną, poradnictwo ambulatoryjne, ambulatoryjno-psychospołeczne i oparte na dowodach leczenie farmakologiczne </w:t>
      </w:r>
      <w:r w:rsidR="00CF3693" w:rsidRPr="00CA0128">
        <w:rPr>
          <w:rFonts w:ascii="Times" w:eastAsia="Times" w:hAnsi="Times" w:cs="Times"/>
        </w:rPr>
        <w:t xml:space="preserve">w kierunku </w:t>
      </w:r>
      <w:r w:rsidRPr="00CA0128">
        <w:rPr>
          <w:rFonts w:ascii="Times" w:eastAsia="Times" w:hAnsi="Times" w:cs="Times"/>
        </w:rPr>
        <w:t xml:space="preserve">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w:t>
      </w:r>
      <w:r w:rsidR="002B0DD8">
        <w:rPr>
          <w:rFonts w:ascii="Times" w:eastAsia="Times" w:hAnsi="Times" w:cs="Times"/>
        </w:rPr>
        <w:t xml:space="preserve">pomocowe </w:t>
      </w:r>
      <w:r w:rsidR="0002047C" w:rsidRPr="00CA0128">
        <w:rPr>
          <w:rFonts w:ascii="Times" w:eastAsia="Times" w:hAnsi="Times" w:cs="Times"/>
        </w:rPr>
        <w:t>działania zewnętrzne</w:t>
      </w:r>
      <w:r w:rsidRPr="00CA0128">
        <w:rPr>
          <w:rFonts w:ascii="Times" w:eastAsia="Times" w:hAnsi="Times" w:cs="Times"/>
        </w:rPr>
        <w:t xml:space="preserve"> i usługi w zakresie leczenia ostrych stanów klinicznych wywołanych przez substancje psychoaktywne, takich jak przedawkowanie, zespoły </w:t>
      </w:r>
      <w:r w:rsidR="002B0DD8">
        <w:rPr>
          <w:rFonts w:ascii="Times" w:eastAsia="Times" w:hAnsi="Times" w:cs="Times"/>
        </w:rPr>
        <w:t>abstynencyjne</w:t>
      </w:r>
      <w:r w:rsidR="002B0DD8" w:rsidRPr="00CA0128">
        <w:rPr>
          <w:rFonts w:ascii="Times" w:eastAsia="Times" w:hAnsi="Times" w:cs="Times"/>
        </w:rPr>
        <w:t xml:space="preserve"> </w:t>
      </w:r>
      <w:r w:rsidRPr="00CA0128">
        <w:rPr>
          <w:rFonts w:ascii="Times" w:eastAsia="Times" w:hAnsi="Times" w:cs="Times"/>
        </w:rPr>
        <w:t xml:space="preserve">i psychozy indukowane tymi substancjami. </w:t>
      </w:r>
    </w:p>
    <w:p w14:paraId="0FED8FE1" w14:textId="72267B81" w:rsidR="00CF3693" w:rsidRPr="00CA0128" w:rsidRDefault="00F764AF" w:rsidP="00FD4F29">
      <w:pPr>
        <w:spacing w:after="100" w:line="276" w:lineRule="auto"/>
        <w:jc w:val="both"/>
        <w:rPr>
          <w:rFonts w:ascii="Times" w:eastAsia="Times" w:hAnsi="Times" w:cs="Times"/>
        </w:rPr>
      </w:pPr>
      <w:r w:rsidRPr="00CA0128">
        <w:rPr>
          <w:rFonts w:ascii="Times" w:eastAsia="Times" w:hAnsi="Times" w:cs="Times"/>
        </w:rPr>
        <w:t xml:space="preserve">1.3. Podstawowe usługi leczenia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powinny być</w:t>
      </w:r>
      <w:r w:rsidR="002B0DD8">
        <w:rPr>
          <w:rFonts w:ascii="Times" w:eastAsia="Times" w:hAnsi="Times" w:cs="Times"/>
        </w:rPr>
        <w:t xml:space="preserve"> zlokalizowane</w:t>
      </w:r>
      <w:r w:rsidRPr="00CA0128">
        <w:rPr>
          <w:rFonts w:ascii="Times" w:eastAsia="Times" w:hAnsi="Times" w:cs="Times"/>
        </w:rPr>
        <w:t xml:space="preserve"> w zasięgu transportu publicznego i dostępne dla osób mieszkających na obszarach miejskich i wiejskich. </w:t>
      </w:r>
    </w:p>
    <w:p w14:paraId="27B572AC" w14:textId="76890D32" w:rsidR="00CF3693" w:rsidRPr="00CA0128" w:rsidRDefault="00F764AF" w:rsidP="00FD4F29">
      <w:pPr>
        <w:spacing w:after="100" w:line="276" w:lineRule="auto"/>
        <w:jc w:val="both"/>
        <w:rPr>
          <w:rFonts w:ascii="Times" w:eastAsia="Times" w:hAnsi="Times" w:cs="Times"/>
        </w:rPr>
      </w:pPr>
      <w:r w:rsidRPr="00CA0128">
        <w:rPr>
          <w:rFonts w:ascii="Times" w:eastAsia="Times" w:hAnsi="Times" w:cs="Times"/>
        </w:rPr>
        <w:lastRenderedPageBreak/>
        <w:t xml:space="preserve">1.4. Aby dotrzeć do </w:t>
      </w:r>
      <w:r w:rsidR="00CF3693" w:rsidRPr="00CA0128">
        <w:rPr>
          <w:rFonts w:ascii="Times" w:eastAsia="Times" w:hAnsi="Times" w:cs="Times"/>
        </w:rPr>
        <w:t>„</w:t>
      </w:r>
      <w:r w:rsidRPr="00CA0128">
        <w:rPr>
          <w:rFonts w:ascii="Times" w:eastAsia="Times" w:hAnsi="Times" w:cs="Times"/>
        </w:rPr>
        <w:t>ukrytych</w:t>
      </w:r>
      <w:r w:rsidR="00CF3693" w:rsidRPr="00CA0128">
        <w:rPr>
          <w:rFonts w:ascii="Times" w:eastAsia="Times" w:hAnsi="Times" w:cs="Times"/>
        </w:rPr>
        <w:t>”</w:t>
      </w:r>
      <w:r w:rsidRPr="00CA0128">
        <w:rPr>
          <w:rFonts w:ascii="Times" w:eastAsia="Times" w:hAnsi="Times" w:cs="Times"/>
        </w:rPr>
        <w:t xml:space="preserve"> </w:t>
      </w:r>
      <w:r w:rsidR="00CF3693" w:rsidRPr="00CA0128">
        <w:rPr>
          <w:rFonts w:ascii="Times" w:eastAsia="Times" w:hAnsi="Times" w:cs="Times"/>
        </w:rPr>
        <w:t>populacji,</w:t>
      </w:r>
      <w:r w:rsidRPr="00CA0128">
        <w:rPr>
          <w:rFonts w:ascii="Times" w:eastAsia="Times" w:hAnsi="Times" w:cs="Times"/>
        </w:rPr>
        <w:t xml:space="preserve"> najbardziej dotkniętych </w:t>
      </w:r>
      <w:r w:rsidR="00D50B4A">
        <w:rPr>
          <w:rFonts w:ascii="Times" w:eastAsia="Times" w:hAnsi="Times" w:cs="Times"/>
        </w:rPr>
        <w:t>następstwami</w:t>
      </w:r>
      <w:r w:rsidR="00D50B4A" w:rsidRPr="00CA0128">
        <w:rPr>
          <w:rFonts w:ascii="Times" w:eastAsia="Times" w:hAnsi="Times" w:cs="Times"/>
        </w:rPr>
        <w:t xml:space="preserve"> </w:t>
      </w:r>
      <w:r w:rsidR="0032560D">
        <w:rPr>
          <w:rFonts w:ascii="Times" w:eastAsia="Times" w:hAnsi="Times" w:cs="Times"/>
        </w:rPr>
        <w:t>u</w:t>
      </w:r>
      <w:r w:rsidR="00D50B4A" w:rsidRPr="00CA0128">
        <w:rPr>
          <w:rFonts w:ascii="Times" w:eastAsia="Times" w:hAnsi="Times" w:cs="Times"/>
        </w:rPr>
        <w:t>żywani</w:t>
      </w:r>
      <w:r w:rsidR="00D50B4A">
        <w:rPr>
          <w:rFonts w:ascii="Times" w:eastAsia="Times" w:hAnsi="Times" w:cs="Times"/>
        </w:rPr>
        <w:t>a</w:t>
      </w:r>
      <w:r w:rsidR="00D50B4A" w:rsidRPr="00CA0128">
        <w:rPr>
          <w:rFonts w:ascii="Times" w:eastAsia="Times" w:hAnsi="Times" w:cs="Times"/>
        </w:rPr>
        <w:t xml:space="preserve"> </w:t>
      </w:r>
      <w:r w:rsidRPr="00CA0128">
        <w:rPr>
          <w:rFonts w:ascii="Times" w:eastAsia="Times" w:hAnsi="Times" w:cs="Times"/>
        </w:rPr>
        <w:t>substancji psychoaktywnych, często niemających motywacji do leczenia lub będących w trakcie nawrot</w:t>
      </w:r>
      <w:r w:rsidR="00FD4F29" w:rsidRPr="00CA0128">
        <w:rPr>
          <w:rFonts w:ascii="Times" w:eastAsia="Times" w:hAnsi="Times" w:cs="Times"/>
        </w:rPr>
        <w:t>u</w:t>
      </w:r>
      <w:r w:rsidRPr="00CA0128">
        <w:rPr>
          <w:rFonts w:ascii="Times" w:eastAsia="Times" w:hAnsi="Times" w:cs="Times"/>
        </w:rPr>
        <w:t xml:space="preserve"> po programie leczenia, potrzebne są </w:t>
      </w:r>
      <w:r w:rsidR="00FD4F29" w:rsidRPr="00CA0128">
        <w:rPr>
          <w:rFonts w:ascii="Times" w:eastAsia="Times" w:hAnsi="Times" w:cs="Times"/>
        </w:rPr>
        <w:t xml:space="preserve">usługi </w:t>
      </w:r>
      <w:r w:rsidR="00CF3693" w:rsidRPr="00CA0128">
        <w:rPr>
          <w:rFonts w:ascii="Times" w:eastAsia="Times" w:hAnsi="Times" w:cs="Times"/>
        </w:rPr>
        <w:t>o niskim progu</w:t>
      </w:r>
      <w:r w:rsidRPr="00CA0128">
        <w:rPr>
          <w:rFonts w:ascii="Times" w:eastAsia="Times" w:hAnsi="Times" w:cs="Times"/>
        </w:rPr>
        <w:t xml:space="preserve"> </w:t>
      </w:r>
      <w:r w:rsidR="00CF3693" w:rsidRPr="00CA0128">
        <w:rPr>
          <w:rFonts w:ascii="Times" w:eastAsia="Times" w:hAnsi="Times" w:cs="Times"/>
        </w:rPr>
        <w:t>dostępu</w:t>
      </w:r>
      <w:r w:rsidR="00EE28A6">
        <w:rPr>
          <w:rFonts w:ascii="Times" w:eastAsia="Times" w:hAnsi="Times" w:cs="Times"/>
        </w:rPr>
        <w:t>,</w:t>
      </w:r>
      <w:r w:rsidR="00CF3693" w:rsidRPr="00CA0128">
        <w:rPr>
          <w:rFonts w:ascii="Times" w:eastAsia="Times" w:hAnsi="Times" w:cs="Times"/>
        </w:rPr>
        <w:t xml:space="preserve"> </w:t>
      </w:r>
      <w:r w:rsidR="00FD4F29" w:rsidRPr="00CA0128">
        <w:rPr>
          <w:rFonts w:ascii="Times" w:eastAsia="Times" w:hAnsi="Times" w:cs="Times"/>
        </w:rPr>
        <w:t xml:space="preserve">a także </w:t>
      </w:r>
      <w:r w:rsidR="00D50B4A">
        <w:rPr>
          <w:rFonts w:ascii="Times" w:eastAsia="Times" w:hAnsi="Times" w:cs="Times"/>
        </w:rPr>
        <w:t>usługi świadczone w środowisku</w:t>
      </w:r>
      <w:r w:rsidR="00FD4F29" w:rsidRPr="00CA0128">
        <w:rPr>
          <w:rFonts w:ascii="Times" w:eastAsia="Times" w:hAnsi="Times" w:cs="Times"/>
        </w:rPr>
        <w:t xml:space="preserve"> </w:t>
      </w:r>
      <w:r w:rsidRPr="00CA0128">
        <w:rPr>
          <w:rFonts w:ascii="Times" w:eastAsia="Times" w:hAnsi="Times" w:cs="Times"/>
        </w:rPr>
        <w:t xml:space="preserve">w ramach kontinuum opieki. </w:t>
      </w:r>
    </w:p>
    <w:p w14:paraId="76FCF258" w14:textId="05561325" w:rsidR="00FD4F29" w:rsidRPr="00CA0128" w:rsidRDefault="00F764AF" w:rsidP="00FD4F29">
      <w:pPr>
        <w:spacing w:after="100" w:line="276" w:lineRule="auto"/>
        <w:jc w:val="both"/>
        <w:rPr>
          <w:rFonts w:ascii="Times" w:eastAsia="Times" w:hAnsi="Times" w:cs="Times"/>
        </w:rPr>
      </w:pPr>
      <w:r w:rsidRPr="00CA0128">
        <w:rPr>
          <w:rFonts w:ascii="Times" w:eastAsia="Times" w:hAnsi="Times" w:cs="Times"/>
        </w:rPr>
        <w:t xml:space="preserve">1.5. W ramach </w:t>
      </w:r>
      <w:r w:rsidR="00D50B4A">
        <w:rPr>
          <w:rFonts w:ascii="Times" w:eastAsia="Times" w:hAnsi="Times" w:cs="Times"/>
        </w:rPr>
        <w:t>kontinuum</w:t>
      </w:r>
      <w:r w:rsidR="00D50B4A" w:rsidRPr="00CA0128">
        <w:rPr>
          <w:rFonts w:ascii="Times" w:eastAsia="Times" w:hAnsi="Times" w:cs="Times"/>
        </w:rPr>
        <w:t xml:space="preserve"> </w:t>
      </w:r>
      <w:r w:rsidRPr="00CA0128">
        <w:rPr>
          <w:rFonts w:ascii="Times" w:eastAsia="Times" w:hAnsi="Times" w:cs="Times"/>
        </w:rPr>
        <w:t>opieki osoby z zaburzeniami związanymi ze stosowaniem substancji psychoaktywnych powinny mieć dostęp</w:t>
      </w:r>
      <w:r w:rsidRPr="00CA0128">
        <w:t xml:space="preserve"> </w:t>
      </w:r>
      <w:r w:rsidRPr="00CA0128">
        <w:rPr>
          <w:rFonts w:ascii="Times" w:eastAsia="Times" w:hAnsi="Times" w:cs="Times"/>
        </w:rPr>
        <w:t xml:space="preserve">do usług leczenia </w:t>
      </w:r>
      <w:r w:rsidR="00E57A2D">
        <w:rPr>
          <w:rFonts w:ascii="Times" w:eastAsia="Times" w:hAnsi="Times" w:cs="Times"/>
        </w:rPr>
        <w:t>w r</w:t>
      </w:r>
      <w:r w:rsidR="00A805C7">
        <w:rPr>
          <w:rFonts w:ascii="Times" w:eastAsia="Times" w:hAnsi="Times" w:cs="Times"/>
        </w:rPr>
        <w:t>óżnych</w:t>
      </w:r>
      <w:r w:rsidR="00E57A2D">
        <w:rPr>
          <w:rFonts w:ascii="Times" w:eastAsia="Times" w:hAnsi="Times" w:cs="Times"/>
        </w:rPr>
        <w:t xml:space="preserve"> placówkach</w:t>
      </w:r>
      <w:r w:rsidRPr="00CA0128">
        <w:rPr>
          <w:rFonts w:ascii="Times" w:eastAsia="Times" w:hAnsi="Times" w:cs="Times"/>
        </w:rPr>
        <w:t xml:space="preserve">. </w:t>
      </w:r>
    </w:p>
    <w:p w14:paraId="60EA0D35" w14:textId="40365CD6" w:rsidR="00F764AF" w:rsidRPr="00CA0128" w:rsidRDefault="00F764AF" w:rsidP="00FD4F29">
      <w:pPr>
        <w:spacing w:after="100" w:line="276" w:lineRule="auto"/>
        <w:jc w:val="both"/>
        <w:rPr>
          <w:rFonts w:ascii="Times" w:eastAsia="Times" w:hAnsi="Times" w:cs="Times"/>
        </w:rPr>
      </w:pPr>
      <w:r w:rsidRPr="00CA0128">
        <w:rPr>
          <w:rFonts w:ascii="Times" w:eastAsia="Times" w:hAnsi="Times" w:cs="Times"/>
        </w:rPr>
        <w:t xml:space="preserve">1.6. Podstawowe usługi leczenia uzależnienia od substancji psychoaktywnych i zaburzeń </w:t>
      </w:r>
      <w:r w:rsidR="00942628">
        <w:rPr>
          <w:rFonts w:ascii="Times" w:eastAsia="Times" w:hAnsi="Times" w:cs="Times"/>
        </w:rPr>
        <w:t>spowodowanych</w:t>
      </w:r>
      <w:r w:rsidR="00942628" w:rsidRPr="00CA0128">
        <w:rPr>
          <w:rFonts w:ascii="Times" w:eastAsia="Times" w:hAnsi="Times" w:cs="Times"/>
        </w:rPr>
        <w:t xml:space="preserve"> </w:t>
      </w:r>
      <w:r w:rsidRPr="00CA0128">
        <w:rPr>
          <w:rFonts w:ascii="Times" w:eastAsia="Times" w:hAnsi="Times" w:cs="Times"/>
        </w:rPr>
        <w:t>przez substancje psychoaktywne powinny być dostępne w dostatecznie szerokim zakresie godzin otwarcia, aby zapewnić dostęp do usług zarówno osobom zatrudnionym jak i pełniącym obowiązki rodzinne.</w:t>
      </w:r>
    </w:p>
    <w:p w14:paraId="0E09922F" w14:textId="1A684667" w:rsidR="00FD4F29" w:rsidRPr="00CA0128" w:rsidRDefault="00B226DC" w:rsidP="00FD4F29">
      <w:pPr>
        <w:spacing w:after="100" w:line="276" w:lineRule="auto"/>
        <w:jc w:val="both"/>
        <w:rPr>
          <w:rFonts w:ascii="Times" w:eastAsia="Times" w:hAnsi="Times" w:cs="Times"/>
        </w:rPr>
      </w:pPr>
      <w:r w:rsidRPr="00CA0128">
        <w:rPr>
          <w:rFonts w:ascii="Times" w:eastAsia="Times" w:hAnsi="Times" w:cs="Times"/>
        </w:rPr>
        <w:t xml:space="preserve">1.7. Podstawowe usługi </w:t>
      </w:r>
      <w:r w:rsidR="00D0782A">
        <w:rPr>
          <w:rFonts w:ascii="Times" w:eastAsia="Times" w:hAnsi="Times" w:cs="Times"/>
        </w:rPr>
        <w:t>terapeutyczne</w:t>
      </w:r>
      <w:r w:rsidR="00D0782A" w:rsidRPr="00CA0128">
        <w:rPr>
          <w:rFonts w:ascii="Times" w:eastAsia="Times" w:hAnsi="Times" w:cs="Times"/>
        </w:rPr>
        <w:t xml:space="preserve"> </w:t>
      </w:r>
      <w:r w:rsidRPr="00CA0128">
        <w:rPr>
          <w:rFonts w:ascii="Times" w:eastAsia="Times" w:hAnsi="Times" w:cs="Times"/>
        </w:rPr>
        <w:t>powinny być dostępne dla klientów</w:t>
      </w:r>
      <w:r w:rsidR="00566EC3">
        <w:rPr>
          <w:rFonts w:ascii="Times" w:eastAsia="Times" w:hAnsi="Times" w:cs="Times"/>
        </w:rPr>
        <w:t xml:space="preserve"> </w:t>
      </w:r>
      <w:r w:rsidRPr="00CA0128">
        <w:rPr>
          <w:rFonts w:ascii="Times" w:eastAsia="Times" w:hAnsi="Times" w:cs="Times"/>
        </w:rPr>
        <w:t>z różnych grup społeczno-ekonomicznych</w:t>
      </w:r>
      <w:r w:rsidR="00EE28A6">
        <w:rPr>
          <w:rFonts w:ascii="Times" w:eastAsia="Times" w:hAnsi="Times" w:cs="Times"/>
        </w:rPr>
        <w:t>,</w:t>
      </w:r>
      <w:r w:rsidRPr="00CA0128">
        <w:rPr>
          <w:rFonts w:ascii="Times" w:eastAsia="Times" w:hAnsi="Times" w:cs="Times"/>
        </w:rPr>
        <w:t xml:space="preserve"> o różnych poziomach dochodów przy zminimalizowanym ryzyku </w:t>
      </w:r>
      <w:r w:rsidR="00E57A2D">
        <w:rPr>
          <w:rFonts w:ascii="Times" w:eastAsia="Times" w:hAnsi="Times" w:cs="Times"/>
        </w:rPr>
        <w:t>nadmiernych obciążeń</w:t>
      </w:r>
      <w:r w:rsidR="00E57A2D" w:rsidRPr="00CA0128">
        <w:rPr>
          <w:rFonts w:ascii="Times" w:eastAsia="Times" w:hAnsi="Times" w:cs="Times"/>
        </w:rPr>
        <w:t xml:space="preserve"> </w:t>
      </w:r>
      <w:r w:rsidRPr="00CA0128">
        <w:rPr>
          <w:rFonts w:ascii="Times" w:eastAsia="Times" w:hAnsi="Times" w:cs="Times"/>
        </w:rPr>
        <w:t xml:space="preserve">finansowych </w:t>
      </w:r>
      <w:r w:rsidR="00E57A2D">
        <w:rPr>
          <w:rFonts w:ascii="Times" w:eastAsia="Times" w:hAnsi="Times" w:cs="Times"/>
        </w:rPr>
        <w:t>dla odbiorców usług</w:t>
      </w:r>
      <w:r w:rsidRPr="00CA0128">
        <w:rPr>
          <w:rFonts w:ascii="Times" w:eastAsia="Times" w:hAnsi="Times" w:cs="Times"/>
        </w:rPr>
        <w:t xml:space="preserve">. </w:t>
      </w:r>
    </w:p>
    <w:p w14:paraId="2039C614" w14:textId="754C6A85" w:rsidR="00FD4F29" w:rsidRPr="00CA0128" w:rsidRDefault="00B226DC" w:rsidP="00FD4F29">
      <w:pPr>
        <w:spacing w:after="100" w:line="276" w:lineRule="auto"/>
        <w:jc w:val="both"/>
        <w:rPr>
          <w:rFonts w:ascii="Times" w:eastAsia="Times" w:hAnsi="Times" w:cs="Times"/>
        </w:rPr>
      </w:pPr>
      <w:r w:rsidRPr="00CA0128">
        <w:rPr>
          <w:rFonts w:ascii="Times" w:eastAsia="Times" w:hAnsi="Times" w:cs="Times"/>
        </w:rPr>
        <w:t xml:space="preserve">1.8. Usługi </w:t>
      </w:r>
      <w:r w:rsidR="00D0782A">
        <w:rPr>
          <w:rFonts w:ascii="Times" w:eastAsia="Times" w:hAnsi="Times" w:cs="Times"/>
        </w:rPr>
        <w:t>terapeutyczne</w:t>
      </w:r>
      <w:r w:rsidR="00D0782A" w:rsidRPr="00CA0128">
        <w:rPr>
          <w:rFonts w:ascii="Times" w:eastAsia="Times" w:hAnsi="Times" w:cs="Times"/>
        </w:rPr>
        <w:t xml:space="preserve"> </w:t>
      </w:r>
      <w:r w:rsidRPr="00CA0128">
        <w:rPr>
          <w:rFonts w:ascii="Times" w:eastAsia="Times" w:hAnsi="Times" w:cs="Times"/>
        </w:rPr>
        <w:t>powinny być dostosowane do płci oraz do potrzeb</w:t>
      </w:r>
      <w:r w:rsidR="00FD4F29" w:rsidRPr="00CA0128">
        <w:rPr>
          <w:bdr w:val="none" w:sz="0" w:space="0" w:color="auto"/>
          <w:lang w:eastAsia="zh-CN"/>
        </w:rPr>
        <w:t xml:space="preserve"> </w:t>
      </w:r>
      <w:r w:rsidRPr="00CA0128">
        <w:rPr>
          <w:rFonts w:ascii="Times" w:eastAsia="Times" w:hAnsi="Times" w:cs="Times"/>
        </w:rPr>
        <w:t xml:space="preserve">kobiet, w tym do potrzeb w czasie ciąży i w zakresie opieki nad dziećmi. </w:t>
      </w:r>
    </w:p>
    <w:p w14:paraId="6370BF29" w14:textId="76893C1F" w:rsidR="00FD4F29" w:rsidRPr="00CA0128" w:rsidRDefault="00B226DC" w:rsidP="00FD4F29">
      <w:pPr>
        <w:spacing w:after="100" w:line="276" w:lineRule="auto"/>
        <w:jc w:val="both"/>
        <w:rPr>
          <w:rFonts w:ascii="Times" w:eastAsia="Times" w:hAnsi="Times" w:cs="Times"/>
        </w:rPr>
      </w:pPr>
      <w:r w:rsidRPr="00CA0128">
        <w:rPr>
          <w:rFonts w:ascii="Times" w:eastAsia="Times" w:hAnsi="Times" w:cs="Times"/>
        </w:rPr>
        <w:t xml:space="preserve">1.9. Usługi </w:t>
      </w:r>
      <w:r w:rsidR="00D0782A">
        <w:rPr>
          <w:rFonts w:ascii="Times" w:eastAsia="Times" w:hAnsi="Times" w:cs="Times"/>
        </w:rPr>
        <w:t>terapeutyczne</w:t>
      </w:r>
      <w:r w:rsidR="007140FF" w:rsidRPr="00CA0128">
        <w:rPr>
          <w:rFonts w:ascii="Times" w:eastAsia="Times" w:hAnsi="Times" w:cs="Times"/>
        </w:rPr>
        <w:t xml:space="preserve"> </w:t>
      </w:r>
      <w:r w:rsidRPr="00CA0128">
        <w:rPr>
          <w:rFonts w:ascii="Times" w:eastAsia="Times" w:hAnsi="Times" w:cs="Times"/>
        </w:rPr>
        <w:t xml:space="preserve">powinny umożliwiać dostęp do wsparcia społecznego, ogólnej opieki medycznej i skierowań do wyspecjalizowanych usług zdrowotnych w związku z leczeniem </w:t>
      </w:r>
      <w:r w:rsidR="00A805C7">
        <w:rPr>
          <w:rFonts w:ascii="Times" w:eastAsia="Times" w:hAnsi="Times" w:cs="Times"/>
        </w:rPr>
        <w:t>złożonych schorzeń współistniejących</w:t>
      </w:r>
      <w:r w:rsidRPr="00CA0128">
        <w:rPr>
          <w:rFonts w:ascii="Times" w:eastAsia="Times" w:hAnsi="Times" w:cs="Times"/>
        </w:rPr>
        <w:t xml:space="preserve">. </w:t>
      </w:r>
    </w:p>
    <w:p w14:paraId="77627630" w14:textId="2AB4A988" w:rsidR="00FD4F29" w:rsidRPr="00CA0128" w:rsidRDefault="00B226DC" w:rsidP="00FD4F29">
      <w:pPr>
        <w:spacing w:after="100" w:line="276" w:lineRule="auto"/>
        <w:jc w:val="both"/>
        <w:rPr>
          <w:rFonts w:ascii="Times" w:eastAsia="Times" w:hAnsi="Times" w:cs="Times"/>
        </w:rPr>
      </w:pPr>
      <w:r w:rsidRPr="00CA0128">
        <w:rPr>
          <w:rFonts w:ascii="Times" w:eastAsia="Times" w:hAnsi="Times" w:cs="Times"/>
        </w:rPr>
        <w:t xml:space="preserve">1.10. Usługi leczenia zaburzeń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powinny być ukierunkowane na potrzeby docelowych populacji, z należytym poszanowaniem norm kulturowych i </w:t>
      </w:r>
      <w:r w:rsidR="00EE28A6">
        <w:rPr>
          <w:rFonts w:ascii="Times" w:eastAsia="Times" w:hAnsi="Times" w:cs="Times"/>
        </w:rPr>
        <w:t xml:space="preserve">z </w:t>
      </w:r>
      <w:r w:rsidRPr="00CA0128">
        <w:rPr>
          <w:rFonts w:ascii="Times" w:eastAsia="Times" w:hAnsi="Times" w:cs="Times"/>
        </w:rPr>
        <w:t>zaangażowani</w:t>
      </w:r>
      <w:r w:rsidR="00EE28A6">
        <w:rPr>
          <w:rFonts w:ascii="Times" w:eastAsia="Times" w:hAnsi="Times" w:cs="Times"/>
        </w:rPr>
        <w:t>em</w:t>
      </w:r>
      <w:r w:rsidRPr="00CA0128">
        <w:rPr>
          <w:rFonts w:ascii="Times" w:eastAsia="Times" w:hAnsi="Times" w:cs="Times"/>
        </w:rPr>
        <w:t xml:space="preserve"> użytkowników usług w projektowanie, rozwój i ocenę usług. </w:t>
      </w:r>
    </w:p>
    <w:p w14:paraId="175CF7AA" w14:textId="6FD884E5" w:rsidR="00B226DC" w:rsidRPr="00CA0128" w:rsidRDefault="00B226DC" w:rsidP="00FD4F29">
      <w:pPr>
        <w:spacing w:after="100" w:line="276" w:lineRule="auto"/>
        <w:jc w:val="both"/>
        <w:rPr>
          <w:bdr w:val="none" w:sz="0" w:space="0" w:color="auto"/>
          <w:lang w:eastAsia="zh-CN"/>
        </w:rPr>
      </w:pPr>
      <w:r w:rsidRPr="00CA0128">
        <w:rPr>
          <w:rFonts w:ascii="Times" w:eastAsia="Times" w:hAnsi="Times" w:cs="Times"/>
        </w:rPr>
        <w:t xml:space="preserve">1.11. Informacje na temat dostępności i przystępności podstawowych usług leczenia zaburzeń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powinny być łatwo dostępne za pośrednictwem wielu źródeł informacji, w tym Internetu, drukowanych materiałów i ogólnodostępnych usług informacyjnych.</w:t>
      </w:r>
    </w:p>
    <w:p w14:paraId="649601B5" w14:textId="77777777" w:rsidR="00B226DC" w:rsidRPr="00CA0128" w:rsidRDefault="00B226DC" w:rsidP="00B226DC">
      <w:pPr>
        <w:spacing w:after="100" w:line="276" w:lineRule="auto"/>
      </w:pPr>
      <w:r w:rsidRPr="00CA0128">
        <w:rPr>
          <w:rFonts w:ascii="Times" w:eastAsia="Times" w:hAnsi="Times" w:cs="Times"/>
          <w:b/>
          <w:bCs/>
        </w:rPr>
        <w:t>Zasada 2: Zapewnienie standardów etycznych w usługach leczniczych</w:t>
      </w:r>
    </w:p>
    <w:p w14:paraId="69CC6B7F" w14:textId="612ADB66" w:rsidR="00B226DC" w:rsidRPr="00CA0128" w:rsidRDefault="00B226DC" w:rsidP="00B226DC">
      <w:pPr>
        <w:spacing w:after="100" w:line="276" w:lineRule="auto"/>
        <w:jc w:val="both"/>
      </w:pPr>
      <w:r w:rsidRPr="00A30053">
        <w:rPr>
          <w:rFonts w:ascii="Times" w:eastAsia="Times" w:hAnsi="Times" w:cs="Times"/>
          <w:b/>
        </w:rPr>
        <w:t>Opis:</w:t>
      </w:r>
      <w:r w:rsidRPr="00CA0128">
        <w:rPr>
          <w:rFonts w:ascii="Times" w:eastAsia="Times" w:hAnsi="Times" w:cs="Times"/>
        </w:rPr>
        <w:t xml:space="preserve"> Leczenie zaburzeń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powinno opierać się na uniwersalnych standardach etycznych - poszanowaniu praw człowieka i godności. Obejmuje to </w:t>
      </w:r>
      <w:r w:rsidR="004C34C5">
        <w:rPr>
          <w:rFonts w:ascii="Times" w:eastAsia="Times" w:hAnsi="Times" w:cs="Times"/>
        </w:rPr>
        <w:t xml:space="preserve">poszanowanie </w:t>
      </w:r>
      <w:r w:rsidRPr="00CA0128">
        <w:rPr>
          <w:rFonts w:ascii="Times" w:eastAsia="Times" w:hAnsi="Times" w:cs="Times"/>
        </w:rPr>
        <w:t>praw</w:t>
      </w:r>
      <w:r w:rsidR="004C34C5">
        <w:rPr>
          <w:rFonts w:ascii="Times" w:eastAsia="Times" w:hAnsi="Times" w:cs="Times"/>
        </w:rPr>
        <w:t>a</w:t>
      </w:r>
      <w:r w:rsidRPr="00CA0128">
        <w:rPr>
          <w:rFonts w:ascii="Times" w:eastAsia="Times" w:hAnsi="Times" w:cs="Times"/>
        </w:rPr>
        <w:t xml:space="preserve"> do </w:t>
      </w:r>
      <w:r w:rsidR="004C34C5">
        <w:rPr>
          <w:rFonts w:ascii="Times" w:eastAsia="Times" w:hAnsi="Times" w:cs="Times"/>
        </w:rPr>
        <w:t>utrzymania</w:t>
      </w:r>
      <w:r w:rsidRPr="00CA0128">
        <w:rPr>
          <w:rFonts w:ascii="Times" w:eastAsia="Times" w:hAnsi="Times" w:cs="Times"/>
        </w:rPr>
        <w:t xml:space="preserve"> możliw</w:t>
      </w:r>
      <w:r w:rsidR="004C34C5">
        <w:rPr>
          <w:rFonts w:ascii="Times" w:eastAsia="Times" w:hAnsi="Times" w:cs="Times"/>
        </w:rPr>
        <w:t>ie</w:t>
      </w:r>
      <w:r w:rsidRPr="00CA0128">
        <w:rPr>
          <w:rFonts w:ascii="Times" w:eastAsia="Times" w:hAnsi="Times" w:cs="Times"/>
        </w:rPr>
        <w:t xml:space="preserve"> </w:t>
      </w:r>
      <w:r w:rsidR="004C34C5">
        <w:rPr>
          <w:rFonts w:ascii="Times" w:eastAsia="Times" w:hAnsi="Times" w:cs="Times"/>
        </w:rPr>
        <w:t>najwyższego</w:t>
      </w:r>
      <w:r w:rsidRPr="00CA0128">
        <w:rPr>
          <w:rFonts w:ascii="Times" w:eastAsia="Times" w:hAnsi="Times" w:cs="Times"/>
        </w:rPr>
        <w:t xml:space="preserve"> poziom</w:t>
      </w:r>
      <w:r w:rsidR="004C34C5">
        <w:rPr>
          <w:rFonts w:ascii="Times" w:eastAsia="Times" w:hAnsi="Times" w:cs="Times"/>
        </w:rPr>
        <w:t>u</w:t>
      </w:r>
      <w:r w:rsidRPr="00CA0128">
        <w:rPr>
          <w:rFonts w:ascii="Times" w:eastAsia="Times" w:hAnsi="Times" w:cs="Times"/>
        </w:rPr>
        <w:t xml:space="preserve"> zdrowia i dobrego samopoczucia, wyeliminowanie dyskryminacji i usuwanie piętna. Decyzję o rozpoczęciu leczenia należy pozostawić danej osobie. Leczenie nie powinno być wymuszane lub niezgodne z wolą i autonomią pacjenta. Przed podjęciem jakichkolwiek interwencji terapeutycznych należy uzyskać zgodę pacjenta. Należy zachować dokładną i aktualną dokumentację medyczną oraz zagwarantować poufność zapisów dotyczących leczenia. Nie należy dopuszczać rejestracji pacjentów rozpoczynających leczenie poza dokumentacją medyczną. Należy unikać </w:t>
      </w:r>
      <w:r w:rsidR="00B712EA">
        <w:rPr>
          <w:rFonts w:ascii="Times" w:eastAsia="Times" w:hAnsi="Times" w:cs="Times"/>
        </w:rPr>
        <w:t>interwencji, które wiążą się z</w:t>
      </w:r>
      <w:r w:rsidRPr="00CA0128">
        <w:rPr>
          <w:rFonts w:ascii="Times" w:eastAsia="Times" w:hAnsi="Times" w:cs="Times"/>
        </w:rPr>
        <w:t xml:space="preserve"> kar</w:t>
      </w:r>
      <w:r w:rsidR="00B712EA">
        <w:rPr>
          <w:rFonts w:ascii="Times" w:eastAsia="Times" w:hAnsi="Times" w:cs="Times"/>
        </w:rPr>
        <w:t>aniem</w:t>
      </w:r>
      <w:r w:rsidRPr="00CA0128">
        <w:rPr>
          <w:rFonts w:ascii="Times" w:eastAsia="Times" w:hAnsi="Times" w:cs="Times"/>
        </w:rPr>
        <w:t>, upok</w:t>
      </w:r>
      <w:r w:rsidR="00B712EA">
        <w:rPr>
          <w:rFonts w:ascii="Times" w:eastAsia="Times" w:hAnsi="Times" w:cs="Times"/>
        </w:rPr>
        <w:t>a</w:t>
      </w:r>
      <w:r w:rsidRPr="00CA0128">
        <w:rPr>
          <w:rFonts w:ascii="Times" w:eastAsia="Times" w:hAnsi="Times" w:cs="Times"/>
        </w:rPr>
        <w:t>rz</w:t>
      </w:r>
      <w:r w:rsidR="00B712EA">
        <w:rPr>
          <w:rFonts w:ascii="Times" w:eastAsia="Times" w:hAnsi="Times" w:cs="Times"/>
        </w:rPr>
        <w:t>a</w:t>
      </w:r>
      <w:r w:rsidRPr="00CA0128">
        <w:rPr>
          <w:rFonts w:ascii="Times" w:eastAsia="Times" w:hAnsi="Times" w:cs="Times"/>
        </w:rPr>
        <w:t>niem lub poniż</w:t>
      </w:r>
      <w:r w:rsidR="00B712EA">
        <w:rPr>
          <w:rFonts w:ascii="Times" w:eastAsia="Times" w:hAnsi="Times" w:cs="Times"/>
        </w:rPr>
        <w:t>a</w:t>
      </w:r>
      <w:r w:rsidRPr="00CA0128">
        <w:rPr>
          <w:rFonts w:ascii="Times" w:eastAsia="Times" w:hAnsi="Times" w:cs="Times"/>
        </w:rPr>
        <w:t xml:space="preserve">niem. Osobę dotkniętą zaburzeniami </w:t>
      </w:r>
      <w:r w:rsidR="00B712EA" w:rsidRPr="00B712EA">
        <w:rPr>
          <w:rFonts w:ascii="Times" w:eastAsia="Times" w:hAnsi="Times" w:cs="Times"/>
        </w:rPr>
        <w:t>spowodowany</w:t>
      </w:r>
      <w:r w:rsidR="00B712EA">
        <w:rPr>
          <w:rFonts w:ascii="Times" w:eastAsia="Times" w:hAnsi="Times" w:cs="Times"/>
        </w:rPr>
        <w:t xml:space="preserve">mi </w:t>
      </w:r>
      <w:r w:rsidR="00B712EA" w:rsidRPr="00B712EA">
        <w:rPr>
          <w:rFonts w:ascii="Times" w:eastAsia="Times" w:hAnsi="Times" w:cs="Times"/>
        </w:rPr>
        <w:t xml:space="preserve">używaniem </w:t>
      </w:r>
      <w:r w:rsidR="00B712EA">
        <w:rPr>
          <w:rFonts w:ascii="Times" w:eastAsia="Times" w:hAnsi="Times" w:cs="Times"/>
        </w:rPr>
        <w:t xml:space="preserve">substancji psychoaktywnych </w:t>
      </w:r>
      <w:r w:rsidRPr="00CA0128">
        <w:rPr>
          <w:rFonts w:ascii="Times" w:eastAsia="Times" w:hAnsi="Times" w:cs="Times"/>
        </w:rPr>
        <w:t>należy uznać za osobę cierpiącą na problemy zdrowotne i zasługującą na leczenie, tak jak pacjenci z innymi problemami psychicznymi lub medycznymi.</w:t>
      </w:r>
    </w:p>
    <w:p w14:paraId="6244D2CF" w14:textId="77777777" w:rsidR="00B226DC" w:rsidRPr="00CA0128" w:rsidRDefault="00B226DC" w:rsidP="00B226DC">
      <w:pPr>
        <w:spacing w:after="100" w:line="276" w:lineRule="auto"/>
      </w:pPr>
      <w:r w:rsidRPr="00CA0128">
        <w:rPr>
          <w:rFonts w:ascii="Times" w:eastAsia="Times" w:hAnsi="Times" w:cs="Times"/>
          <w:b/>
          <w:bCs/>
        </w:rPr>
        <w:lastRenderedPageBreak/>
        <w:t>Standardy:</w:t>
      </w:r>
    </w:p>
    <w:p w14:paraId="055829B7" w14:textId="389665AD" w:rsidR="00FD4F29" w:rsidRPr="00CA0128" w:rsidRDefault="00B226DC" w:rsidP="00FD4F29">
      <w:pPr>
        <w:spacing w:after="100" w:line="276" w:lineRule="auto"/>
        <w:jc w:val="both"/>
        <w:rPr>
          <w:rFonts w:ascii="Times" w:eastAsia="Times" w:hAnsi="Times" w:cs="Times"/>
        </w:rPr>
      </w:pPr>
      <w:r w:rsidRPr="00CA0128">
        <w:rPr>
          <w:rFonts w:ascii="Times" w:eastAsia="Times" w:hAnsi="Times" w:cs="Times"/>
        </w:rPr>
        <w:t xml:space="preserve">2.1 Usługi leczenia zaburzeń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powinny w każdym przypadku być zgodne z prawami człowieka i przebiegać z poszanowaniem godności </w:t>
      </w:r>
      <w:r w:rsidR="00B712EA">
        <w:rPr>
          <w:rFonts w:ascii="Times" w:eastAsia="Times" w:hAnsi="Times" w:cs="Times"/>
        </w:rPr>
        <w:t>pacjentów</w:t>
      </w:r>
      <w:r w:rsidRPr="00CA0128">
        <w:rPr>
          <w:rFonts w:ascii="Times" w:eastAsia="Times" w:hAnsi="Times" w:cs="Times"/>
        </w:rPr>
        <w:t xml:space="preserve">. Nigdy nie należy </w:t>
      </w:r>
      <w:r w:rsidR="00FD4F29" w:rsidRPr="00CA0128">
        <w:rPr>
          <w:rFonts w:ascii="Times" w:eastAsia="Times" w:hAnsi="Times" w:cs="Times"/>
        </w:rPr>
        <w:t>stosować</w:t>
      </w:r>
      <w:r w:rsidRPr="00CA0128">
        <w:rPr>
          <w:rFonts w:ascii="Times" w:eastAsia="Times" w:hAnsi="Times" w:cs="Times"/>
        </w:rPr>
        <w:t xml:space="preserve"> upokarzających lub poniżających </w:t>
      </w:r>
      <w:r w:rsidR="00B712EA">
        <w:rPr>
          <w:rFonts w:ascii="Times" w:eastAsia="Times" w:hAnsi="Times" w:cs="Times"/>
        </w:rPr>
        <w:t>interwencji terapeutycznych</w:t>
      </w:r>
      <w:r w:rsidRPr="00CA0128">
        <w:rPr>
          <w:rFonts w:ascii="Times" w:eastAsia="Times" w:hAnsi="Times" w:cs="Times"/>
        </w:rPr>
        <w:t xml:space="preserve">. </w:t>
      </w:r>
    </w:p>
    <w:p w14:paraId="22451525" w14:textId="57C16DA4" w:rsidR="00FD4F29" w:rsidRPr="00CA0128" w:rsidRDefault="00B226DC" w:rsidP="00FD4F29">
      <w:pPr>
        <w:spacing w:after="100" w:line="276" w:lineRule="auto"/>
        <w:jc w:val="both"/>
        <w:rPr>
          <w:rFonts w:ascii="Times" w:eastAsia="Times" w:hAnsi="Times" w:cs="Times"/>
        </w:rPr>
      </w:pPr>
      <w:r w:rsidRPr="00CA0128">
        <w:rPr>
          <w:rFonts w:ascii="Times" w:eastAsia="Times" w:hAnsi="Times" w:cs="Times"/>
        </w:rPr>
        <w:t>2.2 Przed rozpoczęciem leczenia należy uzyskać świadomą zgodę pacjenta</w:t>
      </w:r>
      <w:r w:rsidR="00FD4F29" w:rsidRPr="00CA0128">
        <w:t xml:space="preserve"> </w:t>
      </w:r>
      <w:r w:rsidRPr="00CA0128">
        <w:rPr>
          <w:rFonts w:ascii="Times" w:eastAsia="Times" w:hAnsi="Times" w:cs="Times"/>
        </w:rPr>
        <w:t xml:space="preserve">i </w:t>
      </w:r>
      <w:r w:rsidR="00B712EA">
        <w:rPr>
          <w:rFonts w:ascii="Times" w:eastAsia="Times" w:hAnsi="Times" w:cs="Times"/>
        </w:rPr>
        <w:t>za</w:t>
      </w:r>
      <w:r w:rsidRPr="00CA0128">
        <w:rPr>
          <w:rFonts w:ascii="Times" w:eastAsia="Times" w:hAnsi="Times" w:cs="Times"/>
        </w:rPr>
        <w:t xml:space="preserve">gwarantować możliwość wycofania się z leczenia w dowolnym momencie. </w:t>
      </w:r>
    </w:p>
    <w:p w14:paraId="4F48E0BE" w14:textId="77777777" w:rsidR="00FD4F29" w:rsidRPr="00CA0128" w:rsidRDefault="00B226DC" w:rsidP="00FD4F29">
      <w:pPr>
        <w:spacing w:after="100" w:line="276" w:lineRule="auto"/>
        <w:jc w:val="both"/>
        <w:rPr>
          <w:rFonts w:ascii="Times" w:eastAsia="Times" w:hAnsi="Times" w:cs="Times"/>
        </w:rPr>
      </w:pPr>
      <w:r w:rsidRPr="00CA0128">
        <w:rPr>
          <w:rFonts w:ascii="Times" w:eastAsia="Times" w:hAnsi="Times" w:cs="Times"/>
        </w:rPr>
        <w:t xml:space="preserve">2.3 Dane pacjentów powinny być ściśle poufne. Nie należy w żadnym przypadku dopuszczać rejestracji pacjentów rozpoczynających leczenie poza dokumentacją medyczną. Poufność danych pacjentów powinna być zapewniona i chroniona za </w:t>
      </w:r>
      <w:bookmarkStart w:id="4" w:name="_Hlk534723807"/>
      <w:r w:rsidRPr="00CA0128">
        <w:rPr>
          <w:rFonts w:ascii="Times" w:eastAsia="Times" w:hAnsi="Times" w:cs="Times"/>
        </w:rPr>
        <w:t xml:space="preserve">pomocą środków legislacyjnych </w:t>
      </w:r>
      <w:bookmarkEnd w:id="4"/>
      <w:r w:rsidRPr="00CA0128">
        <w:rPr>
          <w:rFonts w:ascii="Times" w:eastAsia="Times" w:hAnsi="Times" w:cs="Times"/>
        </w:rPr>
        <w:t xml:space="preserve">i wspierana odpowiednimi szkoleniami personelu oraz zasadami i przepisami dotyczącymi usług. </w:t>
      </w:r>
    </w:p>
    <w:p w14:paraId="39E2AA9F" w14:textId="40138AF9" w:rsidR="00FD4F29" w:rsidRPr="00CA0128" w:rsidRDefault="00B226DC" w:rsidP="00FD4F29">
      <w:pPr>
        <w:spacing w:after="100" w:line="276" w:lineRule="auto"/>
        <w:jc w:val="both"/>
        <w:rPr>
          <w:rFonts w:ascii="Times" w:eastAsia="Times" w:hAnsi="Times" w:cs="Times"/>
        </w:rPr>
      </w:pPr>
      <w:r w:rsidRPr="00CA0128">
        <w:rPr>
          <w:rFonts w:ascii="Times" w:eastAsia="Times" w:hAnsi="Times" w:cs="Times"/>
        </w:rPr>
        <w:t xml:space="preserve">2.4 Personel zaangażowany w </w:t>
      </w:r>
      <w:r w:rsidR="00D0782A">
        <w:rPr>
          <w:rFonts w:ascii="Times" w:eastAsia="Times" w:hAnsi="Times" w:cs="Times"/>
        </w:rPr>
        <w:t>prowadzenie terapii</w:t>
      </w:r>
      <w:r w:rsidRPr="00CA0128">
        <w:rPr>
          <w:rFonts w:ascii="Times" w:eastAsia="Times" w:hAnsi="Times" w:cs="Times"/>
        </w:rPr>
        <w:t xml:space="preserve"> powinien być odpowiednio przeszkolony w zakresie leczenia w pełnej zgodności ze standardami etycznymi i zasadami praw człowieka</w:t>
      </w:r>
      <w:r w:rsidR="00FD4F29" w:rsidRPr="00CA0128">
        <w:t xml:space="preserve">, </w:t>
      </w:r>
      <w:r w:rsidRPr="00CA0128">
        <w:rPr>
          <w:rFonts w:ascii="Times" w:eastAsia="Times" w:hAnsi="Times" w:cs="Times"/>
        </w:rPr>
        <w:t xml:space="preserve">a także związanymi z nimi normami oraz okazywać pełne szacunku, niepiętnujące i niedyskryminujące podejście do </w:t>
      </w:r>
      <w:r w:rsidR="00613503">
        <w:rPr>
          <w:rFonts w:ascii="Times" w:eastAsia="Times" w:hAnsi="Times" w:cs="Times"/>
        </w:rPr>
        <w:t>pacjentów</w:t>
      </w:r>
      <w:r w:rsidRPr="00CA0128">
        <w:rPr>
          <w:rFonts w:ascii="Times" w:eastAsia="Times" w:hAnsi="Times" w:cs="Times"/>
        </w:rPr>
        <w:t xml:space="preserve">. </w:t>
      </w:r>
    </w:p>
    <w:p w14:paraId="47B8682F" w14:textId="2108EE4F" w:rsidR="00FD4F29" w:rsidRPr="00CA0128" w:rsidRDefault="00B226DC" w:rsidP="00FD4F29">
      <w:pPr>
        <w:spacing w:after="100" w:line="276" w:lineRule="auto"/>
        <w:jc w:val="both"/>
        <w:rPr>
          <w:rFonts w:ascii="Times" w:eastAsia="Times" w:hAnsi="Times" w:cs="Times"/>
        </w:rPr>
      </w:pPr>
      <w:r w:rsidRPr="00CA0128">
        <w:rPr>
          <w:rFonts w:ascii="Times" w:eastAsia="Times" w:hAnsi="Times" w:cs="Times"/>
        </w:rPr>
        <w:t xml:space="preserve">2.5 Obowiązujące procedury świadczenia usług </w:t>
      </w:r>
      <w:r w:rsidR="00613503">
        <w:rPr>
          <w:rFonts w:ascii="Times" w:eastAsia="Times" w:hAnsi="Times" w:cs="Times"/>
        </w:rPr>
        <w:t>zobowiązują</w:t>
      </w:r>
      <w:r w:rsidRPr="00CA0128">
        <w:rPr>
          <w:rFonts w:ascii="Times" w:eastAsia="Times" w:hAnsi="Times" w:cs="Times"/>
        </w:rPr>
        <w:t xml:space="preserve"> pracowników</w:t>
      </w:r>
      <w:r w:rsidR="00613503">
        <w:rPr>
          <w:rFonts w:ascii="Times" w:eastAsia="Times" w:hAnsi="Times" w:cs="Times"/>
        </w:rPr>
        <w:t xml:space="preserve"> do</w:t>
      </w:r>
      <w:r w:rsidRPr="00CA0128">
        <w:rPr>
          <w:rFonts w:ascii="Times" w:eastAsia="Times" w:hAnsi="Times" w:cs="Times"/>
        </w:rPr>
        <w:t xml:space="preserve"> odpowiedniego informowania pacjentów o procesach i procedurach leczenia, w tym także o prawie do wycofania się z leczenia w dowolnym momencie. </w:t>
      </w:r>
    </w:p>
    <w:p w14:paraId="0881A56D" w14:textId="42C04A15" w:rsidR="00B226DC" w:rsidRPr="00CA0128" w:rsidRDefault="00B226DC" w:rsidP="00FD4F29">
      <w:pPr>
        <w:spacing w:after="100" w:line="276" w:lineRule="auto"/>
        <w:jc w:val="both"/>
      </w:pPr>
      <w:r w:rsidRPr="00CA0128">
        <w:rPr>
          <w:rFonts w:ascii="Times" w:eastAsia="Times" w:hAnsi="Times" w:cs="Times"/>
        </w:rPr>
        <w:t xml:space="preserve">2.6 Wszelkie badania dotyczące usług </w:t>
      </w:r>
      <w:r w:rsidR="00613503" w:rsidRPr="00CA0128">
        <w:rPr>
          <w:rFonts w:ascii="Times" w:eastAsia="Times" w:hAnsi="Times" w:cs="Times"/>
        </w:rPr>
        <w:t>lecz</w:t>
      </w:r>
      <w:r w:rsidR="00613503">
        <w:rPr>
          <w:rFonts w:ascii="Times" w:eastAsia="Times" w:hAnsi="Times" w:cs="Times"/>
        </w:rPr>
        <w:t>enia</w:t>
      </w:r>
      <w:r w:rsidR="00613503" w:rsidRPr="00CA0128">
        <w:rPr>
          <w:rFonts w:ascii="Times" w:eastAsia="Times" w:hAnsi="Times" w:cs="Times"/>
        </w:rPr>
        <w:t xml:space="preserve"> </w:t>
      </w:r>
      <w:r w:rsidRPr="00CA0128">
        <w:rPr>
          <w:rFonts w:ascii="Times" w:eastAsia="Times" w:hAnsi="Times" w:cs="Times"/>
        </w:rPr>
        <w:t xml:space="preserve">z udziałem ludzi powinny podlegać kontroli komisji etycznych, a udział </w:t>
      </w:r>
      <w:r w:rsidR="00613503">
        <w:rPr>
          <w:rFonts w:ascii="Times" w:eastAsia="Times" w:hAnsi="Times" w:cs="Times"/>
        </w:rPr>
        <w:t>pacjentów</w:t>
      </w:r>
      <w:r w:rsidRPr="00CA0128">
        <w:rPr>
          <w:rFonts w:ascii="Times" w:eastAsia="Times" w:hAnsi="Times" w:cs="Times"/>
        </w:rPr>
        <w:t xml:space="preserve"> w badaniu powinien być dobrowolny, przy czym we wszystkich przypadkach </w:t>
      </w:r>
      <w:r w:rsidR="00613503">
        <w:rPr>
          <w:rFonts w:ascii="Times" w:eastAsia="Times" w:hAnsi="Times" w:cs="Times"/>
        </w:rPr>
        <w:t>należy upewnić się, że świadoma</w:t>
      </w:r>
      <w:r w:rsidR="00613503" w:rsidRPr="00CA0128">
        <w:rPr>
          <w:rFonts w:ascii="Times" w:eastAsia="Times" w:hAnsi="Times" w:cs="Times"/>
        </w:rPr>
        <w:t xml:space="preserve"> </w:t>
      </w:r>
      <w:r w:rsidRPr="00CA0128">
        <w:rPr>
          <w:rFonts w:ascii="Times" w:eastAsia="Times" w:hAnsi="Times" w:cs="Times"/>
        </w:rPr>
        <w:t>zgoda</w:t>
      </w:r>
      <w:r w:rsidR="00613503">
        <w:rPr>
          <w:rFonts w:ascii="Times" w:eastAsia="Times" w:hAnsi="Times" w:cs="Times"/>
        </w:rPr>
        <w:t xml:space="preserve"> została udzielona pisemnie</w:t>
      </w:r>
      <w:r w:rsidRPr="00CA0128">
        <w:rPr>
          <w:rFonts w:ascii="Times" w:eastAsia="Times" w:hAnsi="Times" w:cs="Times"/>
        </w:rPr>
        <w:t>.</w:t>
      </w:r>
    </w:p>
    <w:p w14:paraId="70B3EB9C" w14:textId="65E6E91C" w:rsidR="00B226DC" w:rsidRPr="00CA0128" w:rsidRDefault="00B226DC" w:rsidP="00B226DC">
      <w:pPr>
        <w:spacing w:after="100" w:line="276" w:lineRule="auto"/>
      </w:pPr>
      <w:r w:rsidRPr="00CA0128">
        <w:rPr>
          <w:rFonts w:ascii="Times" w:eastAsia="Times" w:hAnsi="Times" w:cs="Times"/>
          <w:b/>
          <w:bCs/>
        </w:rPr>
        <w:t xml:space="preserve">Zasada 3: Promowanie leczenia zaburzeń </w:t>
      </w:r>
      <w:r w:rsidR="00EA0B7E" w:rsidRPr="00CA0128">
        <w:rPr>
          <w:rFonts w:ascii="Times" w:eastAsia="Times" w:hAnsi="Times" w:cs="Times"/>
          <w:b/>
          <w:bCs/>
        </w:rPr>
        <w:t>spowodowanych używaniem</w:t>
      </w:r>
      <w:r w:rsidRPr="00CA0128">
        <w:rPr>
          <w:rFonts w:ascii="Times" w:eastAsia="Times" w:hAnsi="Times" w:cs="Times"/>
          <w:b/>
          <w:bCs/>
        </w:rPr>
        <w:t xml:space="preserve"> substancji psychoaktywnych poprzez skuteczną koordynację między systemem </w:t>
      </w:r>
      <w:r w:rsidR="00E352A2">
        <w:rPr>
          <w:rFonts w:ascii="Times" w:eastAsia="Times" w:hAnsi="Times" w:cs="Times"/>
          <w:b/>
          <w:bCs/>
        </w:rPr>
        <w:t>sądownictwa karnego</w:t>
      </w:r>
      <w:r w:rsidRPr="00CA0128">
        <w:rPr>
          <w:rFonts w:ascii="Times" w:eastAsia="Times" w:hAnsi="Times" w:cs="Times"/>
          <w:b/>
          <w:bCs/>
        </w:rPr>
        <w:t xml:space="preserve"> a usługami zdrowotnymi i społecznymi</w:t>
      </w:r>
    </w:p>
    <w:p w14:paraId="4162B589" w14:textId="1C058927" w:rsidR="00B226DC" w:rsidRPr="00CA0128" w:rsidRDefault="00B226DC" w:rsidP="00B226DC">
      <w:pPr>
        <w:spacing w:after="100" w:line="276" w:lineRule="auto"/>
        <w:jc w:val="both"/>
      </w:pPr>
      <w:r w:rsidRPr="00A30053">
        <w:rPr>
          <w:rFonts w:ascii="Times" w:eastAsia="Times" w:hAnsi="Times" w:cs="Times"/>
          <w:b/>
        </w:rPr>
        <w:t>Opis:</w:t>
      </w:r>
      <w:r w:rsidRPr="00CA0128">
        <w:rPr>
          <w:rFonts w:ascii="Times" w:eastAsia="Times" w:hAnsi="Times" w:cs="Times"/>
        </w:rPr>
        <w:t xml:space="preserve"> Zaburzenia </w:t>
      </w:r>
      <w:r w:rsidR="00C23785" w:rsidRPr="00CA0128">
        <w:rPr>
          <w:rFonts w:ascii="Times" w:eastAsia="Times" w:hAnsi="Times" w:cs="Times"/>
        </w:rPr>
        <w:t>spowodowane używaniem</w:t>
      </w:r>
      <w:r w:rsidRPr="00CA0128">
        <w:rPr>
          <w:rFonts w:ascii="Times" w:eastAsia="Times" w:hAnsi="Times" w:cs="Times"/>
        </w:rPr>
        <w:t xml:space="preserve"> substancji psychoaktywnych powinny być postrzegane przede wszystkim jako problem zdrowotny, a nie jako zachowanie przestępcze, a wszędzie, gdzie to możliwe, osoby </w:t>
      </w:r>
      <w:r w:rsidR="0032560D">
        <w:rPr>
          <w:rFonts w:ascii="Times" w:eastAsia="Times" w:hAnsi="Times" w:cs="Times"/>
        </w:rPr>
        <w:t>u</w:t>
      </w:r>
      <w:r w:rsidRPr="00CA0128">
        <w:rPr>
          <w:rFonts w:ascii="Times" w:eastAsia="Times" w:hAnsi="Times" w:cs="Times"/>
        </w:rPr>
        <w:t xml:space="preserve">żywające </w:t>
      </w:r>
      <w:r w:rsidR="00C958DB">
        <w:rPr>
          <w:rFonts w:ascii="Times" w:eastAsia="Times" w:hAnsi="Times" w:cs="Times"/>
        </w:rPr>
        <w:t>substancj</w:t>
      </w:r>
      <w:r w:rsidR="0032560D">
        <w:rPr>
          <w:rFonts w:ascii="Times" w:eastAsia="Times" w:hAnsi="Times" w:cs="Times"/>
        </w:rPr>
        <w:t>i</w:t>
      </w:r>
      <w:r w:rsidR="00C958DB">
        <w:rPr>
          <w:rFonts w:ascii="Times" w:eastAsia="Times" w:hAnsi="Times" w:cs="Times"/>
        </w:rPr>
        <w:t xml:space="preserve"> psychoaktywn</w:t>
      </w:r>
      <w:r w:rsidR="0032560D">
        <w:rPr>
          <w:rFonts w:ascii="Times" w:eastAsia="Times" w:hAnsi="Times" w:cs="Times"/>
        </w:rPr>
        <w:t>ych</w:t>
      </w:r>
      <w:r w:rsidRPr="00CA0128">
        <w:rPr>
          <w:rFonts w:ascii="Times" w:eastAsia="Times" w:hAnsi="Times" w:cs="Times"/>
        </w:rPr>
        <w:t xml:space="preserve"> powinny być włączane w system opieki zdrowotnej, a nie w system sądownictwa karnego. Mimo że osoby z zaburzeniami </w:t>
      </w:r>
      <w:r w:rsidR="004013EC" w:rsidRPr="00CA0128">
        <w:rPr>
          <w:rFonts w:ascii="Times" w:eastAsia="Times" w:hAnsi="Times" w:cs="Times"/>
        </w:rPr>
        <w:t>spowodowanymi używaniem</w:t>
      </w:r>
      <w:r w:rsidRPr="00CA0128">
        <w:rPr>
          <w:rFonts w:ascii="Times" w:eastAsia="Times" w:hAnsi="Times" w:cs="Times"/>
        </w:rPr>
        <w:t xml:space="preserve"> substancji psychoaktywnych mogą popełniać przestępstwa, są to zazwyczaj przestępstwa o niskim poziomie szkodliwości </w:t>
      </w:r>
      <w:r w:rsidR="00B93E41">
        <w:rPr>
          <w:rFonts w:ascii="Times" w:eastAsia="Times" w:hAnsi="Times" w:cs="Times"/>
        </w:rPr>
        <w:t>popełniane w celu uzyskania środków</w:t>
      </w:r>
      <w:r w:rsidR="00B93E41" w:rsidRPr="00CA0128">
        <w:rPr>
          <w:rFonts w:ascii="Times" w:eastAsia="Times" w:hAnsi="Times" w:cs="Times"/>
        </w:rPr>
        <w:t xml:space="preserve"> </w:t>
      </w:r>
      <w:r w:rsidRPr="00CA0128">
        <w:rPr>
          <w:rFonts w:ascii="Times" w:eastAsia="Times" w:hAnsi="Times" w:cs="Times"/>
        </w:rPr>
        <w:t xml:space="preserve">do finansowania zakupu </w:t>
      </w:r>
      <w:r w:rsidR="00082C3C">
        <w:rPr>
          <w:rFonts w:ascii="Times" w:eastAsia="Times" w:hAnsi="Times" w:cs="Times"/>
        </w:rPr>
        <w:t>substancji psychoaktywnych</w:t>
      </w:r>
      <w:r w:rsidRPr="00CA0128">
        <w:rPr>
          <w:rFonts w:ascii="Times" w:eastAsia="Times" w:hAnsi="Times" w:cs="Times"/>
        </w:rPr>
        <w:t>, a zachowanie to za</w:t>
      </w:r>
      <w:r w:rsidR="00B93E41">
        <w:rPr>
          <w:rFonts w:ascii="Times" w:eastAsia="Times" w:hAnsi="Times" w:cs="Times"/>
        </w:rPr>
        <w:t>nika</w:t>
      </w:r>
      <w:r w:rsidRPr="00CA0128">
        <w:rPr>
          <w:rFonts w:ascii="Times" w:eastAsia="Times" w:hAnsi="Times" w:cs="Times"/>
        </w:rPr>
        <w:t xml:space="preserve"> wraz ze skutecznym leczeniem zaburzeń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Z tego powodu system </w:t>
      </w:r>
      <w:r w:rsidR="00E352A2">
        <w:rPr>
          <w:rFonts w:ascii="Times" w:eastAsia="Times" w:hAnsi="Times" w:cs="Times"/>
        </w:rPr>
        <w:t>sądownictwa karnego</w:t>
      </w:r>
      <w:r w:rsidRPr="00CA0128">
        <w:rPr>
          <w:rFonts w:ascii="Times" w:eastAsia="Times" w:hAnsi="Times" w:cs="Times"/>
        </w:rPr>
        <w:t xml:space="preserve"> powinien ściśle współpracować z systemem opieki zdrowotnej i społecznej, oferując wybór</w:t>
      </w:r>
      <w:r w:rsidR="00B93E41">
        <w:rPr>
          <w:rFonts w:ascii="Times" w:eastAsia="Times" w:hAnsi="Times" w:cs="Times"/>
        </w:rPr>
        <w:t xml:space="preserve"> rozpoczęcia</w:t>
      </w:r>
      <w:r w:rsidRPr="00CA0128">
        <w:rPr>
          <w:rFonts w:ascii="Times" w:eastAsia="Times" w:hAnsi="Times" w:cs="Times"/>
        </w:rPr>
        <w:t xml:space="preserve"> </w:t>
      </w:r>
      <w:r w:rsidR="00B93E41" w:rsidRPr="00CA0128">
        <w:rPr>
          <w:rFonts w:ascii="Times" w:eastAsia="Times" w:hAnsi="Times" w:cs="Times"/>
        </w:rPr>
        <w:t>leczeni</w:t>
      </w:r>
      <w:r w:rsidR="00B93E41">
        <w:rPr>
          <w:rFonts w:ascii="Times" w:eastAsia="Times" w:hAnsi="Times" w:cs="Times"/>
        </w:rPr>
        <w:t>a</w:t>
      </w:r>
      <w:r w:rsidR="00B93E41" w:rsidRPr="00CA0128">
        <w:rPr>
          <w:rFonts w:ascii="Times" w:eastAsia="Times" w:hAnsi="Times" w:cs="Times"/>
        </w:rPr>
        <w:t xml:space="preserve"> </w:t>
      </w:r>
      <w:r w:rsidRPr="00CA0128">
        <w:rPr>
          <w:rFonts w:ascii="Times" w:eastAsia="Times" w:hAnsi="Times" w:cs="Times"/>
        </w:rPr>
        <w:t xml:space="preserve">jako alternatywę dla postępowania karnego lub pozbawienia wolności. Specjaliści w zakresie egzekwowania prawa, pracownicy zaangażowani w postępowania sądowe oraz funkcjonariusze systemu </w:t>
      </w:r>
      <w:r w:rsidR="00E352A2">
        <w:rPr>
          <w:rFonts w:ascii="Times" w:eastAsia="Times" w:hAnsi="Times" w:cs="Times"/>
        </w:rPr>
        <w:t>sądownictwa karnego</w:t>
      </w:r>
      <w:r w:rsidRPr="00CA0128">
        <w:rPr>
          <w:rFonts w:ascii="Times" w:eastAsia="Times" w:hAnsi="Times" w:cs="Times"/>
        </w:rPr>
        <w:t xml:space="preserve"> powinni być odpowiednio przeszkoleni, aby skutecznie angażować się w działania związane z leczeniem i rehabilitacją. Jeżeli </w:t>
      </w:r>
      <w:r w:rsidR="00092AE9">
        <w:rPr>
          <w:rFonts w:ascii="Times" w:eastAsia="Times" w:hAnsi="Times" w:cs="Times"/>
        </w:rPr>
        <w:t>wymierzona zostaje</w:t>
      </w:r>
      <w:r w:rsidR="00092AE9" w:rsidRPr="00CA0128">
        <w:rPr>
          <w:rFonts w:ascii="Times" w:eastAsia="Times" w:hAnsi="Times" w:cs="Times"/>
        </w:rPr>
        <w:t xml:space="preserve"> </w:t>
      </w:r>
      <w:r w:rsidRPr="00CA0128">
        <w:rPr>
          <w:rFonts w:ascii="Times" w:eastAsia="Times" w:hAnsi="Times" w:cs="Times"/>
        </w:rPr>
        <w:t>kara pozbawienia wolności, więźnio</w:t>
      </w:r>
      <w:r w:rsidR="00092AE9">
        <w:rPr>
          <w:rFonts w:ascii="Times" w:eastAsia="Times" w:hAnsi="Times" w:cs="Times"/>
        </w:rPr>
        <w:t>wie</w:t>
      </w:r>
      <w:r w:rsidRPr="00CA0128">
        <w:rPr>
          <w:rFonts w:ascii="Times" w:eastAsia="Times" w:hAnsi="Times" w:cs="Times"/>
        </w:rPr>
        <w:t xml:space="preserve"> z zaburzeniami </w:t>
      </w:r>
      <w:r w:rsidR="004013EC" w:rsidRPr="00CA0128">
        <w:rPr>
          <w:rFonts w:ascii="Times" w:eastAsia="Times" w:hAnsi="Times" w:cs="Times"/>
        </w:rPr>
        <w:t>spowodowanymi używaniem</w:t>
      </w:r>
      <w:r w:rsidRPr="00CA0128">
        <w:rPr>
          <w:rFonts w:ascii="Times" w:eastAsia="Times" w:hAnsi="Times" w:cs="Times"/>
        </w:rPr>
        <w:t xml:space="preserve"> środków psychoaktywnych </w:t>
      </w:r>
      <w:r w:rsidR="00092AE9">
        <w:rPr>
          <w:rFonts w:ascii="Times" w:eastAsia="Times" w:hAnsi="Times" w:cs="Times"/>
        </w:rPr>
        <w:t xml:space="preserve">powinni mieć możliwość podjęcia leczenia </w:t>
      </w:r>
      <w:r w:rsidRPr="00CA0128">
        <w:rPr>
          <w:rFonts w:ascii="Times" w:eastAsia="Times" w:hAnsi="Times" w:cs="Times"/>
        </w:rPr>
        <w:t xml:space="preserve">w czasie ich pobytu w </w:t>
      </w:r>
      <w:r w:rsidRPr="00CA0128">
        <w:rPr>
          <w:rFonts w:ascii="Times" w:eastAsia="Times" w:hAnsi="Times" w:cs="Times"/>
        </w:rPr>
        <w:lastRenderedPageBreak/>
        <w:t xml:space="preserve">więzieniu i po </w:t>
      </w:r>
      <w:r w:rsidR="00092AE9">
        <w:rPr>
          <w:rFonts w:ascii="Times" w:eastAsia="Times" w:hAnsi="Times" w:cs="Times"/>
        </w:rPr>
        <w:t>jego zakończeniu</w:t>
      </w:r>
      <w:r w:rsidRPr="00CA0128">
        <w:rPr>
          <w:rFonts w:ascii="Times" w:eastAsia="Times" w:hAnsi="Times" w:cs="Times"/>
        </w:rPr>
        <w:t xml:space="preserve">, ponieważ skuteczne leczenie zmniejszy ryzyko ponownego popełnienia przestępstwa po zwolnieniu. Ciągłość opieki po odzyskaniu wolności ma kluczowe znaczenie i powinna być zapewniona lub ułatwiona. We wszystkich </w:t>
      </w:r>
      <w:r w:rsidR="00092AE9">
        <w:rPr>
          <w:rFonts w:ascii="Times" w:eastAsia="Times" w:hAnsi="Times" w:cs="Times"/>
        </w:rPr>
        <w:t>przypadkach</w:t>
      </w:r>
      <w:r w:rsidR="00EE28A6">
        <w:rPr>
          <w:rFonts w:ascii="Times" w:eastAsia="Times" w:hAnsi="Times" w:cs="Times"/>
        </w:rPr>
        <w:t>, gdy osoby z zaburzeniami spowodowanymi używaniem substancji psychoaktywnych są</w:t>
      </w:r>
      <w:r w:rsidR="00092AE9" w:rsidRPr="00CA0128">
        <w:rPr>
          <w:rFonts w:ascii="Times" w:eastAsia="Times" w:hAnsi="Times" w:cs="Times"/>
        </w:rPr>
        <w:t xml:space="preserve"> </w:t>
      </w:r>
      <w:r w:rsidR="00092AE9">
        <w:rPr>
          <w:rFonts w:ascii="Times" w:eastAsia="Times" w:hAnsi="Times" w:cs="Times"/>
        </w:rPr>
        <w:t>po</w:t>
      </w:r>
      <w:r w:rsidRPr="00CA0128">
        <w:rPr>
          <w:rFonts w:ascii="Times" w:eastAsia="Times" w:hAnsi="Times" w:cs="Times"/>
        </w:rPr>
        <w:t>wiązan</w:t>
      </w:r>
      <w:r w:rsidR="00EE28A6">
        <w:rPr>
          <w:rFonts w:ascii="Times" w:eastAsia="Times" w:hAnsi="Times" w:cs="Times"/>
        </w:rPr>
        <w:t>e</w:t>
      </w:r>
      <w:r w:rsidRPr="00CA0128">
        <w:rPr>
          <w:rFonts w:ascii="Times" w:eastAsia="Times" w:hAnsi="Times" w:cs="Times"/>
        </w:rPr>
        <w:t xml:space="preserve"> z wymiarem sprawiedliwości należy zapewnić leczenie i opiekę na poziomie oferowanym osobom w populacji ogólnej.</w:t>
      </w:r>
    </w:p>
    <w:p w14:paraId="02DB17F9" w14:textId="77777777" w:rsidR="00B226DC" w:rsidRPr="00CA0128" w:rsidRDefault="00B226DC" w:rsidP="00B226DC">
      <w:pPr>
        <w:spacing w:after="100" w:line="276" w:lineRule="auto"/>
      </w:pPr>
      <w:r w:rsidRPr="00CA0128">
        <w:rPr>
          <w:rFonts w:ascii="Times" w:eastAsia="Times" w:hAnsi="Times" w:cs="Times"/>
          <w:b/>
          <w:bCs/>
        </w:rPr>
        <w:t>Standardy:</w:t>
      </w:r>
    </w:p>
    <w:p w14:paraId="2A335EB6" w14:textId="7EC04B9B" w:rsidR="00FD4F29" w:rsidRPr="00CA0128" w:rsidRDefault="00B226DC" w:rsidP="00996D59">
      <w:pPr>
        <w:spacing w:after="100" w:line="276" w:lineRule="auto"/>
        <w:jc w:val="both"/>
        <w:rPr>
          <w:rFonts w:ascii="Times" w:eastAsia="Times" w:hAnsi="Times" w:cs="Times"/>
        </w:rPr>
      </w:pPr>
      <w:r w:rsidRPr="00CA0128">
        <w:rPr>
          <w:rFonts w:ascii="Times" w:eastAsia="Times" w:hAnsi="Times" w:cs="Times"/>
        </w:rPr>
        <w:t xml:space="preserve">3.1 Leczenie zaburzeń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powinno odbywać się przede wszystkim w</w:t>
      </w:r>
      <w:r w:rsidR="00EE28A6">
        <w:rPr>
          <w:rFonts w:ascii="Times" w:eastAsia="Times" w:hAnsi="Times" w:cs="Times"/>
        </w:rPr>
        <w:t xml:space="preserve"> ramach</w:t>
      </w:r>
      <w:r w:rsidRPr="00CA0128">
        <w:rPr>
          <w:rFonts w:ascii="Times" w:eastAsia="Times" w:hAnsi="Times" w:cs="Times"/>
        </w:rPr>
        <w:t xml:space="preserve"> system</w:t>
      </w:r>
      <w:r w:rsidR="00EE28A6">
        <w:rPr>
          <w:rFonts w:ascii="Times" w:eastAsia="Times" w:hAnsi="Times" w:cs="Times"/>
        </w:rPr>
        <w:t>ów</w:t>
      </w:r>
      <w:r w:rsidRPr="00CA0128">
        <w:rPr>
          <w:rFonts w:ascii="Times" w:eastAsia="Times" w:hAnsi="Times" w:cs="Times"/>
        </w:rPr>
        <w:t xml:space="preserve"> opieki zdrowotnej i społecznej, a także powinny istnieć skuteczne mechanizmy koordynacji z systemem </w:t>
      </w:r>
      <w:r w:rsidR="00E352A2">
        <w:rPr>
          <w:rFonts w:ascii="Times" w:eastAsia="Times" w:hAnsi="Times" w:cs="Times"/>
        </w:rPr>
        <w:t>sądownictwa karnego</w:t>
      </w:r>
      <w:r w:rsidRPr="00CA0128">
        <w:rPr>
          <w:rFonts w:ascii="Times" w:eastAsia="Times" w:hAnsi="Times" w:cs="Times"/>
        </w:rPr>
        <w:t xml:space="preserve">, które ułatwią dostęp do leczenia i usług socjalnych. </w:t>
      </w:r>
    </w:p>
    <w:p w14:paraId="0FC528E4" w14:textId="1B2B48FA" w:rsidR="00FD4F29" w:rsidRPr="00CA0128" w:rsidRDefault="00B226DC" w:rsidP="00996D59">
      <w:pPr>
        <w:spacing w:after="100" w:line="276" w:lineRule="auto"/>
        <w:jc w:val="both"/>
        <w:rPr>
          <w:rFonts w:ascii="Times" w:eastAsia="Times" w:hAnsi="Times" w:cs="Times"/>
        </w:rPr>
      </w:pPr>
      <w:r w:rsidRPr="00CA0128">
        <w:rPr>
          <w:rFonts w:ascii="Times" w:eastAsia="Times" w:hAnsi="Times" w:cs="Times"/>
        </w:rPr>
        <w:t xml:space="preserve">3.2 Leczenie zaburzeń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powinno być dostępne dla </w:t>
      </w:r>
      <w:r w:rsidR="00635DD7">
        <w:rPr>
          <w:rFonts w:ascii="Times" w:eastAsia="Times" w:hAnsi="Times" w:cs="Times"/>
        </w:rPr>
        <w:t>przestępców</w:t>
      </w:r>
      <w:r w:rsidR="00635DD7" w:rsidRPr="00CA0128">
        <w:rPr>
          <w:rFonts w:ascii="Times" w:eastAsia="Times" w:hAnsi="Times" w:cs="Times"/>
        </w:rPr>
        <w:t xml:space="preserve"> </w:t>
      </w:r>
      <w:r w:rsidR="00635DD7">
        <w:rPr>
          <w:rFonts w:ascii="Times" w:eastAsia="Times" w:hAnsi="Times" w:cs="Times"/>
        </w:rPr>
        <w:t>cierpiących na zaburzenia spowodowane</w:t>
      </w:r>
      <w:r w:rsidRPr="00CA0128">
        <w:rPr>
          <w:rFonts w:ascii="Times" w:eastAsia="Times" w:hAnsi="Times" w:cs="Times"/>
        </w:rPr>
        <w:t xml:space="preserve"> </w:t>
      </w:r>
      <w:r w:rsidR="002D1E8E">
        <w:rPr>
          <w:rFonts w:ascii="Times" w:eastAsia="Times" w:hAnsi="Times" w:cs="Times"/>
        </w:rPr>
        <w:t>u</w:t>
      </w:r>
      <w:r w:rsidRPr="00CA0128">
        <w:rPr>
          <w:rFonts w:ascii="Times" w:eastAsia="Times" w:hAnsi="Times" w:cs="Times"/>
        </w:rPr>
        <w:t>żywani</w:t>
      </w:r>
      <w:r w:rsidR="00635DD7">
        <w:rPr>
          <w:rFonts w:ascii="Times" w:eastAsia="Times" w:hAnsi="Times" w:cs="Times"/>
        </w:rPr>
        <w:t>em</w:t>
      </w:r>
      <w:r w:rsidRPr="00CA0128">
        <w:rPr>
          <w:rFonts w:ascii="Times" w:eastAsia="Times" w:hAnsi="Times" w:cs="Times"/>
        </w:rPr>
        <w:t xml:space="preserve"> </w:t>
      </w:r>
      <w:r w:rsidR="00082C3C">
        <w:rPr>
          <w:rFonts w:ascii="Times" w:eastAsia="Times" w:hAnsi="Times" w:cs="Times"/>
        </w:rPr>
        <w:t>substancji psychoaktywnych</w:t>
      </w:r>
      <w:r w:rsidR="002D1E8E">
        <w:rPr>
          <w:rFonts w:ascii="Times" w:eastAsia="Times" w:hAnsi="Times" w:cs="Times"/>
        </w:rPr>
        <w:t xml:space="preserve"> </w:t>
      </w:r>
      <w:r w:rsidRPr="00CA0128">
        <w:rPr>
          <w:rFonts w:ascii="Times" w:eastAsia="Times" w:hAnsi="Times" w:cs="Times"/>
        </w:rPr>
        <w:t xml:space="preserve">oraz, w stosownych przypadkach, </w:t>
      </w:r>
      <w:r w:rsidR="00092AE9">
        <w:rPr>
          <w:rFonts w:ascii="Times" w:eastAsia="Times" w:hAnsi="Times" w:cs="Times"/>
        </w:rPr>
        <w:t>stanowi</w:t>
      </w:r>
      <w:r w:rsidR="00092AE9" w:rsidRPr="00CA0128">
        <w:rPr>
          <w:rFonts w:ascii="Times" w:eastAsia="Times" w:hAnsi="Times" w:cs="Times"/>
        </w:rPr>
        <w:t xml:space="preserve">ć </w:t>
      </w:r>
      <w:r w:rsidRPr="00CA0128">
        <w:rPr>
          <w:rFonts w:ascii="Times" w:eastAsia="Times" w:hAnsi="Times" w:cs="Times"/>
        </w:rPr>
        <w:t xml:space="preserve">częściową lub całkowitą alternatywą </w:t>
      </w:r>
      <w:r w:rsidR="00635DD7">
        <w:rPr>
          <w:rFonts w:ascii="Times" w:eastAsia="Times" w:hAnsi="Times" w:cs="Times"/>
        </w:rPr>
        <w:t>dla kary pozbawienia wolności</w:t>
      </w:r>
      <w:r w:rsidRPr="00CA0128">
        <w:rPr>
          <w:rFonts w:ascii="Times" w:eastAsia="Times" w:hAnsi="Times" w:cs="Times"/>
        </w:rPr>
        <w:t xml:space="preserve"> lub innych sankcji karnych. </w:t>
      </w:r>
    </w:p>
    <w:p w14:paraId="19BE62DC" w14:textId="5D3D7D9A" w:rsidR="00996D59" w:rsidRPr="00CA0128" w:rsidRDefault="00B226DC" w:rsidP="00996D59">
      <w:pPr>
        <w:spacing w:after="100" w:line="276" w:lineRule="auto"/>
        <w:jc w:val="both"/>
        <w:rPr>
          <w:rFonts w:ascii="Times" w:eastAsia="Times" w:hAnsi="Times" w:cs="Times"/>
        </w:rPr>
      </w:pPr>
      <w:r w:rsidRPr="00CA0128">
        <w:rPr>
          <w:rFonts w:ascii="Times" w:eastAsia="Times" w:hAnsi="Times" w:cs="Times"/>
        </w:rPr>
        <w:t xml:space="preserve">3.3 </w:t>
      </w:r>
      <w:r w:rsidR="00996D59" w:rsidRPr="00CA0128">
        <w:rPr>
          <w:rFonts w:ascii="Times" w:eastAsia="Times" w:hAnsi="Times" w:cs="Times"/>
        </w:rPr>
        <w:t>Leczenie</w:t>
      </w:r>
      <w:r w:rsidRPr="00CA0128">
        <w:rPr>
          <w:rFonts w:ascii="Times" w:eastAsia="Times" w:hAnsi="Times" w:cs="Times"/>
        </w:rPr>
        <w:t xml:space="preserve"> zaburzeń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jako alternatyw</w:t>
      </w:r>
      <w:r w:rsidR="00996D59" w:rsidRPr="00CA0128">
        <w:rPr>
          <w:rFonts w:ascii="Times" w:eastAsia="Times" w:hAnsi="Times" w:cs="Times"/>
        </w:rPr>
        <w:t>a</w:t>
      </w:r>
      <w:r w:rsidRPr="00CA0128">
        <w:rPr>
          <w:rFonts w:ascii="Times" w:eastAsia="Times" w:hAnsi="Times" w:cs="Times"/>
        </w:rPr>
        <w:t xml:space="preserve"> dla pozbawienia wolności lub </w:t>
      </w:r>
      <w:r w:rsidR="00996D59" w:rsidRPr="00CA0128">
        <w:rPr>
          <w:rFonts w:ascii="Times" w:eastAsia="Times" w:hAnsi="Times" w:cs="Times"/>
        </w:rPr>
        <w:t xml:space="preserve">leczenie </w:t>
      </w:r>
      <w:r w:rsidRPr="00CA0128">
        <w:rPr>
          <w:rFonts w:ascii="Times" w:eastAsia="Times" w:hAnsi="Times" w:cs="Times"/>
        </w:rPr>
        <w:t xml:space="preserve">w </w:t>
      </w:r>
      <w:r w:rsidR="00A61FB6">
        <w:rPr>
          <w:rFonts w:ascii="Times" w:eastAsia="Times" w:hAnsi="Times" w:cs="Times"/>
        </w:rPr>
        <w:t>placówkach</w:t>
      </w:r>
      <w:r w:rsidR="00996D59" w:rsidRPr="00CA0128">
        <w:rPr>
          <w:rFonts w:ascii="Times" w:eastAsia="Times" w:hAnsi="Times" w:cs="Times"/>
        </w:rPr>
        <w:t xml:space="preserve"> </w:t>
      </w:r>
      <w:r w:rsidR="00E352A2">
        <w:rPr>
          <w:rFonts w:ascii="Times" w:eastAsia="Times" w:hAnsi="Times" w:cs="Times"/>
        </w:rPr>
        <w:t>systemu sądownictwa karnego</w:t>
      </w:r>
      <w:r w:rsidR="00996D59" w:rsidRPr="00CA0128">
        <w:rPr>
          <w:rFonts w:ascii="Times" w:eastAsia="Times" w:hAnsi="Times" w:cs="Times"/>
        </w:rPr>
        <w:t xml:space="preserve"> </w:t>
      </w:r>
      <w:r w:rsidRPr="00CA0128">
        <w:rPr>
          <w:rFonts w:ascii="Times" w:eastAsia="Times" w:hAnsi="Times" w:cs="Times"/>
        </w:rPr>
        <w:t xml:space="preserve">powinno być wspierane przez odpowiednie ramy prawne. </w:t>
      </w:r>
    </w:p>
    <w:p w14:paraId="37E355F5" w14:textId="77777777" w:rsidR="00996D59" w:rsidRPr="00CA0128" w:rsidRDefault="00B226DC" w:rsidP="00996D59">
      <w:pPr>
        <w:spacing w:after="100" w:line="276" w:lineRule="auto"/>
        <w:jc w:val="both"/>
        <w:rPr>
          <w:rFonts w:ascii="Times" w:eastAsia="Times" w:hAnsi="Times" w:cs="Times"/>
        </w:rPr>
      </w:pPr>
      <w:r w:rsidRPr="00CA0128">
        <w:rPr>
          <w:rFonts w:ascii="Times" w:eastAsia="Times" w:hAnsi="Times" w:cs="Times"/>
        </w:rPr>
        <w:t xml:space="preserve">3.4 Ustawodawstwo w sprawach karnych powinno zapewniać osobom z zaburzeniami </w:t>
      </w:r>
      <w:r w:rsidR="004013EC" w:rsidRPr="00CA0128">
        <w:rPr>
          <w:rFonts w:ascii="Times" w:eastAsia="Times" w:hAnsi="Times" w:cs="Times"/>
        </w:rPr>
        <w:t>spowodowanymi używaniem</w:t>
      </w:r>
      <w:r w:rsidRPr="00CA0128">
        <w:rPr>
          <w:rFonts w:ascii="Times" w:eastAsia="Times" w:hAnsi="Times" w:cs="Times"/>
        </w:rPr>
        <w:t xml:space="preserve"> substancji psychoaktywnych możliwość leczenia i opieki zdrowotnej, które są zagwarantowane w systemach opieki zdrowotnej i społecznej w danej społeczności. </w:t>
      </w:r>
    </w:p>
    <w:p w14:paraId="27656F26" w14:textId="1B0876DB" w:rsidR="00B226DC" w:rsidRPr="00CA0128" w:rsidRDefault="00B226DC" w:rsidP="00996D59">
      <w:pPr>
        <w:spacing w:after="100" w:line="276" w:lineRule="auto"/>
        <w:jc w:val="both"/>
      </w:pPr>
      <w:r w:rsidRPr="00CA0128">
        <w:rPr>
          <w:rFonts w:ascii="Times" w:eastAsia="Times" w:hAnsi="Times" w:cs="Times"/>
        </w:rPr>
        <w:t xml:space="preserve">3.5 Nie należy wdrażać leczenia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u osób z takimi zaburzeniami w ramach </w:t>
      </w:r>
      <w:r w:rsidR="00FD4F29" w:rsidRPr="00CA0128">
        <w:rPr>
          <w:rFonts w:ascii="Times" w:eastAsia="Times" w:hAnsi="Times" w:cs="Times"/>
        </w:rPr>
        <w:t xml:space="preserve">systemu </w:t>
      </w:r>
      <w:r w:rsidR="00E352A2">
        <w:rPr>
          <w:rFonts w:ascii="Times" w:eastAsia="Times" w:hAnsi="Times" w:cs="Times"/>
        </w:rPr>
        <w:t>sądownictwa karnego</w:t>
      </w:r>
      <w:r w:rsidRPr="00CA0128">
        <w:rPr>
          <w:rFonts w:ascii="Times" w:eastAsia="Times" w:hAnsi="Times" w:cs="Times"/>
        </w:rPr>
        <w:t xml:space="preserve"> wbrew ich woli.</w:t>
      </w:r>
    </w:p>
    <w:p w14:paraId="7965C1CB" w14:textId="35B4224E" w:rsidR="00996D59" w:rsidRPr="00CA0128" w:rsidRDefault="00B226DC" w:rsidP="00996D59">
      <w:pPr>
        <w:spacing w:after="100" w:line="276" w:lineRule="auto"/>
        <w:jc w:val="both"/>
        <w:rPr>
          <w:rFonts w:ascii="Times" w:eastAsia="Times" w:hAnsi="Times" w:cs="Times"/>
        </w:rPr>
      </w:pPr>
      <w:r w:rsidRPr="00CA0128">
        <w:rPr>
          <w:rFonts w:ascii="Times" w:eastAsia="Times" w:hAnsi="Times" w:cs="Times"/>
        </w:rPr>
        <w:t xml:space="preserve">3.6 Podstawowe usługi profilaktyczne i terapeutyczne powinny być dostępne dla osób z zaburzeniami </w:t>
      </w:r>
      <w:r w:rsidR="004013EC" w:rsidRPr="00CA0128">
        <w:rPr>
          <w:rFonts w:ascii="Times" w:eastAsia="Times" w:hAnsi="Times" w:cs="Times"/>
        </w:rPr>
        <w:t>spowodowanymi używaniem</w:t>
      </w:r>
      <w:r w:rsidRPr="00CA0128">
        <w:rPr>
          <w:rFonts w:ascii="Times" w:eastAsia="Times" w:hAnsi="Times" w:cs="Times"/>
        </w:rPr>
        <w:t xml:space="preserve"> substancji psychoaktywnych w </w:t>
      </w:r>
      <w:r w:rsidR="00A61FB6">
        <w:rPr>
          <w:rFonts w:ascii="Times" w:eastAsia="Times" w:hAnsi="Times" w:cs="Times"/>
        </w:rPr>
        <w:t>placówkach</w:t>
      </w:r>
      <w:r w:rsidR="00FD4F29" w:rsidRPr="00CA0128">
        <w:rPr>
          <w:rFonts w:ascii="Times" w:eastAsia="Times" w:hAnsi="Times" w:cs="Times"/>
        </w:rPr>
        <w:t xml:space="preserve"> </w:t>
      </w:r>
      <w:r w:rsidR="00E352A2">
        <w:rPr>
          <w:rFonts w:ascii="Times" w:eastAsia="Times" w:hAnsi="Times" w:cs="Times"/>
        </w:rPr>
        <w:t xml:space="preserve"> systemu sądownictwa karnego</w:t>
      </w:r>
      <w:r w:rsidRPr="00CA0128">
        <w:rPr>
          <w:rFonts w:ascii="Times" w:eastAsia="Times" w:hAnsi="Times" w:cs="Times"/>
        </w:rPr>
        <w:t>, z uwzględnieniem</w:t>
      </w:r>
      <w:r w:rsidR="00A61FB6">
        <w:rPr>
          <w:rFonts w:ascii="Times" w:eastAsia="Times" w:hAnsi="Times" w:cs="Times"/>
        </w:rPr>
        <w:t xml:space="preserve"> usług</w:t>
      </w:r>
      <w:r w:rsidRPr="00CA0128">
        <w:rPr>
          <w:rFonts w:ascii="Times" w:eastAsia="Times" w:hAnsi="Times" w:cs="Times"/>
        </w:rPr>
        <w:t xml:space="preserve"> zapobiegania przenoszeniu zakażeń krwiopochodnych, farmakologicznego i psychospołecznego leczenia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i współistniejących chorób, usług rehabilitacyjnych i kontaktu z publiczną opieką zdrowotną oraz usługami społecznymi w ramach przygotowań do opuszczenia zakładu karnego. </w:t>
      </w:r>
    </w:p>
    <w:p w14:paraId="4FC88367" w14:textId="57DD6010" w:rsidR="00996D59" w:rsidRPr="00CA0128" w:rsidRDefault="00B226DC" w:rsidP="00996D59">
      <w:pPr>
        <w:spacing w:after="100" w:line="276" w:lineRule="auto"/>
        <w:jc w:val="both"/>
        <w:rPr>
          <w:rFonts w:ascii="Times" w:eastAsia="Times" w:hAnsi="Times" w:cs="Times"/>
        </w:rPr>
      </w:pPr>
      <w:r w:rsidRPr="00CA0128">
        <w:rPr>
          <w:rFonts w:ascii="Times" w:eastAsia="Times" w:hAnsi="Times" w:cs="Times"/>
        </w:rPr>
        <w:t xml:space="preserve">3.7 Należy wprowadzić odpowiednie programy szkoleniowe dla pracowników </w:t>
      </w:r>
      <w:r w:rsidR="00FD4F29" w:rsidRPr="00CA0128">
        <w:rPr>
          <w:rFonts w:ascii="Times" w:eastAsia="Times" w:hAnsi="Times" w:cs="Times"/>
        </w:rPr>
        <w:t xml:space="preserve">systemu </w:t>
      </w:r>
      <w:r w:rsidR="00E352A2">
        <w:rPr>
          <w:rFonts w:ascii="Times" w:eastAsia="Times" w:hAnsi="Times" w:cs="Times"/>
        </w:rPr>
        <w:t>sądownictwa karnego</w:t>
      </w:r>
      <w:r w:rsidRPr="00CA0128">
        <w:rPr>
          <w:rFonts w:ascii="Times" w:eastAsia="Times" w:hAnsi="Times" w:cs="Times"/>
        </w:rPr>
        <w:t>, w tym dla funkcjonariuszy organów ścigania i funkcjonariuszy s</w:t>
      </w:r>
      <w:r w:rsidR="005A51D0">
        <w:rPr>
          <w:rFonts w:ascii="Times" w:eastAsia="Times" w:hAnsi="Times" w:cs="Times"/>
        </w:rPr>
        <w:t>ys</w:t>
      </w:r>
      <w:r w:rsidR="004D6E08">
        <w:rPr>
          <w:rFonts w:ascii="Times" w:eastAsia="Times" w:hAnsi="Times" w:cs="Times"/>
        </w:rPr>
        <w:t>temu penitencjarnego</w:t>
      </w:r>
      <w:r w:rsidRPr="00CA0128">
        <w:rPr>
          <w:rFonts w:ascii="Times" w:eastAsia="Times" w:hAnsi="Times" w:cs="Times"/>
        </w:rPr>
        <w:t xml:space="preserve"> oraz profesjonalistów zaangażowanych w postępowanie sądowe, w celu umożliwienia identyfikacji medycznych i psychospołecznych potrzeb związanych z zaburzeniami </w:t>
      </w:r>
      <w:r w:rsidR="004013EC" w:rsidRPr="00CA0128">
        <w:rPr>
          <w:rFonts w:ascii="Times" w:eastAsia="Times" w:hAnsi="Times" w:cs="Times"/>
        </w:rPr>
        <w:t>spowodowanymi używaniem</w:t>
      </w:r>
      <w:r w:rsidRPr="00CA0128">
        <w:rPr>
          <w:rFonts w:ascii="Times" w:eastAsia="Times" w:hAnsi="Times" w:cs="Times"/>
        </w:rPr>
        <w:t xml:space="preserve"> substancji psychoaktywnych oraz </w:t>
      </w:r>
      <w:r w:rsidR="009C66CA" w:rsidRPr="00CA0128">
        <w:rPr>
          <w:rFonts w:ascii="Times" w:eastAsia="Times" w:hAnsi="Times" w:cs="Times"/>
        </w:rPr>
        <w:t>wspiera</w:t>
      </w:r>
      <w:r w:rsidR="009C66CA">
        <w:rPr>
          <w:rFonts w:ascii="Times" w:eastAsia="Times" w:hAnsi="Times" w:cs="Times"/>
        </w:rPr>
        <w:t>nia</w:t>
      </w:r>
      <w:r w:rsidR="009C66CA" w:rsidRPr="00CA0128">
        <w:rPr>
          <w:rFonts w:ascii="Times" w:eastAsia="Times" w:hAnsi="Times" w:cs="Times"/>
        </w:rPr>
        <w:t xml:space="preserve"> działa</w:t>
      </w:r>
      <w:r w:rsidR="009C66CA">
        <w:rPr>
          <w:rFonts w:ascii="Times" w:eastAsia="Times" w:hAnsi="Times" w:cs="Times"/>
        </w:rPr>
        <w:t>ń</w:t>
      </w:r>
      <w:r w:rsidR="009C66CA" w:rsidRPr="00CA0128">
        <w:rPr>
          <w:rFonts w:ascii="Times" w:eastAsia="Times" w:hAnsi="Times" w:cs="Times"/>
        </w:rPr>
        <w:t xml:space="preserve"> związan</w:t>
      </w:r>
      <w:r w:rsidR="009C66CA">
        <w:rPr>
          <w:rFonts w:ascii="Times" w:eastAsia="Times" w:hAnsi="Times" w:cs="Times"/>
        </w:rPr>
        <w:t>ych</w:t>
      </w:r>
      <w:r w:rsidR="009C66CA" w:rsidRPr="00CA0128">
        <w:rPr>
          <w:rFonts w:ascii="Times" w:eastAsia="Times" w:hAnsi="Times" w:cs="Times"/>
        </w:rPr>
        <w:t xml:space="preserve"> </w:t>
      </w:r>
      <w:r w:rsidRPr="00CA0128">
        <w:rPr>
          <w:rFonts w:ascii="Times" w:eastAsia="Times" w:hAnsi="Times" w:cs="Times"/>
        </w:rPr>
        <w:t xml:space="preserve">z leczeniem i rehabilitacją. </w:t>
      </w:r>
    </w:p>
    <w:p w14:paraId="5A65ED98" w14:textId="56982922" w:rsidR="00996D59" w:rsidRPr="00CA0128" w:rsidRDefault="00B226DC" w:rsidP="00996D59">
      <w:pPr>
        <w:spacing w:after="100" w:line="276" w:lineRule="auto"/>
        <w:jc w:val="both"/>
        <w:rPr>
          <w:rFonts w:ascii="Times" w:eastAsia="Times" w:hAnsi="Times" w:cs="Times"/>
        </w:rPr>
      </w:pPr>
      <w:r w:rsidRPr="00CA0128">
        <w:rPr>
          <w:rFonts w:ascii="Times" w:eastAsia="Times" w:hAnsi="Times" w:cs="Times"/>
        </w:rPr>
        <w:t xml:space="preserve">3.8 Leczenie zaburzeń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w ramach </w:t>
      </w:r>
      <w:r w:rsidR="00FD4F29" w:rsidRPr="00CA0128">
        <w:rPr>
          <w:rFonts w:ascii="Times" w:eastAsia="Times" w:hAnsi="Times" w:cs="Times"/>
        </w:rPr>
        <w:t xml:space="preserve">systemu </w:t>
      </w:r>
      <w:r w:rsidR="00E352A2">
        <w:rPr>
          <w:rFonts w:ascii="Times" w:eastAsia="Times" w:hAnsi="Times" w:cs="Times"/>
        </w:rPr>
        <w:t>sądownictwa karnego</w:t>
      </w:r>
      <w:r w:rsidRPr="00CA0128">
        <w:rPr>
          <w:rFonts w:ascii="Times" w:eastAsia="Times" w:hAnsi="Times" w:cs="Times"/>
        </w:rPr>
        <w:t xml:space="preserve"> powinno być zgodne z takimi samymi wytycznymi opartymi na </w:t>
      </w:r>
      <w:r w:rsidRPr="00CA0128">
        <w:rPr>
          <w:rFonts w:ascii="Times" w:eastAsia="Times" w:hAnsi="Times" w:cs="Times"/>
        </w:rPr>
        <w:lastRenderedPageBreak/>
        <w:t xml:space="preserve">dowodach naukowych oraz standardami etycznymi i zawodowymi, jakie </w:t>
      </w:r>
      <w:r w:rsidR="009C66CA">
        <w:rPr>
          <w:rFonts w:ascii="Times" w:eastAsia="Times" w:hAnsi="Times" w:cs="Times"/>
        </w:rPr>
        <w:t>obowiązują</w:t>
      </w:r>
      <w:r w:rsidR="009C66CA" w:rsidRPr="00CA0128">
        <w:rPr>
          <w:rFonts w:ascii="Times" w:eastAsia="Times" w:hAnsi="Times" w:cs="Times"/>
        </w:rPr>
        <w:t xml:space="preserve"> </w:t>
      </w:r>
      <w:r w:rsidRPr="00CA0128">
        <w:rPr>
          <w:rFonts w:ascii="Times" w:eastAsia="Times" w:hAnsi="Times" w:cs="Times"/>
        </w:rPr>
        <w:t xml:space="preserve">w całym społeczeństwie. </w:t>
      </w:r>
    </w:p>
    <w:p w14:paraId="1358BEA2" w14:textId="793464CB" w:rsidR="00B226DC" w:rsidRPr="00CA0128" w:rsidRDefault="00B226DC" w:rsidP="00996D59">
      <w:pPr>
        <w:spacing w:after="100" w:line="276" w:lineRule="auto"/>
        <w:jc w:val="both"/>
      </w:pPr>
      <w:r w:rsidRPr="00CA0128">
        <w:rPr>
          <w:rFonts w:ascii="Times" w:eastAsia="Times" w:hAnsi="Times" w:cs="Times"/>
        </w:rPr>
        <w:t xml:space="preserve">3.9 We wszystkich przypadkach należy zapewniać ciągłość leczenia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poprzez skuteczną koordynację usług zdrowotnych i socjalnych w społecznościach i w </w:t>
      </w:r>
      <w:r w:rsidR="00552ADF">
        <w:rPr>
          <w:rFonts w:ascii="Times" w:eastAsia="Times" w:hAnsi="Times" w:cs="Times"/>
        </w:rPr>
        <w:t xml:space="preserve">placówkach </w:t>
      </w:r>
      <w:r w:rsidR="00E352A2">
        <w:rPr>
          <w:rFonts w:ascii="Times" w:eastAsia="Times" w:hAnsi="Times" w:cs="Times"/>
        </w:rPr>
        <w:t>systemu sądownictwa karnego</w:t>
      </w:r>
      <w:r w:rsidRPr="00CA0128">
        <w:rPr>
          <w:rFonts w:ascii="Times" w:eastAsia="Times" w:hAnsi="Times" w:cs="Times"/>
        </w:rPr>
        <w:t>.</w:t>
      </w:r>
    </w:p>
    <w:p w14:paraId="4E95FB3B" w14:textId="2C4A7AB6" w:rsidR="00B226DC" w:rsidRPr="00CA0128" w:rsidRDefault="00B226DC" w:rsidP="00B226DC">
      <w:pPr>
        <w:spacing w:after="100" w:line="276" w:lineRule="auto"/>
      </w:pPr>
      <w:r w:rsidRPr="00CA0128">
        <w:rPr>
          <w:rFonts w:ascii="Times" w:eastAsia="Times" w:hAnsi="Times" w:cs="Times"/>
          <w:b/>
          <w:bCs/>
        </w:rPr>
        <w:t>Zasada 4: Leczenie musi być oparte na dowodach naukowych i odpowiadać</w:t>
      </w:r>
      <w:r w:rsidR="00ED233F">
        <w:rPr>
          <w:rFonts w:ascii="Times" w:eastAsia="Times" w:hAnsi="Times" w:cs="Times"/>
          <w:b/>
          <w:bCs/>
        </w:rPr>
        <w:t xml:space="preserve"> na</w:t>
      </w:r>
      <w:r w:rsidRPr="00CA0128">
        <w:rPr>
          <w:rFonts w:ascii="Times" w:eastAsia="Times" w:hAnsi="Times" w:cs="Times"/>
          <w:b/>
          <w:bCs/>
        </w:rPr>
        <w:t xml:space="preserve"> szczególn</w:t>
      </w:r>
      <w:r w:rsidR="00ED233F">
        <w:rPr>
          <w:rFonts w:ascii="Times" w:eastAsia="Times" w:hAnsi="Times" w:cs="Times"/>
          <w:b/>
          <w:bCs/>
        </w:rPr>
        <w:t>e</w:t>
      </w:r>
      <w:r w:rsidRPr="00CA0128">
        <w:rPr>
          <w:rFonts w:ascii="Times" w:eastAsia="Times" w:hAnsi="Times" w:cs="Times"/>
          <w:b/>
          <w:bCs/>
        </w:rPr>
        <w:t xml:space="preserve"> potrzeb</w:t>
      </w:r>
      <w:r w:rsidR="00ED233F">
        <w:rPr>
          <w:rFonts w:ascii="Times" w:eastAsia="Times" w:hAnsi="Times" w:cs="Times"/>
          <w:b/>
          <w:bCs/>
        </w:rPr>
        <w:t>y</w:t>
      </w:r>
      <w:r w:rsidRPr="00CA0128">
        <w:rPr>
          <w:rFonts w:ascii="Times" w:eastAsia="Times" w:hAnsi="Times" w:cs="Times"/>
          <w:b/>
          <w:bCs/>
        </w:rPr>
        <w:t xml:space="preserve"> osób z zaburzeniami </w:t>
      </w:r>
      <w:r w:rsidR="004D6E08">
        <w:rPr>
          <w:rFonts w:ascii="Times" w:eastAsia="Times" w:hAnsi="Times" w:cs="Times"/>
          <w:b/>
          <w:bCs/>
        </w:rPr>
        <w:t>spowodowanymi używaniem</w:t>
      </w:r>
      <w:r w:rsidRPr="00CA0128">
        <w:rPr>
          <w:rFonts w:ascii="Times" w:eastAsia="Times" w:hAnsi="Times" w:cs="Times"/>
          <w:b/>
          <w:bCs/>
        </w:rPr>
        <w:t xml:space="preserve"> </w:t>
      </w:r>
      <w:r w:rsidR="00082C3C">
        <w:rPr>
          <w:rFonts w:ascii="Times" w:eastAsia="Times" w:hAnsi="Times" w:cs="Times"/>
          <w:b/>
          <w:bCs/>
        </w:rPr>
        <w:t>substancji psychoaktywnych</w:t>
      </w:r>
      <w:r w:rsidRPr="00CA0128">
        <w:rPr>
          <w:rFonts w:ascii="Times" w:eastAsia="Times" w:hAnsi="Times" w:cs="Times"/>
          <w:b/>
          <w:bCs/>
        </w:rPr>
        <w:t xml:space="preserve"> </w:t>
      </w:r>
    </w:p>
    <w:p w14:paraId="6AD3F0FB" w14:textId="273662B9" w:rsidR="00B226DC" w:rsidRPr="00CA0128" w:rsidRDefault="00B226DC" w:rsidP="00B226DC">
      <w:pPr>
        <w:spacing w:after="100" w:line="276" w:lineRule="auto"/>
        <w:jc w:val="both"/>
      </w:pPr>
      <w:r w:rsidRPr="00A30053">
        <w:rPr>
          <w:rFonts w:ascii="Times" w:eastAsia="Times" w:hAnsi="Times" w:cs="Times"/>
          <w:b/>
        </w:rPr>
        <w:t>Opis:</w:t>
      </w:r>
      <w:r w:rsidRPr="00CA0128">
        <w:rPr>
          <w:rFonts w:ascii="Times" w:eastAsia="Times" w:hAnsi="Times" w:cs="Times"/>
        </w:rPr>
        <w:t xml:space="preserve"> </w:t>
      </w:r>
      <w:r w:rsidR="008D0E54">
        <w:rPr>
          <w:rFonts w:ascii="Times" w:eastAsia="Times" w:hAnsi="Times" w:cs="Times"/>
        </w:rPr>
        <w:t>P</w:t>
      </w:r>
      <w:r w:rsidRPr="00CA0128">
        <w:rPr>
          <w:rFonts w:ascii="Times" w:eastAsia="Times" w:hAnsi="Times" w:cs="Times"/>
        </w:rPr>
        <w:t xml:space="preserve">odstawę dla postępowania w zaburzeniach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oraz inwestycji w ich leczenie powinny stanowić praktyki oparte na dowodach oraz wiedzy naukowej na temat charakteru tych zaburzeń. W leczeniu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należy stosować tak samo wysoką jakość standardów, jaka obowiązuje podczas zatwierdzenia i wdrażania protokołów postępowania farmakologicznego lub psychospołecznego w innych dziedzinach medycyny. W miarę możliwości należy stosować tylko takie metody farmakologiczne oraz psychospołeczne, których skuteczność została </w:t>
      </w:r>
      <w:r w:rsidR="002E720F">
        <w:rPr>
          <w:rFonts w:ascii="Times" w:eastAsia="Times" w:hAnsi="Times" w:cs="Times"/>
        </w:rPr>
        <w:t>dowiedziona</w:t>
      </w:r>
      <w:r w:rsidR="002E720F" w:rsidRPr="00CA0128">
        <w:rPr>
          <w:rFonts w:ascii="Times" w:eastAsia="Times" w:hAnsi="Times" w:cs="Times"/>
        </w:rPr>
        <w:t xml:space="preserve"> </w:t>
      </w:r>
      <w:r w:rsidRPr="00CA0128">
        <w:rPr>
          <w:rFonts w:ascii="Times" w:eastAsia="Times" w:hAnsi="Times" w:cs="Times"/>
        </w:rPr>
        <w:t xml:space="preserve">naukowo, lub które zostały </w:t>
      </w:r>
      <w:r w:rsidR="002E720F">
        <w:rPr>
          <w:rFonts w:ascii="Times" w:eastAsia="Times" w:hAnsi="Times" w:cs="Times"/>
        </w:rPr>
        <w:t xml:space="preserve">pozytywnie </w:t>
      </w:r>
      <w:r w:rsidRPr="00CA0128">
        <w:rPr>
          <w:rFonts w:ascii="Times" w:eastAsia="Times" w:hAnsi="Times" w:cs="Times"/>
        </w:rPr>
        <w:t xml:space="preserve">zaopiniowane przez międzynarodowe organizacje ekspertów. Czas i intensywność (dawkę) w danym postępowaniu należy określić zgodnie z wytycznymi opartymi na dowodach. Międzydyscyplinarne zespoły powinny łączyć różne interwencje, dostosowując je indywidualnie do każdego pacjenta. Organizacja leczenia zaburzeń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powinna opierać się na filozofii opieki nad przewlekle chorymi, a nie na </w:t>
      </w:r>
      <w:r w:rsidR="002E720F">
        <w:rPr>
          <w:rFonts w:ascii="Times" w:eastAsia="Times" w:hAnsi="Times" w:cs="Times"/>
        </w:rPr>
        <w:t>doraźnych</w:t>
      </w:r>
      <w:r w:rsidR="002E720F" w:rsidRPr="00CA0128">
        <w:rPr>
          <w:rFonts w:ascii="Times" w:eastAsia="Times" w:hAnsi="Times" w:cs="Times"/>
        </w:rPr>
        <w:t xml:space="preserve"> </w:t>
      </w:r>
      <w:r w:rsidRPr="00CA0128">
        <w:rPr>
          <w:rFonts w:ascii="Times" w:eastAsia="Times" w:hAnsi="Times" w:cs="Times"/>
        </w:rPr>
        <w:t xml:space="preserve">interwencjach </w:t>
      </w:r>
      <w:r w:rsidR="002E720F">
        <w:rPr>
          <w:rFonts w:ascii="Times" w:eastAsia="Times" w:hAnsi="Times" w:cs="Times"/>
        </w:rPr>
        <w:t>kryzysowych</w:t>
      </w:r>
      <w:r w:rsidRPr="00CA0128">
        <w:rPr>
          <w:rFonts w:ascii="Times" w:eastAsia="Times" w:hAnsi="Times" w:cs="Times"/>
        </w:rPr>
        <w:t xml:space="preserve">. Ciężkie zaburzenia </w:t>
      </w:r>
      <w:r w:rsidR="00C23785" w:rsidRPr="00CA0128">
        <w:rPr>
          <w:rFonts w:ascii="Times" w:eastAsia="Times" w:hAnsi="Times" w:cs="Times"/>
        </w:rPr>
        <w:t>spowodowane używaniem</w:t>
      </w:r>
      <w:r w:rsidRPr="00CA0128">
        <w:rPr>
          <w:rFonts w:ascii="Times" w:eastAsia="Times" w:hAnsi="Times" w:cs="Times"/>
        </w:rPr>
        <w:t xml:space="preserve"> substancji psychoaktywnych są bardzo podobne w swoim przebiegu i rokowaniu do innych chorób przewlekłych, takich jak cukrzyca, </w:t>
      </w:r>
      <w:r w:rsidR="00AF0108">
        <w:rPr>
          <w:rFonts w:ascii="Times" w:eastAsia="Times" w:hAnsi="Times" w:cs="Times"/>
        </w:rPr>
        <w:t xml:space="preserve">zakażenie wirusem </w:t>
      </w:r>
      <w:r w:rsidRPr="00CA0128">
        <w:rPr>
          <w:rFonts w:ascii="Times" w:eastAsia="Times" w:hAnsi="Times" w:cs="Times"/>
        </w:rPr>
        <w:t xml:space="preserve">HIV, rak lub nadciśnienie. Długoterminowy model leczenia i opieki ma największe szanse dawać </w:t>
      </w:r>
      <w:r w:rsidR="00571E84" w:rsidRPr="00CA0128">
        <w:rPr>
          <w:rFonts w:ascii="Times" w:eastAsia="Times" w:hAnsi="Times" w:cs="Times"/>
        </w:rPr>
        <w:t xml:space="preserve">trwałe, utrzymujące się przez resztę życia </w:t>
      </w:r>
      <w:r w:rsidRPr="00CA0128">
        <w:rPr>
          <w:rFonts w:ascii="Times" w:eastAsia="Times" w:hAnsi="Times" w:cs="Times"/>
        </w:rPr>
        <w:t xml:space="preserve">wyniki w postaci </w:t>
      </w:r>
      <w:r w:rsidR="00571E84" w:rsidRPr="00CA0128">
        <w:rPr>
          <w:rFonts w:ascii="Times" w:eastAsia="Times" w:hAnsi="Times" w:cs="Times"/>
        </w:rPr>
        <w:t>zdrowienia</w:t>
      </w:r>
      <w:r w:rsidRPr="00CA0128">
        <w:rPr>
          <w:rFonts w:ascii="Times" w:eastAsia="Times" w:hAnsi="Times" w:cs="Times"/>
        </w:rPr>
        <w:t xml:space="preserve">, trwałego zaprzestania używania </w:t>
      </w:r>
      <w:r w:rsidR="00082C3C">
        <w:rPr>
          <w:rFonts w:ascii="Times" w:eastAsia="Times" w:hAnsi="Times" w:cs="Times"/>
        </w:rPr>
        <w:t>substancji psychoaktywnych</w:t>
      </w:r>
      <w:r w:rsidRPr="00CA0128">
        <w:rPr>
          <w:rFonts w:ascii="Times" w:eastAsia="Times" w:hAnsi="Times" w:cs="Times"/>
        </w:rPr>
        <w:t xml:space="preserve">, braku problemów związanych z </w:t>
      </w:r>
      <w:r w:rsidR="003B534F">
        <w:rPr>
          <w:rFonts w:ascii="Times" w:eastAsia="Times" w:hAnsi="Times" w:cs="Times"/>
        </w:rPr>
        <w:t>substancjami psychoaktywnymi</w:t>
      </w:r>
      <w:r w:rsidRPr="00CA0128">
        <w:rPr>
          <w:rFonts w:ascii="Times" w:eastAsia="Times" w:hAnsi="Times" w:cs="Times"/>
        </w:rPr>
        <w:t xml:space="preserve"> oraz poprawy zdrowia fizycznego, psychicznego, zawodowego i duchowego a także relacji międzyludzkich. Interwencje powinny być dostosowane do sytuacji kultur</w:t>
      </w:r>
      <w:r w:rsidR="002D1E8E">
        <w:rPr>
          <w:rFonts w:ascii="Times" w:eastAsia="Times" w:hAnsi="Times" w:cs="Times"/>
        </w:rPr>
        <w:t>owej</w:t>
      </w:r>
      <w:r w:rsidRPr="00CA0128">
        <w:rPr>
          <w:rFonts w:ascii="Times" w:eastAsia="Times" w:hAnsi="Times" w:cs="Times"/>
        </w:rPr>
        <w:t xml:space="preserve"> i finansowej kraju </w:t>
      </w:r>
      <w:r w:rsidR="00635DD7">
        <w:rPr>
          <w:rFonts w:ascii="Times" w:eastAsia="Times" w:hAnsi="Times" w:cs="Times"/>
        </w:rPr>
        <w:t>i jednocześnie zgodne z kluczowymi</w:t>
      </w:r>
      <w:r w:rsidRPr="00CA0128">
        <w:rPr>
          <w:rFonts w:ascii="Times" w:eastAsia="Times" w:hAnsi="Times" w:cs="Times"/>
        </w:rPr>
        <w:t xml:space="preserve"> </w:t>
      </w:r>
      <w:r w:rsidR="00635DD7">
        <w:rPr>
          <w:rFonts w:ascii="Times" w:eastAsia="Times" w:hAnsi="Times" w:cs="Times"/>
        </w:rPr>
        <w:t xml:space="preserve">dla skuteczności zasadami wynikającymi z </w:t>
      </w:r>
      <w:r w:rsidRPr="00CA0128">
        <w:rPr>
          <w:rFonts w:ascii="Times" w:eastAsia="Times" w:hAnsi="Times" w:cs="Times"/>
        </w:rPr>
        <w:t xml:space="preserve">dowodów naukowych. Tradycyjne systemy leczenia mogą być unikatowe dla danego kraju lub otoczenia, a dowody potwierdzające ich skuteczność poza doświadczeniem pacjentów i ich </w:t>
      </w:r>
      <w:r w:rsidR="00097106">
        <w:rPr>
          <w:rFonts w:ascii="Times" w:eastAsia="Times" w:hAnsi="Times" w:cs="Times"/>
        </w:rPr>
        <w:t>lekarzy</w:t>
      </w:r>
      <w:r w:rsidR="00097106" w:rsidRPr="00CA0128">
        <w:rPr>
          <w:rFonts w:ascii="Times" w:eastAsia="Times" w:hAnsi="Times" w:cs="Times"/>
        </w:rPr>
        <w:t xml:space="preserve"> </w:t>
      </w:r>
      <w:r w:rsidRPr="00CA0128">
        <w:rPr>
          <w:rFonts w:ascii="Times" w:eastAsia="Times" w:hAnsi="Times" w:cs="Times"/>
        </w:rPr>
        <w:t xml:space="preserve">mogą być ograniczone. Takie systemy powinny </w:t>
      </w:r>
      <w:r w:rsidR="00097106">
        <w:rPr>
          <w:rFonts w:ascii="Times" w:eastAsia="Times" w:hAnsi="Times" w:cs="Times"/>
        </w:rPr>
        <w:t>włączać do swoich programów i adaptować do swoich warunków jak najwięcej istniejących interwencji</w:t>
      </w:r>
      <w:r w:rsidRPr="00CA0128">
        <w:rPr>
          <w:rFonts w:ascii="Times" w:eastAsia="Times" w:hAnsi="Times" w:cs="Times"/>
        </w:rPr>
        <w:t xml:space="preserve"> opartych na dowodach. Należy też podjąć wysiłki, aby formalnie ocenić, czy dane leczenie jest skuteczne i czy ryzyko, które niesie, jest akceptowalne.</w:t>
      </w:r>
    </w:p>
    <w:p w14:paraId="5FD0B243" w14:textId="77777777" w:rsidR="00B226DC" w:rsidRPr="00CA0128" w:rsidRDefault="00B226DC" w:rsidP="00B226DC">
      <w:pPr>
        <w:spacing w:after="100" w:line="276" w:lineRule="auto"/>
      </w:pPr>
      <w:r w:rsidRPr="00CA0128">
        <w:rPr>
          <w:rFonts w:ascii="Times" w:eastAsia="Times" w:hAnsi="Times" w:cs="Times"/>
          <w:b/>
          <w:bCs/>
        </w:rPr>
        <w:t>Standardy:</w:t>
      </w:r>
    </w:p>
    <w:p w14:paraId="64538F87" w14:textId="4B237134" w:rsidR="009776F6" w:rsidRPr="00CA0128" w:rsidRDefault="00B226DC" w:rsidP="009776F6">
      <w:pPr>
        <w:spacing w:after="100" w:line="276" w:lineRule="auto"/>
        <w:jc w:val="both"/>
        <w:rPr>
          <w:rFonts w:ascii="Times" w:eastAsia="Times" w:hAnsi="Times" w:cs="Times"/>
        </w:rPr>
      </w:pPr>
      <w:r w:rsidRPr="00CA0128">
        <w:rPr>
          <w:rFonts w:ascii="Times" w:eastAsia="Times" w:hAnsi="Times" w:cs="Times"/>
        </w:rPr>
        <w:t xml:space="preserve">4.1 Alokacja zasobów w leczeniu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powinna być oparta na istniejących dowodach skuteczności i </w:t>
      </w:r>
      <w:r w:rsidR="00097106">
        <w:rPr>
          <w:rFonts w:ascii="Times" w:eastAsia="Times" w:hAnsi="Times" w:cs="Times"/>
        </w:rPr>
        <w:t>efektywności kosztowej</w:t>
      </w:r>
      <w:r w:rsidR="00097106" w:rsidRPr="00CA0128">
        <w:rPr>
          <w:rFonts w:ascii="Times" w:eastAsia="Times" w:hAnsi="Times" w:cs="Times"/>
        </w:rPr>
        <w:t xml:space="preserve"> </w:t>
      </w:r>
      <w:r w:rsidRPr="00CA0128">
        <w:rPr>
          <w:rFonts w:ascii="Times" w:eastAsia="Times" w:hAnsi="Times" w:cs="Times"/>
        </w:rPr>
        <w:t xml:space="preserve">postępowania profilaktycznego oraz leczenia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w:t>
      </w:r>
    </w:p>
    <w:p w14:paraId="74B60A0D" w14:textId="058F8108" w:rsidR="009776F6" w:rsidRPr="00CA0128" w:rsidRDefault="00B226DC" w:rsidP="009776F6">
      <w:pPr>
        <w:spacing w:after="100" w:line="276" w:lineRule="auto"/>
        <w:jc w:val="both"/>
        <w:rPr>
          <w:rFonts w:ascii="Times" w:eastAsia="Times" w:hAnsi="Times" w:cs="Times"/>
        </w:rPr>
      </w:pPr>
      <w:r w:rsidRPr="00CA0128">
        <w:rPr>
          <w:rFonts w:ascii="Times" w:eastAsia="Times" w:hAnsi="Times" w:cs="Times"/>
        </w:rPr>
        <w:lastRenderedPageBreak/>
        <w:t xml:space="preserve">4.2 Na różnych poziomach systemów opieki zdrowotnej i </w:t>
      </w:r>
      <w:r w:rsidR="00ED233F">
        <w:rPr>
          <w:rFonts w:ascii="Times" w:eastAsia="Times" w:hAnsi="Times" w:cs="Times"/>
        </w:rPr>
        <w:t xml:space="preserve">opieki </w:t>
      </w:r>
      <w:r w:rsidRPr="00CA0128">
        <w:rPr>
          <w:rFonts w:ascii="Times" w:eastAsia="Times" w:hAnsi="Times" w:cs="Times"/>
        </w:rPr>
        <w:t>społeczn</w:t>
      </w:r>
      <w:r w:rsidR="00ED233F">
        <w:rPr>
          <w:rFonts w:ascii="Times" w:eastAsia="Times" w:hAnsi="Times" w:cs="Times"/>
        </w:rPr>
        <w:t>ej</w:t>
      </w:r>
      <w:r w:rsidRPr="00CA0128">
        <w:rPr>
          <w:rFonts w:ascii="Times" w:eastAsia="Times" w:hAnsi="Times" w:cs="Times"/>
        </w:rPr>
        <w:t xml:space="preserve"> stosuje się szereg opartych na dowodach terapii o różnym nasileniu, z odpowiednim połączeniem </w:t>
      </w:r>
      <w:r w:rsidR="00936CB4">
        <w:rPr>
          <w:rFonts w:ascii="Times" w:eastAsia="Times" w:hAnsi="Times" w:cs="Times"/>
        </w:rPr>
        <w:t>interwencji</w:t>
      </w:r>
      <w:r w:rsidR="00936CB4" w:rsidRPr="00CA0128">
        <w:rPr>
          <w:rFonts w:ascii="Times" w:eastAsia="Times" w:hAnsi="Times" w:cs="Times"/>
        </w:rPr>
        <w:t xml:space="preserve"> farmakologiczn</w:t>
      </w:r>
      <w:r w:rsidR="00936CB4">
        <w:rPr>
          <w:rFonts w:ascii="Times" w:eastAsia="Times" w:hAnsi="Times" w:cs="Times"/>
        </w:rPr>
        <w:t>ych</w:t>
      </w:r>
      <w:r w:rsidR="00936CB4" w:rsidRPr="00CA0128">
        <w:rPr>
          <w:rFonts w:ascii="Times" w:eastAsia="Times" w:hAnsi="Times" w:cs="Times"/>
        </w:rPr>
        <w:t xml:space="preserve"> </w:t>
      </w:r>
      <w:r w:rsidRPr="00CA0128">
        <w:rPr>
          <w:rFonts w:ascii="Times" w:eastAsia="Times" w:hAnsi="Times" w:cs="Times"/>
        </w:rPr>
        <w:t xml:space="preserve">i </w:t>
      </w:r>
      <w:r w:rsidR="00936CB4" w:rsidRPr="00CA0128">
        <w:rPr>
          <w:rFonts w:ascii="Times" w:eastAsia="Times" w:hAnsi="Times" w:cs="Times"/>
        </w:rPr>
        <w:t>psychospołeczn</w:t>
      </w:r>
      <w:r w:rsidR="00936CB4">
        <w:rPr>
          <w:rFonts w:ascii="Times" w:eastAsia="Times" w:hAnsi="Times" w:cs="Times"/>
        </w:rPr>
        <w:t>ych</w:t>
      </w:r>
      <w:r w:rsidRPr="00CA0128">
        <w:rPr>
          <w:rFonts w:ascii="Times" w:eastAsia="Times" w:hAnsi="Times" w:cs="Times"/>
        </w:rPr>
        <w:t xml:space="preserve">. </w:t>
      </w:r>
    </w:p>
    <w:p w14:paraId="06AC9707" w14:textId="77777777" w:rsidR="009776F6" w:rsidRPr="00CA0128" w:rsidRDefault="00B226DC" w:rsidP="009776F6">
      <w:pPr>
        <w:spacing w:after="100" w:line="276" w:lineRule="auto"/>
        <w:jc w:val="both"/>
        <w:rPr>
          <w:rFonts w:ascii="Times" w:eastAsia="Times" w:hAnsi="Times" w:cs="Times"/>
        </w:rPr>
      </w:pPr>
      <w:r w:rsidRPr="00CA0128">
        <w:rPr>
          <w:rFonts w:ascii="Times" w:eastAsia="Times" w:hAnsi="Times" w:cs="Times"/>
        </w:rPr>
        <w:t>4.3 Pracownicy służby zdrowia w podstawowej opiece zdrowotnej są przeszkoleni w zakresie rozpoznawania i</w:t>
      </w:r>
      <w:r w:rsidRPr="00CA0128">
        <w:t xml:space="preserve"> </w:t>
      </w:r>
      <w:r w:rsidRPr="00CA0128">
        <w:rPr>
          <w:rFonts w:ascii="Times" w:eastAsia="Times" w:hAnsi="Times" w:cs="Times"/>
        </w:rPr>
        <w:t xml:space="preserve">postępowania z najczęstszymi zaburzeniami </w:t>
      </w:r>
      <w:r w:rsidR="004013EC" w:rsidRPr="00CA0128">
        <w:rPr>
          <w:rFonts w:ascii="Times" w:eastAsia="Times" w:hAnsi="Times" w:cs="Times"/>
        </w:rPr>
        <w:t>spowodowanymi używaniem</w:t>
      </w:r>
      <w:r w:rsidRPr="00CA0128">
        <w:rPr>
          <w:rFonts w:ascii="Times" w:eastAsia="Times" w:hAnsi="Times" w:cs="Times"/>
        </w:rPr>
        <w:t xml:space="preserve"> substancji psychoaktywnych. </w:t>
      </w:r>
    </w:p>
    <w:p w14:paraId="262A963A" w14:textId="68449F22" w:rsidR="009776F6" w:rsidRPr="00CA0128" w:rsidRDefault="00B226DC" w:rsidP="009776F6">
      <w:pPr>
        <w:spacing w:after="100" w:line="276" w:lineRule="auto"/>
        <w:jc w:val="both"/>
        <w:rPr>
          <w:rFonts w:ascii="Times" w:eastAsia="Times" w:hAnsi="Times" w:cs="Times"/>
        </w:rPr>
      </w:pPr>
      <w:r w:rsidRPr="00CA0128">
        <w:rPr>
          <w:rFonts w:ascii="Times" w:eastAsia="Times" w:hAnsi="Times" w:cs="Times"/>
        </w:rPr>
        <w:t xml:space="preserve">4.4 W leczeniu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pracownicy służby zdrowia w podstawowej opiece zdrowotnej powinni być wspierani przez </w:t>
      </w:r>
      <w:r w:rsidR="00936CB4">
        <w:rPr>
          <w:rFonts w:ascii="Times" w:eastAsia="Times" w:hAnsi="Times" w:cs="Times"/>
        </w:rPr>
        <w:t xml:space="preserve">specjalistyczne </w:t>
      </w:r>
      <w:r w:rsidR="00ED4C51">
        <w:rPr>
          <w:rFonts w:ascii="Times" w:eastAsia="Times" w:hAnsi="Times" w:cs="Times"/>
        </w:rPr>
        <w:t>zespoły</w:t>
      </w:r>
      <w:r w:rsidRPr="00CA0128">
        <w:rPr>
          <w:rFonts w:ascii="Times" w:eastAsia="Times" w:hAnsi="Times" w:cs="Times"/>
        </w:rPr>
        <w:t xml:space="preserve"> zajmujące się tymi zaburzeniami na zaawansowanym poziomie opieki zdrowotnej, w szczególności </w:t>
      </w:r>
      <w:r w:rsidR="00936CB4">
        <w:rPr>
          <w:rFonts w:ascii="Times" w:eastAsia="Times" w:hAnsi="Times" w:cs="Times"/>
        </w:rPr>
        <w:t>w przypadku</w:t>
      </w:r>
      <w:r w:rsidR="00936CB4" w:rsidRPr="00CA0128">
        <w:rPr>
          <w:rFonts w:ascii="Times" w:eastAsia="Times" w:hAnsi="Times" w:cs="Times"/>
        </w:rPr>
        <w:t xml:space="preserve"> </w:t>
      </w:r>
      <w:r w:rsidRPr="00CA0128">
        <w:rPr>
          <w:rFonts w:ascii="Times" w:eastAsia="Times" w:hAnsi="Times" w:cs="Times"/>
        </w:rPr>
        <w:t xml:space="preserve">ciężkich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oraz pacjentów z chorobami współistniejącymi. </w:t>
      </w:r>
    </w:p>
    <w:p w14:paraId="4AD1E8C4" w14:textId="0AA42152" w:rsidR="009776F6" w:rsidRPr="00CA0128" w:rsidRDefault="00B226DC" w:rsidP="009776F6">
      <w:pPr>
        <w:spacing w:after="100" w:line="276" w:lineRule="auto"/>
        <w:jc w:val="both"/>
        <w:rPr>
          <w:rFonts w:ascii="Times" w:eastAsia="Times" w:hAnsi="Times" w:cs="Times"/>
        </w:rPr>
      </w:pPr>
      <w:r w:rsidRPr="00CA0128">
        <w:rPr>
          <w:rFonts w:ascii="Times" w:eastAsia="Times" w:hAnsi="Times" w:cs="Times"/>
        </w:rPr>
        <w:t xml:space="preserve">4.5 Organizacja specjalistycznych usług w zakresie zaburzeń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powinna opierać się na międzydyscyplinarnych zespołach odpowiednio przeszkolonych w zakresie </w:t>
      </w:r>
      <w:r w:rsidR="00936CB4">
        <w:rPr>
          <w:rFonts w:ascii="Times" w:eastAsia="Times" w:hAnsi="Times" w:cs="Times"/>
        </w:rPr>
        <w:t>prowadzenia terapii</w:t>
      </w:r>
      <w:r w:rsidR="00936CB4" w:rsidRPr="00CA0128">
        <w:rPr>
          <w:rFonts w:ascii="Times" w:eastAsia="Times" w:hAnsi="Times" w:cs="Times"/>
        </w:rPr>
        <w:t xml:space="preserve"> </w:t>
      </w:r>
      <w:r w:rsidRPr="00CA0128">
        <w:rPr>
          <w:rFonts w:ascii="Times" w:eastAsia="Times" w:hAnsi="Times" w:cs="Times"/>
        </w:rPr>
        <w:t xml:space="preserve">opartych na dowodach, z kompetencjami w zakresie leczenia uzależnień, psychiatrii, psychologii klinicznej i pracy socjalnej. </w:t>
      </w:r>
    </w:p>
    <w:p w14:paraId="71DB7BCB" w14:textId="77777777" w:rsidR="009776F6" w:rsidRPr="00CA0128" w:rsidRDefault="00B226DC" w:rsidP="009776F6">
      <w:pPr>
        <w:spacing w:after="100" w:line="276" w:lineRule="auto"/>
        <w:jc w:val="both"/>
        <w:rPr>
          <w:rFonts w:ascii="Times" w:eastAsia="Times" w:hAnsi="Times" w:cs="Times"/>
        </w:rPr>
      </w:pPr>
      <w:r w:rsidRPr="00CA0128">
        <w:rPr>
          <w:rFonts w:ascii="Times" w:eastAsia="Times" w:hAnsi="Times" w:cs="Times"/>
        </w:rPr>
        <w:t xml:space="preserve">4.6 Czas leczenia zależy od indywidualnych potrzeb i nie ma ustalonych z góry limitów leczenia ani nie ma ograniczeń, których nie można zmienić w zależności od potrzeb pacjenta. </w:t>
      </w:r>
    </w:p>
    <w:p w14:paraId="0C291DB9" w14:textId="77777777" w:rsidR="009776F6" w:rsidRPr="00CA0128" w:rsidRDefault="00B226DC" w:rsidP="009776F6">
      <w:pPr>
        <w:spacing w:after="100" w:line="276" w:lineRule="auto"/>
        <w:jc w:val="both"/>
        <w:rPr>
          <w:rFonts w:ascii="Times" w:eastAsia="Times" w:hAnsi="Times" w:cs="Times"/>
        </w:rPr>
      </w:pPr>
      <w:r w:rsidRPr="00CA0128">
        <w:rPr>
          <w:rFonts w:ascii="Times" w:eastAsia="Times" w:hAnsi="Times" w:cs="Times"/>
        </w:rPr>
        <w:t xml:space="preserve">4.7 Szkolenie pracowników służby zdrowia w zakresie identyfikacji, diagnostyki i leczenia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w oparciu o dowody naukowe powinno mieć miejsce na różnych poziomach kształcenia i szkolenia pracowników służby zdrowia, w tym w ramach programów uniwersyteckich i programów kształcenia ustawicznego. </w:t>
      </w:r>
    </w:p>
    <w:p w14:paraId="2066092B" w14:textId="559EF2EC" w:rsidR="009776F6" w:rsidRPr="00CA0128" w:rsidRDefault="00B226DC" w:rsidP="009776F6">
      <w:pPr>
        <w:spacing w:after="100" w:line="276" w:lineRule="auto"/>
        <w:jc w:val="both"/>
        <w:rPr>
          <w:rFonts w:ascii="Times" w:eastAsia="Times" w:hAnsi="Times" w:cs="Times"/>
        </w:rPr>
      </w:pPr>
      <w:r w:rsidRPr="00CA0128">
        <w:rPr>
          <w:rFonts w:ascii="Times" w:eastAsia="Times" w:hAnsi="Times" w:cs="Times"/>
        </w:rPr>
        <w:t xml:space="preserve">4.8 Wytyczne, procedury i normy dotyczące leczenia są regularnie aktualizowane zgodnie z zebranymi dowodami potwierdzającymi skuteczność terapii oraz wiedzą na temat potrzeb pacjentów i </w:t>
      </w:r>
      <w:r w:rsidR="00936CB4">
        <w:rPr>
          <w:rFonts w:ascii="Times" w:eastAsia="Times" w:hAnsi="Times" w:cs="Times"/>
        </w:rPr>
        <w:t>osób korzystających z</w:t>
      </w:r>
      <w:r w:rsidR="00936CB4" w:rsidRPr="00CA0128">
        <w:rPr>
          <w:rFonts w:ascii="Times" w:eastAsia="Times" w:hAnsi="Times" w:cs="Times"/>
        </w:rPr>
        <w:t xml:space="preserve"> </w:t>
      </w:r>
      <w:r w:rsidRPr="00CA0128">
        <w:rPr>
          <w:rFonts w:ascii="Times" w:eastAsia="Times" w:hAnsi="Times" w:cs="Times"/>
        </w:rPr>
        <w:t xml:space="preserve">usług, a także z wynikami badań ewaluacyjnych. </w:t>
      </w:r>
    </w:p>
    <w:p w14:paraId="057A6AA0" w14:textId="40154D21" w:rsidR="00B226DC" w:rsidRPr="00CA0128" w:rsidRDefault="00B226DC" w:rsidP="009776F6">
      <w:pPr>
        <w:spacing w:after="100" w:line="276" w:lineRule="auto"/>
        <w:jc w:val="both"/>
      </w:pPr>
      <w:r w:rsidRPr="00CA0128">
        <w:rPr>
          <w:rFonts w:ascii="Times" w:eastAsia="Times" w:hAnsi="Times" w:cs="Times"/>
        </w:rPr>
        <w:t xml:space="preserve">4.9 Usługi i interwencje terapeutyczne w przypadku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powinny być dostosowane do środowiska społeczno</w:t>
      </w:r>
      <w:r w:rsidR="00936CB4">
        <w:rPr>
          <w:rFonts w:ascii="Times" w:eastAsia="Times" w:hAnsi="Times" w:cs="Times"/>
        </w:rPr>
        <w:t>-</w:t>
      </w:r>
      <w:r w:rsidRPr="00CA0128">
        <w:rPr>
          <w:rFonts w:ascii="Times" w:eastAsia="Times" w:hAnsi="Times" w:cs="Times"/>
        </w:rPr>
        <w:t>kulturowego, w którym są stosowane.</w:t>
      </w:r>
    </w:p>
    <w:p w14:paraId="445931D9" w14:textId="4DDA210C" w:rsidR="00B226DC" w:rsidRPr="00CA0128" w:rsidRDefault="00B226DC" w:rsidP="00B226DC">
      <w:pPr>
        <w:spacing w:after="100" w:line="276" w:lineRule="auto"/>
      </w:pPr>
      <w:r w:rsidRPr="00CA0128">
        <w:rPr>
          <w:rFonts w:ascii="Times" w:eastAsia="Times" w:hAnsi="Times" w:cs="Times"/>
          <w:b/>
          <w:bCs/>
        </w:rPr>
        <w:t xml:space="preserve">Zasada 5: Reagowanie na potrzeby specjalnych podgrup i </w:t>
      </w:r>
      <w:r w:rsidR="00ED4C51">
        <w:rPr>
          <w:rFonts w:ascii="Times" w:eastAsia="Times" w:hAnsi="Times" w:cs="Times"/>
          <w:b/>
          <w:bCs/>
        </w:rPr>
        <w:t xml:space="preserve">szczególne </w:t>
      </w:r>
      <w:r w:rsidRPr="00CA0128">
        <w:rPr>
          <w:rFonts w:ascii="Times" w:eastAsia="Times" w:hAnsi="Times" w:cs="Times"/>
          <w:b/>
          <w:bCs/>
        </w:rPr>
        <w:t>warunk</w:t>
      </w:r>
      <w:r w:rsidR="00ED4C51">
        <w:rPr>
          <w:rFonts w:ascii="Times" w:eastAsia="Times" w:hAnsi="Times" w:cs="Times"/>
          <w:b/>
          <w:bCs/>
        </w:rPr>
        <w:t>i</w:t>
      </w:r>
    </w:p>
    <w:p w14:paraId="2CDA34BD" w14:textId="2E8D6D61" w:rsidR="006928BB" w:rsidRPr="00CA0128" w:rsidRDefault="00B226DC" w:rsidP="00B226DC">
      <w:pPr>
        <w:spacing w:after="100" w:line="276" w:lineRule="auto"/>
        <w:jc w:val="both"/>
        <w:rPr>
          <w:rFonts w:ascii="Times" w:eastAsia="Times" w:hAnsi="Times" w:cs="Times"/>
        </w:rPr>
      </w:pPr>
      <w:r w:rsidRPr="00A30053">
        <w:rPr>
          <w:rFonts w:ascii="Times" w:eastAsia="Times" w:hAnsi="Times" w:cs="Times"/>
          <w:b/>
        </w:rPr>
        <w:t>Opis:</w:t>
      </w:r>
      <w:r w:rsidRPr="00CA0128">
        <w:rPr>
          <w:rFonts w:ascii="Times" w:eastAsia="Times" w:hAnsi="Times" w:cs="Times"/>
        </w:rPr>
        <w:t xml:space="preserve"> </w:t>
      </w:r>
      <w:r w:rsidR="005D592F">
        <w:rPr>
          <w:rFonts w:ascii="Times" w:eastAsia="Times" w:hAnsi="Times" w:cs="Times"/>
        </w:rPr>
        <w:t>N</w:t>
      </w:r>
      <w:r w:rsidRPr="00CA0128">
        <w:rPr>
          <w:rFonts w:ascii="Times" w:eastAsia="Times" w:hAnsi="Times" w:cs="Times"/>
        </w:rPr>
        <w:t xml:space="preserve">iektóre podgrupy w obrębie większej populacji osób dotkniętych zaburzeniami </w:t>
      </w:r>
      <w:r w:rsidR="004013EC" w:rsidRPr="00CA0128">
        <w:rPr>
          <w:rFonts w:ascii="Times" w:eastAsia="Times" w:hAnsi="Times" w:cs="Times"/>
        </w:rPr>
        <w:t>spowodowanymi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wymagają szczególnej uwagi i często specjalistycznej opieki. Grupy o szczególnych potrzebach </w:t>
      </w:r>
      <w:r w:rsidR="005D592F">
        <w:rPr>
          <w:rFonts w:ascii="Times" w:eastAsia="Times" w:hAnsi="Times" w:cs="Times"/>
        </w:rPr>
        <w:t>to</w:t>
      </w:r>
      <w:r w:rsidR="005D592F" w:rsidRPr="00CA0128">
        <w:rPr>
          <w:rFonts w:ascii="Times" w:eastAsia="Times" w:hAnsi="Times" w:cs="Times"/>
        </w:rPr>
        <w:t xml:space="preserve"> </w:t>
      </w:r>
      <w:r w:rsidRPr="00CA0128">
        <w:rPr>
          <w:rFonts w:ascii="Times" w:eastAsia="Times" w:hAnsi="Times" w:cs="Times"/>
        </w:rPr>
        <w:t xml:space="preserve">między innymi młodzież, osoby starsze, kobiety, kobiety w ciąży, osoby świadczące usługi seksualne, mniejszości seksualne i </w:t>
      </w:r>
      <w:r w:rsidR="005D592F">
        <w:rPr>
          <w:rFonts w:ascii="Times" w:eastAsia="Times" w:hAnsi="Times" w:cs="Times"/>
        </w:rPr>
        <w:t>płciowe</w:t>
      </w:r>
      <w:r w:rsidRPr="00CA0128">
        <w:rPr>
          <w:rFonts w:ascii="Times" w:eastAsia="Times" w:hAnsi="Times" w:cs="Times"/>
        </w:rPr>
        <w:t xml:space="preserve">, mniejszości etniczne i religijne, osoby </w:t>
      </w:r>
      <w:r w:rsidR="00ED4C51">
        <w:rPr>
          <w:rFonts w:ascii="Times" w:eastAsia="Times" w:hAnsi="Times" w:cs="Times"/>
        </w:rPr>
        <w:t>objęte</w:t>
      </w:r>
      <w:r w:rsidRPr="00CA0128">
        <w:rPr>
          <w:rFonts w:ascii="Times" w:eastAsia="Times" w:hAnsi="Times" w:cs="Times"/>
        </w:rPr>
        <w:t xml:space="preserve"> system</w:t>
      </w:r>
      <w:r w:rsidR="00ED4C51">
        <w:rPr>
          <w:rFonts w:ascii="Times" w:eastAsia="Times" w:hAnsi="Times" w:cs="Times"/>
        </w:rPr>
        <w:t>em</w:t>
      </w:r>
      <w:r w:rsidRPr="00CA0128">
        <w:rPr>
          <w:rFonts w:ascii="Times" w:eastAsia="Times" w:hAnsi="Times" w:cs="Times"/>
        </w:rPr>
        <w:t xml:space="preserve"> sądownictwa karnego oraz osoby marginalizowane społecznie. Praca z tymi</w:t>
      </w:r>
      <w:r w:rsidR="005D592F">
        <w:rPr>
          <w:rFonts w:ascii="Times" w:eastAsia="Times" w:hAnsi="Times" w:cs="Times"/>
        </w:rPr>
        <w:t xml:space="preserve"> szczególnymi</w:t>
      </w:r>
      <w:r w:rsidRPr="00CA0128">
        <w:rPr>
          <w:rFonts w:ascii="Times" w:eastAsia="Times" w:hAnsi="Times" w:cs="Times"/>
        </w:rPr>
        <w:t xml:space="preserve"> grupami wymaga zróżnicowanego i zindywidualizowanego planowania leczenia uwzględniającego ich wyjątkowe potrzeby</w:t>
      </w:r>
      <w:r w:rsidR="009776F6" w:rsidRPr="00CA0128">
        <w:rPr>
          <w:rFonts w:ascii="Times" w:eastAsia="Times" w:hAnsi="Times" w:cs="Times"/>
        </w:rPr>
        <w:t xml:space="preserve"> i zagrożenia, na które są </w:t>
      </w:r>
      <w:r w:rsidR="005D592F">
        <w:rPr>
          <w:rFonts w:ascii="Times" w:eastAsia="Times" w:hAnsi="Times" w:cs="Times"/>
        </w:rPr>
        <w:t>narażone</w:t>
      </w:r>
      <w:r w:rsidRPr="00CA0128">
        <w:rPr>
          <w:rFonts w:ascii="Times" w:eastAsia="Times" w:hAnsi="Times" w:cs="Times"/>
        </w:rPr>
        <w:t xml:space="preserve">. W przypadku niektórych z tych podgrup należy wziąć pod uwagę szczególne </w:t>
      </w:r>
      <w:r w:rsidR="00DE345C">
        <w:rPr>
          <w:rFonts w:ascii="Times" w:eastAsia="Times" w:hAnsi="Times" w:cs="Times"/>
        </w:rPr>
        <w:t xml:space="preserve">uwarunkowania w na </w:t>
      </w:r>
      <w:r w:rsidRPr="00CA0128">
        <w:rPr>
          <w:rFonts w:ascii="Times" w:eastAsia="Times" w:hAnsi="Times" w:cs="Times"/>
        </w:rPr>
        <w:t xml:space="preserve">każdym </w:t>
      </w:r>
      <w:r w:rsidR="00DE345C">
        <w:rPr>
          <w:rFonts w:ascii="Times" w:eastAsia="Times" w:hAnsi="Times" w:cs="Times"/>
        </w:rPr>
        <w:t>etapie</w:t>
      </w:r>
      <w:r w:rsidRPr="00CA0128">
        <w:rPr>
          <w:rFonts w:ascii="Times" w:eastAsia="Times" w:hAnsi="Times" w:cs="Times"/>
        </w:rPr>
        <w:t xml:space="preserve"> proces</w:t>
      </w:r>
      <w:r w:rsidR="00DE345C">
        <w:rPr>
          <w:rFonts w:ascii="Times" w:eastAsia="Times" w:hAnsi="Times" w:cs="Times"/>
        </w:rPr>
        <w:t>u</w:t>
      </w:r>
      <w:r w:rsidRPr="00CA0128">
        <w:rPr>
          <w:rFonts w:ascii="Times" w:eastAsia="Times" w:hAnsi="Times" w:cs="Times"/>
        </w:rPr>
        <w:t xml:space="preserve"> leczenia.</w:t>
      </w:r>
      <w:r w:rsidR="006928BB" w:rsidRPr="00CA0128">
        <w:rPr>
          <w:rFonts w:ascii="Times" w:eastAsia="Times" w:hAnsi="Times" w:cs="Times"/>
        </w:rPr>
        <w:t xml:space="preserve"> </w:t>
      </w:r>
    </w:p>
    <w:p w14:paraId="4A260782" w14:textId="36313AE1" w:rsidR="00B226DC" w:rsidRPr="00CA0128" w:rsidRDefault="00B226DC" w:rsidP="00B226DC">
      <w:pPr>
        <w:spacing w:after="100" w:line="276" w:lineRule="auto"/>
        <w:jc w:val="both"/>
      </w:pPr>
      <w:r w:rsidRPr="00CA0128">
        <w:rPr>
          <w:rFonts w:ascii="Times" w:eastAsia="Times" w:hAnsi="Times" w:cs="Times"/>
        </w:rPr>
        <w:lastRenderedPageBreak/>
        <w:t xml:space="preserve">W szczególności nie należy </w:t>
      </w:r>
      <w:r w:rsidR="005D592F" w:rsidRPr="00CA0128">
        <w:rPr>
          <w:rFonts w:ascii="Times" w:eastAsia="Times" w:hAnsi="Times" w:cs="Times"/>
        </w:rPr>
        <w:t>p</w:t>
      </w:r>
      <w:r w:rsidR="005D592F">
        <w:rPr>
          <w:rFonts w:ascii="Times" w:eastAsia="Times" w:hAnsi="Times" w:cs="Times"/>
        </w:rPr>
        <w:t xml:space="preserve">rowadzić terapii </w:t>
      </w:r>
      <w:r w:rsidRPr="00CA0128">
        <w:rPr>
          <w:rFonts w:ascii="Times" w:eastAsia="Times" w:hAnsi="Times" w:cs="Times"/>
        </w:rPr>
        <w:t xml:space="preserve">dzieci i młodzieży w tym samym </w:t>
      </w:r>
      <w:r w:rsidR="005D592F">
        <w:rPr>
          <w:rFonts w:ascii="Times" w:eastAsia="Times" w:hAnsi="Times" w:cs="Times"/>
        </w:rPr>
        <w:t>miejscu</w:t>
      </w:r>
      <w:r w:rsidRPr="00CA0128">
        <w:rPr>
          <w:rFonts w:ascii="Times" w:eastAsia="Times" w:hAnsi="Times" w:cs="Times"/>
        </w:rPr>
        <w:t xml:space="preserve">, </w:t>
      </w:r>
      <w:r w:rsidR="005D592F">
        <w:rPr>
          <w:rFonts w:ascii="Times" w:eastAsia="Times" w:hAnsi="Times" w:cs="Times"/>
        </w:rPr>
        <w:t xml:space="preserve">w którym leczeni są </w:t>
      </w:r>
      <w:r w:rsidR="005D592F" w:rsidRPr="00CA0128">
        <w:rPr>
          <w:rFonts w:ascii="Times" w:eastAsia="Times" w:hAnsi="Times" w:cs="Times"/>
        </w:rPr>
        <w:t>doro</w:t>
      </w:r>
      <w:r w:rsidR="005D592F">
        <w:rPr>
          <w:rFonts w:ascii="Times" w:eastAsia="Times" w:hAnsi="Times" w:cs="Times"/>
        </w:rPr>
        <w:t>śli</w:t>
      </w:r>
      <w:r w:rsidR="005D592F" w:rsidRPr="00CA0128">
        <w:rPr>
          <w:rFonts w:ascii="Times" w:eastAsia="Times" w:hAnsi="Times" w:cs="Times"/>
        </w:rPr>
        <w:t xml:space="preserve"> pacjen</w:t>
      </w:r>
      <w:r w:rsidR="005D592F">
        <w:rPr>
          <w:rFonts w:ascii="Times" w:eastAsia="Times" w:hAnsi="Times" w:cs="Times"/>
        </w:rPr>
        <w:t>ci</w:t>
      </w:r>
      <w:r w:rsidRPr="00CA0128">
        <w:rPr>
          <w:rFonts w:ascii="Times" w:eastAsia="Times" w:hAnsi="Times" w:cs="Times"/>
        </w:rPr>
        <w:t xml:space="preserve">, lecz w placówce przystosowanej do radzenia sobie z innymi problemami, </w:t>
      </w:r>
      <w:r w:rsidR="005D592F">
        <w:rPr>
          <w:rFonts w:ascii="Times" w:eastAsia="Times" w:hAnsi="Times" w:cs="Times"/>
        </w:rPr>
        <w:t>z</w:t>
      </w:r>
      <w:r w:rsidR="005D592F" w:rsidRPr="00CA0128">
        <w:rPr>
          <w:rFonts w:ascii="Times" w:eastAsia="Times" w:hAnsi="Times" w:cs="Times"/>
        </w:rPr>
        <w:t xml:space="preserve"> </w:t>
      </w:r>
      <w:r w:rsidRPr="00CA0128">
        <w:rPr>
          <w:rFonts w:ascii="Times" w:eastAsia="Times" w:hAnsi="Times" w:cs="Times"/>
        </w:rPr>
        <w:t xml:space="preserve">którymi </w:t>
      </w:r>
      <w:r w:rsidR="005D592F">
        <w:rPr>
          <w:rFonts w:ascii="Times" w:eastAsia="Times" w:hAnsi="Times" w:cs="Times"/>
        </w:rPr>
        <w:t>zmagają się</w:t>
      </w:r>
      <w:r w:rsidR="005D592F" w:rsidRPr="00CA0128">
        <w:rPr>
          <w:rFonts w:ascii="Times" w:eastAsia="Times" w:hAnsi="Times" w:cs="Times"/>
        </w:rPr>
        <w:t xml:space="preserve"> </w:t>
      </w:r>
      <w:r w:rsidR="00E57094" w:rsidRPr="00CA0128">
        <w:rPr>
          <w:rFonts w:ascii="Times" w:eastAsia="Times" w:hAnsi="Times" w:cs="Times"/>
        </w:rPr>
        <w:t>ci</w:t>
      </w:r>
      <w:r w:rsidRPr="00CA0128">
        <w:rPr>
          <w:rFonts w:ascii="Times" w:eastAsia="Times" w:hAnsi="Times" w:cs="Times"/>
        </w:rPr>
        <w:t xml:space="preserve"> pacjenci, z uwzględnieniem szerszego kontekstu zdrowotnego, </w:t>
      </w:r>
      <w:r w:rsidR="00194C58">
        <w:rPr>
          <w:rFonts w:ascii="Times" w:eastAsia="Times" w:hAnsi="Times" w:cs="Times"/>
        </w:rPr>
        <w:t>szkolnego</w:t>
      </w:r>
      <w:r w:rsidR="00194C58" w:rsidRPr="00CA0128">
        <w:rPr>
          <w:rFonts w:ascii="Times" w:eastAsia="Times" w:hAnsi="Times" w:cs="Times"/>
        </w:rPr>
        <w:t xml:space="preserve"> </w:t>
      </w:r>
      <w:r w:rsidRPr="00CA0128">
        <w:rPr>
          <w:rFonts w:ascii="Times" w:eastAsia="Times" w:hAnsi="Times" w:cs="Times"/>
        </w:rPr>
        <w:t>i społecznego</w:t>
      </w:r>
      <w:r w:rsidR="00DC1326">
        <w:rPr>
          <w:rFonts w:ascii="Times" w:eastAsia="Times" w:hAnsi="Times" w:cs="Times"/>
        </w:rPr>
        <w:t>,</w:t>
      </w:r>
      <w:r w:rsidRPr="00CA0128">
        <w:rPr>
          <w:rFonts w:ascii="Times" w:eastAsia="Times" w:hAnsi="Times" w:cs="Times"/>
        </w:rPr>
        <w:t xml:space="preserve"> we współpracy z rodziną, szkołą i </w:t>
      </w:r>
      <w:r w:rsidR="00194C58">
        <w:rPr>
          <w:rFonts w:ascii="Times" w:eastAsia="Times" w:hAnsi="Times" w:cs="Times"/>
        </w:rPr>
        <w:t>opieką społeczną</w:t>
      </w:r>
      <w:r w:rsidRPr="00CA0128">
        <w:rPr>
          <w:rFonts w:ascii="Times" w:eastAsia="Times" w:hAnsi="Times" w:cs="Times"/>
        </w:rPr>
        <w:t xml:space="preserve">. Kobiety rozpoczynające leczenie także powinny </w:t>
      </w:r>
      <w:r w:rsidR="00194C58">
        <w:rPr>
          <w:rFonts w:ascii="Times" w:eastAsia="Times" w:hAnsi="Times" w:cs="Times"/>
        </w:rPr>
        <w:t>otrzyma</w:t>
      </w:r>
      <w:r w:rsidR="00194C58" w:rsidRPr="00CA0128">
        <w:rPr>
          <w:rFonts w:ascii="Times" w:eastAsia="Times" w:hAnsi="Times" w:cs="Times"/>
        </w:rPr>
        <w:t xml:space="preserve">ć </w:t>
      </w:r>
      <w:r w:rsidRPr="00CA0128">
        <w:rPr>
          <w:rFonts w:ascii="Times" w:eastAsia="Times" w:hAnsi="Times" w:cs="Times"/>
        </w:rPr>
        <w:t xml:space="preserve">specjalną ochronę i usługi. Kobiety są narażone na ryzyko </w:t>
      </w:r>
      <w:r w:rsidR="00194C58">
        <w:rPr>
          <w:rFonts w:ascii="Times" w:eastAsia="Times" w:hAnsi="Times" w:cs="Times"/>
        </w:rPr>
        <w:t xml:space="preserve">doświadczenia </w:t>
      </w:r>
      <w:r w:rsidRPr="00CA0128">
        <w:rPr>
          <w:rFonts w:ascii="Times" w:eastAsia="Times" w:hAnsi="Times" w:cs="Times"/>
        </w:rPr>
        <w:t>przemocy w rodzinie i wykorzystywania seksualnego, a ich dzieci mogą być narażone na znęcanie, dlatego pomocn</w:t>
      </w:r>
      <w:r w:rsidR="00194C58">
        <w:rPr>
          <w:rFonts w:ascii="Times" w:eastAsia="Times" w:hAnsi="Times" w:cs="Times"/>
        </w:rPr>
        <w:t>a</w:t>
      </w:r>
      <w:r w:rsidRPr="00CA0128">
        <w:rPr>
          <w:rFonts w:ascii="Times" w:eastAsia="Times" w:hAnsi="Times" w:cs="Times"/>
        </w:rPr>
        <w:t xml:space="preserve"> może być </w:t>
      </w:r>
      <w:r w:rsidR="00194C58">
        <w:rPr>
          <w:rFonts w:ascii="Times" w:eastAsia="Times" w:hAnsi="Times" w:cs="Times"/>
        </w:rPr>
        <w:t xml:space="preserve">współpraca </w:t>
      </w:r>
      <w:r w:rsidRPr="00CA0128">
        <w:rPr>
          <w:rFonts w:ascii="Times" w:eastAsia="Times" w:hAnsi="Times" w:cs="Times"/>
        </w:rPr>
        <w:t>z organizacjami społecznymi chroniącymi</w:t>
      </w:r>
      <w:r w:rsidR="00194C58">
        <w:rPr>
          <w:rFonts w:ascii="Times" w:eastAsia="Times" w:hAnsi="Times" w:cs="Times"/>
        </w:rPr>
        <w:t xml:space="preserve"> prawa</w:t>
      </w:r>
      <w:r w:rsidRPr="00CA0128">
        <w:rPr>
          <w:rFonts w:ascii="Times" w:eastAsia="Times" w:hAnsi="Times" w:cs="Times"/>
        </w:rPr>
        <w:t xml:space="preserve"> dzieci i kobiet. </w:t>
      </w:r>
      <w:r w:rsidR="00194C58">
        <w:rPr>
          <w:rFonts w:ascii="Times" w:eastAsia="Times" w:hAnsi="Times" w:cs="Times"/>
        </w:rPr>
        <w:t>Leczenie nakierowane na potrzeby kobiet może przynieść najlepsze efekty, jeśli będzie</w:t>
      </w:r>
      <w:r w:rsidRPr="00CA0128">
        <w:rPr>
          <w:rFonts w:ascii="Times" w:eastAsia="Times" w:hAnsi="Times" w:cs="Times"/>
        </w:rPr>
        <w:t xml:space="preserve"> </w:t>
      </w:r>
      <w:r w:rsidR="00194C58" w:rsidRPr="00CA0128">
        <w:rPr>
          <w:rFonts w:ascii="Times" w:eastAsia="Times" w:hAnsi="Times" w:cs="Times"/>
        </w:rPr>
        <w:t>przebiega</w:t>
      </w:r>
      <w:r w:rsidR="00194C58">
        <w:rPr>
          <w:rFonts w:ascii="Times" w:eastAsia="Times" w:hAnsi="Times" w:cs="Times"/>
        </w:rPr>
        <w:t>ć</w:t>
      </w:r>
      <w:r w:rsidR="00194C58" w:rsidRPr="00CA0128">
        <w:rPr>
          <w:rFonts w:ascii="Times" w:eastAsia="Times" w:hAnsi="Times" w:cs="Times"/>
        </w:rPr>
        <w:t xml:space="preserve"> </w:t>
      </w:r>
      <w:r w:rsidRPr="00CA0128">
        <w:rPr>
          <w:rFonts w:ascii="Times" w:eastAsia="Times" w:hAnsi="Times" w:cs="Times"/>
        </w:rPr>
        <w:t>w bezpiecznym otoczeniu tylko tej samej płci. Programy lecznicze powinny być w stanie uwzględniać potrzeby dzieci i umożliwiać rodzicom opiekującym się dziećmi leczenie, wspierając dobre rodzicielstwo i dobre praktyki opieki nad dzieckiem. Kobiety mogą potrzebować edukacji i wsparcia</w:t>
      </w:r>
      <w:r w:rsidR="00E32E3E">
        <w:rPr>
          <w:rFonts w:ascii="Times" w:eastAsia="Times" w:hAnsi="Times" w:cs="Times"/>
        </w:rPr>
        <w:t>, na przykład w zakresie</w:t>
      </w:r>
      <w:r w:rsidRPr="00CA0128">
        <w:rPr>
          <w:rFonts w:ascii="Times" w:eastAsia="Times" w:hAnsi="Times" w:cs="Times"/>
        </w:rPr>
        <w:t xml:space="preserve"> zdrowi</w:t>
      </w:r>
      <w:r w:rsidR="00E32E3E">
        <w:rPr>
          <w:rFonts w:ascii="Times" w:eastAsia="Times" w:hAnsi="Times" w:cs="Times"/>
        </w:rPr>
        <w:t>a</w:t>
      </w:r>
      <w:r w:rsidRPr="00CA0128">
        <w:rPr>
          <w:rFonts w:ascii="Times" w:eastAsia="Times" w:hAnsi="Times" w:cs="Times"/>
        </w:rPr>
        <w:t xml:space="preserve"> seksualne</w:t>
      </w:r>
      <w:r w:rsidR="00E32E3E">
        <w:rPr>
          <w:rFonts w:ascii="Times" w:eastAsia="Times" w:hAnsi="Times" w:cs="Times"/>
        </w:rPr>
        <w:t>go</w:t>
      </w:r>
      <w:r w:rsidRPr="00CA0128">
        <w:rPr>
          <w:rFonts w:ascii="Times" w:eastAsia="Times" w:hAnsi="Times" w:cs="Times"/>
        </w:rPr>
        <w:t>, antykoncepcj</w:t>
      </w:r>
      <w:r w:rsidR="00E32E3E">
        <w:rPr>
          <w:rFonts w:ascii="Times" w:eastAsia="Times" w:hAnsi="Times" w:cs="Times"/>
        </w:rPr>
        <w:t>i</w:t>
      </w:r>
      <w:r w:rsidRPr="00CA0128">
        <w:rPr>
          <w:rFonts w:ascii="Times" w:eastAsia="Times" w:hAnsi="Times" w:cs="Times"/>
        </w:rPr>
        <w:t>.</w:t>
      </w:r>
    </w:p>
    <w:p w14:paraId="2FFADFB1" w14:textId="77777777" w:rsidR="00B226DC" w:rsidRPr="00CA0128" w:rsidRDefault="00B226DC" w:rsidP="00B226DC">
      <w:pPr>
        <w:spacing w:after="100" w:line="276" w:lineRule="auto"/>
      </w:pPr>
      <w:r w:rsidRPr="00CA0128">
        <w:rPr>
          <w:rFonts w:ascii="Times" w:eastAsia="Times" w:hAnsi="Times" w:cs="Times"/>
          <w:b/>
          <w:bCs/>
        </w:rPr>
        <w:t>Standardy:</w:t>
      </w:r>
    </w:p>
    <w:p w14:paraId="46645E7F" w14:textId="10395B71" w:rsidR="006928BB" w:rsidRPr="00CA0128" w:rsidRDefault="00B226DC" w:rsidP="006928BB">
      <w:pPr>
        <w:spacing w:after="100" w:line="276" w:lineRule="auto"/>
        <w:jc w:val="both"/>
        <w:rPr>
          <w:rFonts w:ascii="Times" w:eastAsia="Times" w:hAnsi="Times" w:cs="Times"/>
        </w:rPr>
      </w:pPr>
      <w:r w:rsidRPr="00CA0128">
        <w:rPr>
          <w:rFonts w:ascii="Times" w:eastAsia="Times" w:hAnsi="Times" w:cs="Times"/>
        </w:rPr>
        <w:t>5.1 Po</w:t>
      </w:r>
      <w:r w:rsidR="002D1E8E">
        <w:rPr>
          <w:rFonts w:ascii="Times" w:eastAsia="Times" w:hAnsi="Times" w:cs="Times"/>
        </w:rPr>
        <w:t>trzeby</w:t>
      </w:r>
      <w:r w:rsidRPr="00CA0128">
        <w:rPr>
          <w:rFonts w:ascii="Times" w:eastAsia="Times" w:hAnsi="Times" w:cs="Times"/>
        </w:rPr>
        <w:t xml:space="preserve"> szczególnych po</w:t>
      </w:r>
      <w:r w:rsidR="002D1E8E">
        <w:rPr>
          <w:rFonts w:ascii="Times" w:eastAsia="Times" w:hAnsi="Times" w:cs="Times"/>
        </w:rPr>
        <w:t>dgrup,</w:t>
      </w:r>
      <w:r w:rsidRPr="00CA0128">
        <w:rPr>
          <w:rFonts w:ascii="Times" w:eastAsia="Times" w:hAnsi="Times" w:cs="Times"/>
        </w:rPr>
        <w:t xml:space="preserve"> a także wyjątkowe warunki</w:t>
      </w:r>
      <w:r w:rsidR="002D1E8E">
        <w:rPr>
          <w:rFonts w:ascii="Times" w:eastAsia="Times" w:hAnsi="Times" w:cs="Times"/>
        </w:rPr>
        <w:t>,</w:t>
      </w:r>
      <w:r w:rsidRPr="00CA0128">
        <w:rPr>
          <w:rFonts w:ascii="Times" w:eastAsia="Times" w:hAnsi="Times" w:cs="Times"/>
        </w:rPr>
        <w:t xml:space="preserve"> znajdują odzwierciedlenie w protokołach świadczenia usług i leczenia, uwzględniających potrzeby kobiet, nastolatków, kobiet w ciąży, mniejszości etnicznych i zmarginalizowanych grup, takich jak osoby bezdomne. </w:t>
      </w:r>
    </w:p>
    <w:p w14:paraId="1389F5C5" w14:textId="52376772" w:rsidR="006928BB" w:rsidRPr="00CA0128" w:rsidRDefault="00B226DC" w:rsidP="006928BB">
      <w:pPr>
        <w:spacing w:after="100" w:line="276" w:lineRule="auto"/>
        <w:jc w:val="both"/>
        <w:rPr>
          <w:rFonts w:ascii="Times" w:eastAsia="Times" w:hAnsi="Times" w:cs="Times"/>
        </w:rPr>
      </w:pPr>
      <w:r w:rsidRPr="00CA0128">
        <w:rPr>
          <w:rFonts w:ascii="Times" w:eastAsia="Times" w:hAnsi="Times" w:cs="Times"/>
        </w:rPr>
        <w:t>5.2 Należy wprowadzić specjalne usługi i programy leczenia dla młodzieży z zaburzeniami związanymi z używaniem substancji psychoaktywnych</w:t>
      </w:r>
      <w:r w:rsidR="00E32E3E">
        <w:rPr>
          <w:rFonts w:ascii="Times" w:eastAsia="Times" w:hAnsi="Times" w:cs="Times"/>
        </w:rPr>
        <w:t>, aby uwzględnić</w:t>
      </w:r>
      <w:r w:rsidR="00E32E3E" w:rsidRPr="00CA0128">
        <w:rPr>
          <w:rFonts w:ascii="Times" w:eastAsia="Times" w:hAnsi="Times" w:cs="Times"/>
        </w:rPr>
        <w:t xml:space="preserve"> </w:t>
      </w:r>
      <w:r w:rsidRPr="00CA0128">
        <w:rPr>
          <w:rFonts w:ascii="Times" w:eastAsia="Times" w:hAnsi="Times" w:cs="Times"/>
        </w:rPr>
        <w:t>potrzeb</w:t>
      </w:r>
      <w:r w:rsidR="00E32E3E">
        <w:rPr>
          <w:rFonts w:ascii="Times" w:eastAsia="Times" w:hAnsi="Times" w:cs="Times"/>
        </w:rPr>
        <w:t>y</w:t>
      </w:r>
      <w:r w:rsidRPr="00CA0128">
        <w:rPr>
          <w:rFonts w:ascii="Times" w:eastAsia="Times" w:hAnsi="Times" w:cs="Times"/>
        </w:rPr>
        <w:t xml:space="preserve"> </w:t>
      </w:r>
      <w:r w:rsidR="00E32E3E" w:rsidRPr="00CA0128">
        <w:rPr>
          <w:rFonts w:ascii="Times" w:eastAsia="Times" w:hAnsi="Times" w:cs="Times"/>
        </w:rPr>
        <w:t>specyficzn</w:t>
      </w:r>
      <w:r w:rsidR="00E32E3E">
        <w:rPr>
          <w:rFonts w:ascii="Times" w:eastAsia="Times" w:hAnsi="Times" w:cs="Times"/>
        </w:rPr>
        <w:t>e</w:t>
      </w:r>
      <w:r w:rsidR="00E32E3E" w:rsidRPr="00CA0128">
        <w:rPr>
          <w:rFonts w:ascii="Times" w:eastAsia="Times" w:hAnsi="Times" w:cs="Times"/>
        </w:rPr>
        <w:t xml:space="preserve"> </w:t>
      </w:r>
      <w:r w:rsidRPr="00CA0128">
        <w:rPr>
          <w:rFonts w:ascii="Times" w:eastAsia="Times" w:hAnsi="Times" w:cs="Times"/>
        </w:rPr>
        <w:t xml:space="preserve">dla wieku leczonych osób oraz </w:t>
      </w:r>
      <w:r w:rsidR="00E32E3E">
        <w:rPr>
          <w:rFonts w:ascii="Times" w:eastAsia="Times" w:hAnsi="Times" w:cs="Times"/>
        </w:rPr>
        <w:t>aby uniemożliwić</w:t>
      </w:r>
      <w:r w:rsidRPr="00CA0128">
        <w:rPr>
          <w:rFonts w:ascii="Times" w:eastAsia="Times" w:hAnsi="Times" w:cs="Times"/>
        </w:rPr>
        <w:t xml:space="preserve"> </w:t>
      </w:r>
      <w:r w:rsidR="00E32E3E" w:rsidRPr="00CA0128">
        <w:rPr>
          <w:rFonts w:ascii="Times" w:eastAsia="Times" w:hAnsi="Times" w:cs="Times"/>
        </w:rPr>
        <w:t>kontakt</w:t>
      </w:r>
      <w:r w:rsidR="00E32E3E">
        <w:rPr>
          <w:rFonts w:ascii="Times" w:eastAsia="Times" w:hAnsi="Times" w:cs="Times"/>
        </w:rPr>
        <w:t>y</w:t>
      </w:r>
      <w:r w:rsidR="00E32E3E" w:rsidRPr="00CA0128">
        <w:rPr>
          <w:rFonts w:ascii="Times" w:eastAsia="Times" w:hAnsi="Times" w:cs="Times"/>
        </w:rPr>
        <w:t xml:space="preserve"> </w:t>
      </w:r>
      <w:r w:rsidRPr="00CA0128">
        <w:rPr>
          <w:rFonts w:ascii="Times" w:eastAsia="Times" w:hAnsi="Times" w:cs="Times"/>
        </w:rPr>
        <w:t xml:space="preserve">z pacjentami w bardziej zaawansowanych stadiach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należy również rozważyć osobne lokalizacje ośrodków leczenia młodzieży, gdy tylko jest to możliwe. </w:t>
      </w:r>
    </w:p>
    <w:p w14:paraId="2EA652EB" w14:textId="21C37291" w:rsidR="006928BB" w:rsidRPr="00CA0128" w:rsidRDefault="00B226DC" w:rsidP="006928BB">
      <w:pPr>
        <w:spacing w:after="100" w:line="276" w:lineRule="auto"/>
        <w:jc w:val="both"/>
        <w:rPr>
          <w:rFonts w:ascii="Times" w:eastAsia="Times" w:hAnsi="Times" w:cs="Times"/>
        </w:rPr>
      </w:pPr>
      <w:r w:rsidRPr="00CA0128">
        <w:rPr>
          <w:rFonts w:ascii="Times" w:eastAsia="Times" w:hAnsi="Times" w:cs="Times"/>
        </w:rPr>
        <w:t xml:space="preserve">5.3 Usługi </w:t>
      </w:r>
      <w:r w:rsidR="00D0782A">
        <w:rPr>
          <w:rFonts w:ascii="Times" w:eastAsia="Times" w:hAnsi="Times" w:cs="Times"/>
        </w:rPr>
        <w:t>terapeutyczne</w:t>
      </w:r>
      <w:r w:rsidR="00D0782A" w:rsidRPr="00CA0128">
        <w:rPr>
          <w:rFonts w:ascii="Times" w:eastAsia="Times" w:hAnsi="Times" w:cs="Times"/>
        </w:rPr>
        <w:t xml:space="preserve"> </w:t>
      </w:r>
      <w:r w:rsidRPr="00CA0128">
        <w:rPr>
          <w:rFonts w:ascii="Times" w:eastAsia="Times" w:hAnsi="Times" w:cs="Times"/>
        </w:rPr>
        <w:t xml:space="preserve">i programy dotyczące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muszą być dostosowane do potrzeb kobiet, w tym także kobiet w ciąży we wszystkich aspektach planowania i świadczenia, z uwzględnieniem lokalizacji, personelu, </w:t>
      </w:r>
      <w:r w:rsidR="00ED4C51">
        <w:rPr>
          <w:rFonts w:ascii="Times" w:eastAsia="Times" w:hAnsi="Times" w:cs="Times"/>
        </w:rPr>
        <w:t>opracowywania</w:t>
      </w:r>
      <w:r w:rsidRPr="00CA0128">
        <w:rPr>
          <w:rFonts w:ascii="Times" w:eastAsia="Times" w:hAnsi="Times" w:cs="Times"/>
        </w:rPr>
        <w:t xml:space="preserve"> programów, przyjazności dla dzieci oraz </w:t>
      </w:r>
      <w:r w:rsidR="006928BB" w:rsidRPr="00CA0128">
        <w:rPr>
          <w:rFonts w:ascii="Times" w:eastAsia="Times" w:hAnsi="Times" w:cs="Times"/>
        </w:rPr>
        <w:t>rodzaju</w:t>
      </w:r>
      <w:r w:rsidRPr="00CA0128">
        <w:rPr>
          <w:rFonts w:ascii="Times" w:eastAsia="Times" w:hAnsi="Times" w:cs="Times"/>
        </w:rPr>
        <w:t xml:space="preserve"> tych usług i programów. </w:t>
      </w:r>
    </w:p>
    <w:p w14:paraId="3DC7DEBB" w14:textId="620ED8AD" w:rsidR="006928BB" w:rsidRPr="00CA0128" w:rsidRDefault="00B226DC" w:rsidP="006928BB">
      <w:pPr>
        <w:spacing w:after="100" w:line="276" w:lineRule="auto"/>
        <w:jc w:val="both"/>
        <w:rPr>
          <w:rFonts w:ascii="Times" w:eastAsia="Times" w:hAnsi="Times" w:cs="Times"/>
        </w:rPr>
      </w:pPr>
      <w:r w:rsidRPr="00CA0128">
        <w:rPr>
          <w:rFonts w:ascii="Times" w:eastAsia="Times" w:hAnsi="Times" w:cs="Times"/>
        </w:rPr>
        <w:t xml:space="preserve">5.4 Usługi terapeutyczne są dostosowane do potrzeb osób z zaburzeniami </w:t>
      </w:r>
      <w:r w:rsidR="004013EC" w:rsidRPr="00CA0128">
        <w:rPr>
          <w:rFonts w:ascii="Times" w:eastAsia="Times" w:hAnsi="Times" w:cs="Times"/>
        </w:rPr>
        <w:t>spowodowanymi używaniem</w:t>
      </w:r>
      <w:r w:rsidRPr="00CA0128">
        <w:rPr>
          <w:rFonts w:ascii="Times" w:eastAsia="Times" w:hAnsi="Times" w:cs="Times"/>
        </w:rPr>
        <w:t xml:space="preserve"> substancji psychoaktywnych z grup mniejszościowych. Gdy jest to konieczne, dostępni są mediatorzy </w:t>
      </w:r>
      <w:r w:rsidR="00D0782A" w:rsidRPr="00CA0128">
        <w:rPr>
          <w:rFonts w:ascii="Times" w:eastAsia="Times" w:hAnsi="Times" w:cs="Times"/>
        </w:rPr>
        <w:t>kultur</w:t>
      </w:r>
      <w:r w:rsidR="00D0782A">
        <w:rPr>
          <w:rFonts w:ascii="Times" w:eastAsia="Times" w:hAnsi="Times" w:cs="Times"/>
        </w:rPr>
        <w:t>owi</w:t>
      </w:r>
      <w:r w:rsidR="00D0782A" w:rsidRPr="00CA0128">
        <w:rPr>
          <w:rFonts w:ascii="Times" w:eastAsia="Times" w:hAnsi="Times" w:cs="Times"/>
        </w:rPr>
        <w:t xml:space="preserve"> </w:t>
      </w:r>
      <w:r w:rsidRPr="00CA0128">
        <w:rPr>
          <w:rFonts w:ascii="Times" w:eastAsia="Times" w:hAnsi="Times" w:cs="Times"/>
        </w:rPr>
        <w:t xml:space="preserve">i tłumacze w celu zminimalizowania barier kulturowych i językowych. </w:t>
      </w:r>
    </w:p>
    <w:p w14:paraId="37B89236" w14:textId="5B379723" w:rsidR="006928BB" w:rsidRPr="00CA0128" w:rsidRDefault="00B226DC" w:rsidP="006928BB">
      <w:pPr>
        <w:spacing w:after="100" w:line="276" w:lineRule="auto"/>
        <w:jc w:val="both"/>
        <w:rPr>
          <w:rFonts w:ascii="Times" w:eastAsia="Times" w:hAnsi="Times" w:cs="Times"/>
        </w:rPr>
      </w:pPr>
      <w:r w:rsidRPr="00CA0128">
        <w:rPr>
          <w:rFonts w:ascii="Times" w:eastAsia="Times" w:hAnsi="Times" w:cs="Times"/>
        </w:rPr>
        <w:t xml:space="preserve">5.5 Do programów terapeutycznych dla osób z zaburzeniami </w:t>
      </w:r>
      <w:r w:rsidR="004013EC" w:rsidRPr="00CA0128">
        <w:rPr>
          <w:rFonts w:ascii="Times" w:eastAsia="Times" w:hAnsi="Times" w:cs="Times"/>
        </w:rPr>
        <w:t>spowodowanymi używaniem</w:t>
      </w:r>
      <w:r w:rsidRPr="00CA0128">
        <w:rPr>
          <w:rFonts w:ascii="Times" w:eastAsia="Times" w:hAnsi="Times" w:cs="Times"/>
        </w:rPr>
        <w:t xml:space="preserve"> substancji psychoaktywnych które mieszkają na ulicy, są bezrobotne, bezdomne i odrzucone przez rodziny należy włączyć pakiet pomocy i wsparcia społecznego</w:t>
      </w:r>
      <w:r w:rsidR="00A170CD">
        <w:rPr>
          <w:rFonts w:ascii="Times" w:eastAsia="Times" w:hAnsi="Times" w:cs="Times"/>
        </w:rPr>
        <w:t>, aby zapewnić środki niezbędne do życia</w:t>
      </w:r>
      <w:r w:rsidRPr="00CA0128">
        <w:rPr>
          <w:rFonts w:ascii="Times" w:eastAsia="Times" w:hAnsi="Times" w:cs="Times"/>
        </w:rPr>
        <w:t xml:space="preserve">. </w:t>
      </w:r>
    </w:p>
    <w:p w14:paraId="3ECDF922" w14:textId="36567FD9" w:rsidR="00B226DC" w:rsidRPr="00CA0128" w:rsidRDefault="00B226DC" w:rsidP="006928BB">
      <w:pPr>
        <w:spacing w:after="100" w:line="276" w:lineRule="auto"/>
        <w:jc w:val="both"/>
      </w:pPr>
      <w:r w:rsidRPr="00CA0128">
        <w:rPr>
          <w:rFonts w:ascii="Times" w:eastAsia="Times" w:hAnsi="Times" w:cs="Times"/>
        </w:rPr>
        <w:t xml:space="preserve">5.6 Należy zapewnić </w:t>
      </w:r>
      <w:r w:rsidR="0002047C" w:rsidRPr="00CA0128">
        <w:rPr>
          <w:rFonts w:ascii="Times" w:eastAsia="Times" w:hAnsi="Times" w:cs="Times"/>
        </w:rPr>
        <w:t xml:space="preserve">działania </w:t>
      </w:r>
      <w:r w:rsidR="008F628B">
        <w:rPr>
          <w:rFonts w:ascii="Times" w:eastAsia="Times" w:hAnsi="Times" w:cs="Times"/>
        </w:rPr>
        <w:t>pomocowe w środowisku</w:t>
      </w:r>
      <w:r w:rsidR="008F628B" w:rsidRPr="00CA0128">
        <w:rPr>
          <w:rFonts w:ascii="Times" w:eastAsia="Times" w:hAnsi="Times" w:cs="Times"/>
        </w:rPr>
        <w:t xml:space="preserve"> </w:t>
      </w:r>
      <w:r w:rsidRPr="00CA0128">
        <w:rPr>
          <w:rFonts w:ascii="Times" w:eastAsia="Times" w:hAnsi="Times" w:cs="Times"/>
        </w:rPr>
        <w:t xml:space="preserve">w celu nawiązania kontaktu z osobami, które </w:t>
      </w:r>
      <w:r w:rsidR="008F628B">
        <w:rPr>
          <w:rFonts w:ascii="Times" w:eastAsia="Times" w:hAnsi="Times" w:cs="Times"/>
        </w:rPr>
        <w:t>być może</w:t>
      </w:r>
      <w:r w:rsidR="008F628B" w:rsidRPr="00CA0128">
        <w:rPr>
          <w:rFonts w:ascii="Times" w:eastAsia="Times" w:hAnsi="Times" w:cs="Times"/>
        </w:rPr>
        <w:t xml:space="preserve"> </w:t>
      </w:r>
      <w:r w:rsidRPr="00CA0128">
        <w:rPr>
          <w:rFonts w:ascii="Times" w:eastAsia="Times" w:hAnsi="Times" w:cs="Times"/>
        </w:rPr>
        <w:t>nie szukają leczenia z powodu stygmatyzacji i marginalizacji.</w:t>
      </w:r>
    </w:p>
    <w:p w14:paraId="7EDB6D2E" w14:textId="77777777" w:rsidR="00B226DC" w:rsidRPr="00CA0128" w:rsidRDefault="00B226DC" w:rsidP="00B226DC">
      <w:pPr>
        <w:spacing w:after="100" w:line="276" w:lineRule="auto"/>
      </w:pPr>
      <w:r w:rsidRPr="00CA0128">
        <w:rPr>
          <w:rFonts w:ascii="Times" w:eastAsia="Times" w:hAnsi="Times" w:cs="Times"/>
          <w:b/>
          <w:bCs/>
        </w:rPr>
        <w:t xml:space="preserve">Zasada 6: Zapewnienie dobrego zarządzania klinicznego usługami i programami leczenia zaburzeń </w:t>
      </w:r>
      <w:r w:rsidR="00EA0B7E" w:rsidRPr="00CA0128">
        <w:rPr>
          <w:rFonts w:ascii="Times" w:eastAsia="Times" w:hAnsi="Times" w:cs="Times"/>
          <w:b/>
          <w:bCs/>
        </w:rPr>
        <w:t>spowodowanych używaniem</w:t>
      </w:r>
      <w:r w:rsidRPr="00CA0128">
        <w:rPr>
          <w:rFonts w:ascii="Times" w:eastAsia="Times" w:hAnsi="Times" w:cs="Times"/>
          <w:b/>
          <w:bCs/>
        </w:rPr>
        <w:t xml:space="preserve"> substancji psychoaktywnych.</w:t>
      </w:r>
    </w:p>
    <w:p w14:paraId="42F88A20" w14:textId="2D61928B" w:rsidR="00B226DC" w:rsidRPr="00CA0128" w:rsidRDefault="00B226DC" w:rsidP="00B226DC">
      <w:pPr>
        <w:spacing w:after="100" w:line="276" w:lineRule="auto"/>
        <w:jc w:val="both"/>
      </w:pPr>
      <w:r w:rsidRPr="00A30053">
        <w:rPr>
          <w:rFonts w:ascii="Times" w:eastAsia="Times" w:hAnsi="Times" w:cs="Times"/>
          <w:b/>
        </w:rPr>
        <w:lastRenderedPageBreak/>
        <w:t>Opis:</w:t>
      </w:r>
      <w:r w:rsidRPr="00CA0128">
        <w:rPr>
          <w:rFonts w:ascii="Times" w:eastAsia="Times" w:hAnsi="Times" w:cs="Times"/>
        </w:rPr>
        <w:t xml:space="preserve"> Dobra jakość i skuteczność leczenia zaburzeń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wymaga weryfikowalnej i skutecznej metody zarządzania klinicznego, która ułatwia osiągnięcie celów leczenia. Zasady leczenia, programy, procedury i mechanizmy koordynacji powinny być zdefiniowane z wyprzedzeniem i wyjaśnione wszystkim członkom zespołu terapeutycznego, administracji oraz populacji docelowej.</w:t>
      </w:r>
      <w:r w:rsidR="00FE5C7C" w:rsidRPr="00CA0128">
        <w:rPr>
          <w:rFonts w:ascii="Times" w:eastAsia="Times" w:hAnsi="Times" w:cs="Times"/>
        </w:rPr>
        <w:t xml:space="preserve"> </w:t>
      </w:r>
      <w:r w:rsidRPr="00CA0128">
        <w:rPr>
          <w:rFonts w:ascii="Times" w:eastAsia="Times" w:hAnsi="Times" w:cs="Times"/>
        </w:rPr>
        <w:t xml:space="preserve">Organizacja usług musi odzwierciedlać bieżące </w:t>
      </w:r>
      <w:r w:rsidR="008F628B">
        <w:rPr>
          <w:rFonts w:ascii="Times" w:eastAsia="Times" w:hAnsi="Times" w:cs="Times"/>
        </w:rPr>
        <w:t>dowody naukowe</w:t>
      </w:r>
      <w:r w:rsidRPr="00CA0128">
        <w:rPr>
          <w:rFonts w:ascii="Times" w:eastAsia="Times" w:hAnsi="Times" w:cs="Times"/>
        </w:rPr>
        <w:t xml:space="preserve"> i reagować na potrzeby beneficjentów usług. Leczenie osób z zaburzeniami </w:t>
      </w:r>
      <w:r w:rsidR="004013EC" w:rsidRPr="00CA0128">
        <w:rPr>
          <w:rFonts w:ascii="Times" w:eastAsia="Times" w:hAnsi="Times" w:cs="Times"/>
        </w:rPr>
        <w:t>spowodowanymi używaniem</w:t>
      </w:r>
      <w:r w:rsidRPr="00CA0128">
        <w:rPr>
          <w:rFonts w:ascii="Times" w:eastAsia="Times" w:hAnsi="Times" w:cs="Times"/>
        </w:rPr>
        <w:t xml:space="preserve"> substancji psychoaktywnych, które często mają wiele problemów psycho</w:t>
      </w:r>
      <w:r w:rsidR="008F628B">
        <w:rPr>
          <w:rFonts w:ascii="Times" w:eastAsia="Times" w:hAnsi="Times" w:cs="Times"/>
        </w:rPr>
        <w:t>-</w:t>
      </w:r>
      <w:r w:rsidRPr="00CA0128">
        <w:rPr>
          <w:rFonts w:ascii="Times" w:eastAsia="Times" w:hAnsi="Times" w:cs="Times"/>
        </w:rPr>
        <w:t>społecznych i</w:t>
      </w:r>
      <w:r w:rsidRPr="00CA0128">
        <w:t xml:space="preserve"> </w:t>
      </w:r>
      <w:r w:rsidRPr="00CA0128">
        <w:rPr>
          <w:rFonts w:ascii="Times" w:eastAsia="Times" w:hAnsi="Times" w:cs="Times"/>
        </w:rPr>
        <w:t xml:space="preserve">czasami także </w:t>
      </w:r>
      <w:r w:rsidR="008F628B">
        <w:rPr>
          <w:rFonts w:ascii="Times" w:eastAsia="Times" w:hAnsi="Times" w:cs="Times"/>
        </w:rPr>
        <w:t xml:space="preserve">problemów ze zdrowiem </w:t>
      </w:r>
      <w:r w:rsidR="008F628B" w:rsidRPr="00CA0128">
        <w:rPr>
          <w:rFonts w:ascii="Times" w:eastAsia="Times" w:hAnsi="Times" w:cs="Times"/>
        </w:rPr>
        <w:t>fizyczny</w:t>
      </w:r>
      <w:r w:rsidR="008F628B">
        <w:rPr>
          <w:rFonts w:ascii="Times" w:eastAsia="Times" w:hAnsi="Times" w:cs="Times"/>
        </w:rPr>
        <w:t>m</w:t>
      </w:r>
      <w:r w:rsidRPr="00CA0128">
        <w:rPr>
          <w:rFonts w:ascii="Times" w:eastAsia="Times" w:hAnsi="Times" w:cs="Times"/>
        </w:rPr>
        <w:t xml:space="preserve">, stanowi wyzwanie zarówno dla poszczególnych pracowników, jak i </w:t>
      </w:r>
      <w:r w:rsidR="008F628B">
        <w:rPr>
          <w:rFonts w:ascii="Times" w:eastAsia="Times" w:hAnsi="Times" w:cs="Times"/>
        </w:rPr>
        <w:t>instytucji</w:t>
      </w:r>
      <w:r w:rsidRPr="00CA0128">
        <w:rPr>
          <w:rFonts w:ascii="Times" w:eastAsia="Times" w:hAnsi="Times" w:cs="Times"/>
        </w:rPr>
        <w:t xml:space="preserve">. W tym obszarze widoczna jest rotacja pracowników, </w:t>
      </w:r>
      <w:r w:rsidR="008F628B">
        <w:rPr>
          <w:rFonts w:ascii="Times" w:eastAsia="Times" w:hAnsi="Times" w:cs="Times"/>
        </w:rPr>
        <w:t>instytucje</w:t>
      </w:r>
      <w:r w:rsidRPr="00CA0128">
        <w:rPr>
          <w:rFonts w:ascii="Times" w:eastAsia="Times" w:hAnsi="Times" w:cs="Times"/>
        </w:rPr>
        <w:t xml:space="preserve"> muszą dysponować rozmaitymi środkami</w:t>
      </w:r>
      <w:r w:rsidR="00271E00">
        <w:rPr>
          <w:rFonts w:ascii="Times" w:eastAsia="Times" w:hAnsi="Times" w:cs="Times"/>
        </w:rPr>
        <w:t>,</w:t>
      </w:r>
      <w:r w:rsidRPr="00CA0128">
        <w:rPr>
          <w:rFonts w:ascii="Times" w:eastAsia="Times" w:hAnsi="Times" w:cs="Times"/>
        </w:rPr>
        <w:t xml:space="preserve"> </w:t>
      </w:r>
      <w:r w:rsidR="00271E00">
        <w:rPr>
          <w:rFonts w:ascii="Times" w:eastAsia="Times" w:hAnsi="Times" w:cs="Times"/>
        </w:rPr>
        <w:t>które umożliwią wsp</w:t>
      </w:r>
      <w:r w:rsidR="00954B7B">
        <w:rPr>
          <w:rFonts w:ascii="Times" w:eastAsia="Times" w:hAnsi="Times" w:cs="Times"/>
        </w:rPr>
        <w:t>ieranie</w:t>
      </w:r>
      <w:r w:rsidR="00271E00">
        <w:rPr>
          <w:rFonts w:ascii="Times" w:eastAsia="Times" w:hAnsi="Times" w:cs="Times"/>
        </w:rPr>
        <w:t xml:space="preserve"> personelu</w:t>
      </w:r>
      <w:r w:rsidRPr="00CA0128">
        <w:rPr>
          <w:rFonts w:ascii="Times" w:eastAsia="Times" w:hAnsi="Times" w:cs="Times"/>
        </w:rPr>
        <w:t xml:space="preserve"> i </w:t>
      </w:r>
      <w:r w:rsidR="00271E00">
        <w:rPr>
          <w:rFonts w:ascii="Times" w:eastAsia="Times" w:hAnsi="Times" w:cs="Times"/>
        </w:rPr>
        <w:t>wsp</w:t>
      </w:r>
      <w:r w:rsidR="00954B7B">
        <w:rPr>
          <w:rFonts w:ascii="Times" w:eastAsia="Times" w:hAnsi="Times" w:cs="Times"/>
        </w:rPr>
        <w:t>ieranie</w:t>
      </w:r>
      <w:r w:rsidRPr="00CA0128">
        <w:rPr>
          <w:rFonts w:ascii="Times" w:eastAsia="Times" w:hAnsi="Times" w:cs="Times"/>
        </w:rPr>
        <w:t xml:space="preserve"> świadczenia dobrych usług.</w:t>
      </w:r>
    </w:p>
    <w:p w14:paraId="53D7D6C0" w14:textId="77777777" w:rsidR="00B226DC" w:rsidRPr="00CA0128" w:rsidRDefault="00B226DC" w:rsidP="00B226DC">
      <w:pPr>
        <w:spacing w:after="100" w:line="276" w:lineRule="auto"/>
      </w:pPr>
      <w:r w:rsidRPr="00CA0128">
        <w:rPr>
          <w:rFonts w:ascii="Times" w:eastAsia="Times" w:hAnsi="Times" w:cs="Times"/>
          <w:b/>
          <w:bCs/>
        </w:rPr>
        <w:t>Standardy:</w:t>
      </w:r>
    </w:p>
    <w:p w14:paraId="1A565786" w14:textId="0FA68BC7" w:rsidR="00FE5C7C" w:rsidRPr="00CA0128" w:rsidRDefault="00B226DC" w:rsidP="00FE5C7C">
      <w:pPr>
        <w:spacing w:after="100" w:line="276" w:lineRule="auto"/>
        <w:jc w:val="both"/>
        <w:rPr>
          <w:rFonts w:ascii="Times" w:eastAsia="Times" w:hAnsi="Times" w:cs="Times"/>
        </w:rPr>
      </w:pPr>
      <w:r w:rsidRPr="00CA0128">
        <w:rPr>
          <w:rFonts w:ascii="Times" w:eastAsia="Times" w:hAnsi="Times" w:cs="Times"/>
        </w:rPr>
        <w:t xml:space="preserve">6.1 Zasady leczenia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są oparte na zasadach powszechnego ubezpieczenia zdrowotnego, najlepszych dostępnych dowodach i opracowane przy aktywnym zaangażowaniu kluczowych </w:t>
      </w:r>
      <w:r w:rsidR="00271E00">
        <w:rPr>
          <w:rFonts w:ascii="Times" w:eastAsia="Times" w:hAnsi="Times" w:cs="Times"/>
        </w:rPr>
        <w:t>zainteresowanych podmiotów</w:t>
      </w:r>
      <w:r w:rsidRPr="00CA0128">
        <w:rPr>
          <w:rFonts w:ascii="Times" w:eastAsia="Times" w:hAnsi="Times" w:cs="Times"/>
        </w:rPr>
        <w:t xml:space="preserve">, w tym populacji docelowej, członków społeczności (rodzin), organizacji pozarządowych, organizacji religijnych. </w:t>
      </w:r>
    </w:p>
    <w:p w14:paraId="7D686600" w14:textId="034D1D46" w:rsidR="00FE5C7C" w:rsidRPr="00CA0128" w:rsidRDefault="00B226DC" w:rsidP="00FE5C7C">
      <w:pPr>
        <w:spacing w:after="100" w:line="276" w:lineRule="auto"/>
        <w:jc w:val="both"/>
        <w:rPr>
          <w:rFonts w:ascii="Times" w:eastAsia="Times" w:hAnsi="Times" w:cs="Times"/>
        </w:rPr>
      </w:pPr>
      <w:r w:rsidRPr="00CA0128">
        <w:rPr>
          <w:rFonts w:ascii="Times" w:eastAsia="Times" w:hAnsi="Times" w:cs="Times"/>
        </w:rPr>
        <w:t>6.2 Zasady świadczenia usług i protokoły leczenia są dostępne na piśmie dla wszystkich pracowników</w:t>
      </w:r>
      <w:r w:rsidRPr="00CA0128">
        <w:t xml:space="preserve"> </w:t>
      </w:r>
      <w:r w:rsidR="00271E00">
        <w:rPr>
          <w:rFonts w:ascii="Times" w:eastAsia="Times" w:hAnsi="Times" w:cs="Times"/>
        </w:rPr>
        <w:t>i stanowią wytyczne do</w:t>
      </w:r>
      <w:r w:rsidRPr="00CA0128">
        <w:rPr>
          <w:rFonts w:ascii="Times" w:eastAsia="Times" w:hAnsi="Times" w:cs="Times"/>
        </w:rPr>
        <w:t xml:space="preserve"> świadczenia usług terapeutycznych i interwencji. </w:t>
      </w:r>
    </w:p>
    <w:p w14:paraId="291E024A" w14:textId="66C86B0C" w:rsidR="00FE5C7C" w:rsidRPr="00CA0128" w:rsidRDefault="00B226DC" w:rsidP="00FE5C7C">
      <w:pPr>
        <w:spacing w:after="100" w:line="276" w:lineRule="auto"/>
        <w:jc w:val="both"/>
        <w:rPr>
          <w:rFonts w:ascii="Times" w:eastAsia="Times" w:hAnsi="Times" w:cs="Times"/>
        </w:rPr>
      </w:pPr>
      <w:r w:rsidRPr="00CA0128">
        <w:rPr>
          <w:rFonts w:ascii="Times" w:eastAsia="Times" w:hAnsi="Times" w:cs="Times"/>
        </w:rPr>
        <w:t xml:space="preserve">6.3 Personel </w:t>
      </w:r>
      <w:r w:rsidR="004011B9">
        <w:rPr>
          <w:rFonts w:ascii="Times" w:eastAsia="Times" w:hAnsi="Times" w:cs="Times"/>
        </w:rPr>
        <w:t>świadczący specjalistyczne usługi</w:t>
      </w:r>
      <w:r w:rsidRPr="00CA0128">
        <w:rPr>
          <w:rFonts w:ascii="Times" w:eastAsia="Times" w:hAnsi="Times" w:cs="Times"/>
        </w:rPr>
        <w:t xml:space="preserve"> </w:t>
      </w:r>
      <w:r w:rsidR="004011B9">
        <w:rPr>
          <w:rFonts w:ascii="Times" w:eastAsia="Times" w:hAnsi="Times" w:cs="Times"/>
        </w:rPr>
        <w:t>w zakresie</w:t>
      </w:r>
      <w:r w:rsidRPr="00CA0128">
        <w:rPr>
          <w:rFonts w:ascii="Times" w:eastAsia="Times" w:hAnsi="Times" w:cs="Times"/>
        </w:rPr>
        <w:t xml:space="preserve"> </w:t>
      </w:r>
      <w:r w:rsidR="004011B9" w:rsidRPr="00CA0128">
        <w:rPr>
          <w:rFonts w:ascii="Times" w:eastAsia="Times" w:hAnsi="Times" w:cs="Times"/>
        </w:rPr>
        <w:t>zaburze</w:t>
      </w:r>
      <w:r w:rsidR="004011B9">
        <w:rPr>
          <w:rFonts w:ascii="Times" w:eastAsia="Times" w:hAnsi="Times" w:cs="Times"/>
        </w:rPr>
        <w:t xml:space="preserve">ń </w:t>
      </w:r>
      <w:r w:rsidR="004011B9" w:rsidRPr="00CA0128">
        <w:rPr>
          <w:rFonts w:ascii="Times" w:eastAsia="Times" w:hAnsi="Times" w:cs="Times"/>
        </w:rPr>
        <w:t>spowodowany</w:t>
      </w:r>
      <w:r w:rsidR="004011B9">
        <w:rPr>
          <w:rFonts w:ascii="Times" w:eastAsia="Times" w:hAnsi="Times" w:cs="Times"/>
        </w:rPr>
        <w:t>ch</w:t>
      </w:r>
      <w:r w:rsidR="004011B9" w:rsidRPr="00CA0128">
        <w:rPr>
          <w:rFonts w:ascii="Times" w:eastAsia="Times" w:hAnsi="Times" w:cs="Times"/>
        </w:rPr>
        <w:t xml:space="preserve"> </w:t>
      </w:r>
      <w:r w:rsidR="004013EC" w:rsidRPr="00CA0128">
        <w:rPr>
          <w:rFonts w:ascii="Times" w:eastAsia="Times" w:hAnsi="Times" w:cs="Times"/>
        </w:rPr>
        <w:t>używaniem</w:t>
      </w:r>
      <w:r w:rsidRPr="00CA0128">
        <w:rPr>
          <w:rFonts w:ascii="Times" w:eastAsia="Times" w:hAnsi="Times" w:cs="Times"/>
        </w:rPr>
        <w:t xml:space="preserve"> substancji psychoaktywnych powinien mieć odpowiednie kwalifikacje i na bieżąco </w:t>
      </w:r>
      <w:r w:rsidR="004011B9">
        <w:rPr>
          <w:rFonts w:ascii="Times" w:eastAsia="Times" w:hAnsi="Times" w:cs="Times"/>
        </w:rPr>
        <w:t>mieć dostęp do</w:t>
      </w:r>
      <w:r w:rsidR="004011B9" w:rsidRPr="00CA0128">
        <w:rPr>
          <w:rFonts w:ascii="Times" w:eastAsia="Times" w:hAnsi="Times" w:cs="Times"/>
        </w:rPr>
        <w:t xml:space="preserve"> szkole</w:t>
      </w:r>
      <w:r w:rsidR="004011B9">
        <w:rPr>
          <w:rFonts w:ascii="Times" w:eastAsia="Times" w:hAnsi="Times" w:cs="Times"/>
        </w:rPr>
        <w:t>ń</w:t>
      </w:r>
      <w:r w:rsidR="004011B9" w:rsidRPr="00CA0128">
        <w:rPr>
          <w:rFonts w:ascii="Times" w:eastAsia="Times" w:hAnsi="Times" w:cs="Times"/>
        </w:rPr>
        <w:t xml:space="preserve"> </w:t>
      </w:r>
      <w:r w:rsidRPr="00CA0128">
        <w:rPr>
          <w:rFonts w:ascii="Times" w:eastAsia="Times" w:hAnsi="Times" w:cs="Times"/>
        </w:rPr>
        <w:t>opart</w:t>
      </w:r>
      <w:r w:rsidR="004011B9">
        <w:rPr>
          <w:rFonts w:ascii="Times" w:eastAsia="Times" w:hAnsi="Times" w:cs="Times"/>
        </w:rPr>
        <w:t>ych</w:t>
      </w:r>
      <w:r w:rsidRPr="00CA0128">
        <w:rPr>
          <w:rFonts w:ascii="Times" w:eastAsia="Times" w:hAnsi="Times" w:cs="Times"/>
        </w:rPr>
        <w:t xml:space="preserve"> na dowodach naukowych, </w:t>
      </w:r>
      <w:r w:rsidR="00954B7B" w:rsidRPr="00CA0128">
        <w:rPr>
          <w:rFonts w:ascii="Times" w:eastAsia="Times" w:hAnsi="Times" w:cs="Times"/>
        </w:rPr>
        <w:t>certyfika</w:t>
      </w:r>
      <w:r w:rsidR="00954B7B">
        <w:rPr>
          <w:rFonts w:ascii="Times" w:eastAsia="Times" w:hAnsi="Times" w:cs="Times"/>
        </w:rPr>
        <w:t>cji</w:t>
      </w:r>
      <w:r w:rsidRPr="00CA0128">
        <w:rPr>
          <w:rFonts w:ascii="Times" w:eastAsia="Times" w:hAnsi="Times" w:cs="Times"/>
        </w:rPr>
        <w:t xml:space="preserve">, </w:t>
      </w:r>
      <w:r w:rsidR="004011B9" w:rsidRPr="00CA0128">
        <w:rPr>
          <w:rFonts w:ascii="Times" w:eastAsia="Times" w:hAnsi="Times" w:cs="Times"/>
        </w:rPr>
        <w:t>wsparci</w:t>
      </w:r>
      <w:r w:rsidR="004011B9">
        <w:rPr>
          <w:rFonts w:ascii="Times" w:eastAsia="Times" w:hAnsi="Times" w:cs="Times"/>
        </w:rPr>
        <w:t>a</w:t>
      </w:r>
      <w:r w:rsidR="004011B9" w:rsidRPr="00CA0128">
        <w:rPr>
          <w:rFonts w:ascii="Times" w:eastAsia="Times" w:hAnsi="Times" w:cs="Times"/>
        </w:rPr>
        <w:t xml:space="preserve"> </w:t>
      </w:r>
      <w:r w:rsidRPr="00CA0128">
        <w:rPr>
          <w:rFonts w:ascii="Times" w:eastAsia="Times" w:hAnsi="Times" w:cs="Times"/>
        </w:rPr>
        <w:t xml:space="preserve">i </w:t>
      </w:r>
      <w:r w:rsidR="004011B9">
        <w:rPr>
          <w:rFonts w:ascii="Times" w:eastAsia="Times" w:hAnsi="Times" w:cs="Times"/>
        </w:rPr>
        <w:t>superwizji</w:t>
      </w:r>
      <w:r w:rsidRPr="00CA0128">
        <w:rPr>
          <w:rFonts w:ascii="Times" w:eastAsia="Times" w:hAnsi="Times" w:cs="Times"/>
        </w:rPr>
        <w:t xml:space="preserve">. </w:t>
      </w:r>
      <w:r w:rsidR="004011B9">
        <w:rPr>
          <w:rFonts w:ascii="Times" w:eastAsia="Times" w:hAnsi="Times" w:cs="Times"/>
        </w:rPr>
        <w:t>Superwizja</w:t>
      </w:r>
      <w:r w:rsidR="004011B9" w:rsidRPr="00CA0128">
        <w:rPr>
          <w:rFonts w:ascii="Times" w:eastAsia="Times" w:hAnsi="Times" w:cs="Times"/>
        </w:rPr>
        <w:t xml:space="preserve"> </w:t>
      </w:r>
      <w:r w:rsidRPr="00CA0128">
        <w:rPr>
          <w:rFonts w:ascii="Times" w:eastAsia="Times" w:hAnsi="Times" w:cs="Times"/>
        </w:rPr>
        <w:t xml:space="preserve">i inne formy wsparcia są potrzebne w celu zapobiegania wypaleniu wśród pracowników. </w:t>
      </w:r>
    </w:p>
    <w:p w14:paraId="7F4AA71F" w14:textId="31BF8E74" w:rsidR="00FE5C7C" w:rsidRPr="00CA0128" w:rsidRDefault="00B226DC" w:rsidP="00FE5C7C">
      <w:pPr>
        <w:spacing w:after="100" w:line="276" w:lineRule="auto"/>
        <w:jc w:val="both"/>
        <w:rPr>
          <w:rFonts w:ascii="Times" w:eastAsia="Times" w:hAnsi="Times" w:cs="Times"/>
        </w:rPr>
      </w:pPr>
      <w:r w:rsidRPr="00CA0128">
        <w:rPr>
          <w:rFonts w:ascii="Times" w:eastAsia="Times" w:hAnsi="Times" w:cs="Times"/>
        </w:rPr>
        <w:t>6.4 Zasady i procedury dotyczące selekcji personelu, rekrutacji, zatrudnienia i</w:t>
      </w:r>
      <w:r w:rsidR="00FE5C7C" w:rsidRPr="00CA0128">
        <w:rPr>
          <w:rFonts w:ascii="Times" w:eastAsia="Times" w:hAnsi="Times" w:cs="Times"/>
        </w:rPr>
        <w:t xml:space="preserve"> </w:t>
      </w:r>
      <w:r w:rsidRPr="00CA0128">
        <w:rPr>
          <w:rFonts w:ascii="Times" w:eastAsia="Times" w:hAnsi="Times" w:cs="Times"/>
        </w:rPr>
        <w:t xml:space="preserve">monitorowania </w:t>
      </w:r>
      <w:r w:rsidR="00954B7B">
        <w:rPr>
          <w:rFonts w:ascii="Times" w:eastAsia="Times" w:hAnsi="Times" w:cs="Times"/>
        </w:rPr>
        <w:t>jakości świadczonych usług</w:t>
      </w:r>
      <w:r w:rsidRPr="00CA0128">
        <w:rPr>
          <w:rFonts w:ascii="Times" w:eastAsia="Times" w:hAnsi="Times" w:cs="Times"/>
        </w:rPr>
        <w:t xml:space="preserve"> są jasno określone i znane wszystkim zaangażowanym stronom. </w:t>
      </w:r>
    </w:p>
    <w:p w14:paraId="6DFA5316" w14:textId="1CC8C744" w:rsidR="00FE5C7C" w:rsidRPr="00CA0128" w:rsidRDefault="00B226DC" w:rsidP="00FE5C7C">
      <w:pPr>
        <w:spacing w:after="100" w:line="276" w:lineRule="auto"/>
        <w:jc w:val="both"/>
        <w:rPr>
          <w:rFonts w:ascii="Times" w:eastAsia="Times" w:hAnsi="Times" w:cs="Times"/>
        </w:rPr>
      </w:pPr>
      <w:r w:rsidRPr="00CA0128">
        <w:rPr>
          <w:rFonts w:ascii="Times" w:eastAsia="Times" w:hAnsi="Times" w:cs="Times"/>
        </w:rPr>
        <w:t xml:space="preserve">6.5 Dostępne jest trwałe źródło finansowania na odpowiednim poziomie i funkcjonują odpowiednie mechanizmy zarządzania finansami i weryfikacji. O ile to możliwe, koszty związane z kształceniem personelu i </w:t>
      </w:r>
      <w:r w:rsidR="004011B9">
        <w:rPr>
          <w:rFonts w:ascii="Times" w:eastAsia="Times" w:hAnsi="Times" w:cs="Times"/>
        </w:rPr>
        <w:t>ewaluacją</w:t>
      </w:r>
      <w:r w:rsidR="004011B9" w:rsidRPr="00CA0128">
        <w:rPr>
          <w:rFonts w:ascii="Times" w:eastAsia="Times" w:hAnsi="Times" w:cs="Times"/>
        </w:rPr>
        <w:t xml:space="preserve"> </w:t>
      </w:r>
      <w:r w:rsidRPr="00CA0128">
        <w:rPr>
          <w:rFonts w:ascii="Times" w:eastAsia="Times" w:hAnsi="Times" w:cs="Times"/>
        </w:rPr>
        <w:t xml:space="preserve">powinny być uwzględnione w odpowiednim budżecie. </w:t>
      </w:r>
    </w:p>
    <w:p w14:paraId="37525287" w14:textId="77777777" w:rsidR="00FE5C7C" w:rsidRPr="00CA0128" w:rsidRDefault="00B226DC" w:rsidP="00FE5C7C">
      <w:pPr>
        <w:spacing w:after="100" w:line="276" w:lineRule="auto"/>
        <w:jc w:val="both"/>
        <w:rPr>
          <w:rFonts w:ascii="Times" w:eastAsia="Times" w:hAnsi="Times" w:cs="Times"/>
        </w:rPr>
      </w:pPr>
      <w:r w:rsidRPr="00CA0128">
        <w:rPr>
          <w:rFonts w:ascii="Times" w:eastAsia="Times" w:hAnsi="Times" w:cs="Times"/>
        </w:rPr>
        <w:t xml:space="preserve">6.6 Usługi w zakresie leczenia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powinny być połączone z odpowiednimi ogólnymi i specjalistycznymi usługami zdrowotnymi i socjalnymi, aby zapewnić kontinuum kompleksowej opieki pacjentom. </w:t>
      </w:r>
    </w:p>
    <w:p w14:paraId="6C34CF4B" w14:textId="77777777" w:rsidR="00FE5C7C" w:rsidRPr="00CA0128" w:rsidRDefault="00B226DC" w:rsidP="00FE5C7C">
      <w:pPr>
        <w:spacing w:after="100" w:line="276" w:lineRule="auto"/>
        <w:jc w:val="both"/>
        <w:rPr>
          <w:rFonts w:ascii="Times" w:eastAsia="Times" w:hAnsi="Times" w:cs="Times"/>
        </w:rPr>
      </w:pPr>
      <w:r w:rsidRPr="00CA0128">
        <w:rPr>
          <w:rFonts w:ascii="Times" w:eastAsia="Times" w:hAnsi="Times" w:cs="Times"/>
        </w:rPr>
        <w:t>6.7 Wprowadzono odpowiednie systemy rejestracji w celu zapewnienia weryfikacji i ciągłości</w:t>
      </w:r>
      <w:r w:rsidR="00FE5C7C" w:rsidRPr="00CA0128">
        <w:t xml:space="preserve"> </w:t>
      </w:r>
      <w:r w:rsidRPr="00CA0128">
        <w:rPr>
          <w:rFonts w:ascii="Times" w:eastAsia="Times" w:hAnsi="Times" w:cs="Times"/>
        </w:rPr>
        <w:t xml:space="preserve">leczenia i opieki. </w:t>
      </w:r>
    </w:p>
    <w:p w14:paraId="410170AC" w14:textId="008B69E6" w:rsidR="00B226DC" w:rsidRPr="00CA0128" w:rsidRDefault="00B226DC" w:rsidP="00FE5C7C">
      <w:pPr>
        <w:spacing w:after="100" w:line="276" w:lineRule="auto"/>
        <w:jc w:val="both"/>
      </w:pPr>
      <w:r w:rsidRPr="00CA0128">
        <w:rPr>
          <w:rFonts w:ascii="Times" w:eastAsia="Times" w:hAnsi="Times" w:cs="Times"/>
        </w:rPr>
        <w:t xml:space="preserve">6.8 Programy, zasady i procedury są okresowo weryfikowane na podstawie ciągłej ewaluacji, monitoringu i oceny, a także stale aktualizowanych danych na temat tendencji </w:t>
      </w:r>
      <w:r w:rsidR="0032560D">
        <w:rPr>
          <w:rFonts w:ascii="Times" w:eastAsia="Times" w:hAnsi="Times" w:cs="Times"/>
        </w:rPr>
        <w:t>u</w:t>
      </w:r>
      <w:r w:rsidRPr="00CA0128">
        <w:rPr>
          <w:rFonts w:ascii="Times" w:eastAsia="Times" w:hAnsi="Times" w:cs="Times"/>
        </w:rPr>
        <w:t xml:space="preserve">żywania </w:t>
      </w:r>
      <w:r w:rsidR="00082C3C">
        <w:rPr>
          <w:rFonts w:ascii="Times" w:eastAsia="Times" w:hAnsi="Times" w:cs="Times"/>
        </w:rPr>
        <w:t>substancji psychoaktywnych</w:t>
      </w:r>
      <w:r w:rsidRPr="00CA0128">
        <w:rPr>
          <w:rFonts w:ascii="Times" w:eastAsia="Times" w:hAnsi="Times" w:cs="Times"/>
        </w:rPr>
        <w:t xml:space="preserve"> w populacjach.</w:t>
      </w:r>
    </w:p>
    <w:p w14:paraId="6F4C5D35" w14:textId="77777777" w:rsidR="00B226DC" w:rsidRPr="00CA0128" w:rsidRDefault="00B226DC" w:rsidP="00B226DC">
      <w:pPr>
        <w:spacing w:after="100" w:line="276" w:lineRule="auto"/>
      </w:pPr>
      <w:r w:rsidRPr="00CA0128">
        <w:rPr>
          <w:rFonts w:ascii="Times" w:eastAsia="Times" w:hAnsi="Times" w:cs="Times"/>
          <w:b/>
          <w:bCs/>
        </w:rPr>
        <w:lastRenderedPageBreak/>
        <w:t xml:space="preserve">Zasada 7. Zintegrowane strategie leczenia, usługi, procedury, metody i powiązania </w:t>
      </w:r>
      <w:r w:rsidR="00FE5C7C" w:rsidRPr="00CA0128">
        <w:rPr>
          <w:rFonts w:ascii="Times" w:eastAsia="Times" w:hAnsi="Times" w:cs="Times"/>
          <w:b/>
          <w:bCs/>
        </w:rPr>
        <w:t>między usługami</w:t>
      </w:r>
      <w:r w:rsidRPr="00CA0128">
        <w:rPr>
          <w:rFonts w:ascii="Times" w:eastAsia="Times" w:hAnsi="Times" w:cs="Times"/>
          <w:b/>
          <w:bCs/>
        </w:rPr>
        <w:t xml:space="preserve"> muszą być stale monitorowane i oceniane</w:t>
      </w:r>
    </w:p>
    <w:p w14:paraId="5FA0BB94" w14:textId="6F124D1B" w:rsidR="00B226DC" w:rsidRPr="00CA0128" w:rsidRDefault="00B226DC" w:rsidP="00B226DC">
      <w:pPr>
        <w:spacing w:after="100" w:line="276" w:lineRule="auto"/>
        <w:jc w:val="both"/>
      </w:pPr>
      <w:r w:rsidRPr="00A30053">
        <w:rPr>
          <w:rFonts w:ascii="Times" w:eastAsia="Times" w:hAnsi="Times" w:cs="Times"/>
          <w:b/>
        </w:rPr>
        <w:t>Opis:</w:t>
      </w:r>
      <w:r w:rsidRPr="00CA0128">
        <w:rPr>
          <w:rFonts w:ascii="Times" w:eastAsia="Times" w:hAnsi="Times" w:cs="Times"/>
        </w:rPr>
        <w:t xml:space="preserve"> W odpowiedzi na złożony i wieloaspektowy problem zdrowotny należy wdrożyć kompleksowe systemy ułatwiające skuteczne leczenie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w:t>
      </w:r>
      <w:r w:rsidR="005C2B5D">
        <w:rPr>
          <w:rFonts w:ascii="Times" w:eastAsia="Times" w:hAnsi="Times" w:cs="Times"/>
        </w:rPr>
        <w:t>Postępowanie</w:t>
      </w:r>
      <w:r w:rsidRPr="00CA0128">
        <w:rPr>
          <w:rFonts w:ascii="Times" w:eastAsia="Times" w:hAnsi="Times" w:cs="Times"/>
        </w:rPr>
        <w:t xml:space="preserve"> powinno </w:t>
      </w:r>
      <w:r w:rsidR="005C2B5D">
        <w:rPr>
          <w:rFonts w:ascii="Times" w:eastAsia="Times" w:hAnsi="Times" w:cs="Times"/>
        </w:rPr>
        <w:t>uwzględniać</w:t>
      </w:r>
      <w:r w:rsidRPr="00CA0128">
        <w:rPr>
          <w:rFonts w:ascii="Times" w:eastAsia="Times" w:hAnsi="Times" w:cs="Times"/>
        </w:rPr>
        <w:t xml:space="preserve"> różnorodn</w:t>
      </w:r>
      <w:r w:rsidR="005C2B5D">
        <w:rPr>
          <w:rFonts w:ascii="Times" w:eastAsia="Times" w:hAnsi="Times" w:cs="Times"/>
        </w:rPr>
        <w:t>e</w:t>
      </w:r>
      <w:r w:rsidRPr="00CA0128">
        <w:rPr>
          <w:rFonts w:ascii="Times" w:eastAsia="Times" w:hAnsi="Times" w:cs="Times"/>
        </w:rPr>
        <w:t xml:space="preserve"> usług</w:t>
      </w:r>
      <w:r w:rsidR="004A1B82">
        <w:rPr>
          <w:rFonts w:ascii="Times" w:eastAsia="Times" w:hAnsi="Times" w:cs="Times"/>
        </w:rPr>
        <w:t>i</w:t>
      </w:r>
      <w:r w:rsidRPr="00CA0128">
        <w:rPr>
          <w:rFonts w:ascii="Times" w:eastAsia="Times" w:hAnsi="Times" w:cs="Times"/>
        </w:rPr>
        <w:t xml:space="preserve">, a </w:t>
      </w:r>
      <w:r w:rsidR="005C2B5D">
        <w:rPr>
          <w:rFonts w:ascii="Times" w:eastAsia="Times" w:hAnsi="Times" w:cs="Times"/>
        </w:rPr>
        <w:t xml:space="preserve">także </w:t>
      </w:r>
      <w:r w:rsidRPr="00CA0128">
        <w:rPr>
          <w:rFonts w:ascii="Times" w:eastAsia="Times" w:hAnsi="Times" w:cs="Times"/>
        </w:rPr>
        <w:t xml:space="preserve">włączenie w główny nurt świadczenia podstawowej opieki zdrowotnej </w:t>
      </w:r>
      <w:r w:rsidR="005C2B5D">
        <w:rPr>
          <w:rFonts w:ascii="Times" w:eastAsia="Times" w:hAnsi="Times" w:cs="Times"/>
        </w:rPr>
        <w:t>oraz</w:t>
      </w:r>
      <w:r w:rsidRPr="00CA0128">
        <w:rPr>
          <w:rFonts w:ascii="Times" w:eastAsia="Times" w:hAnsi="Times" w:cs="Times"/>
        </w:rPr>
        <w:t xml:space="preserve"> działa</w:t>
      </w:r>
      <w:r w:rsidR="005C2B5D">
        <w:rPr>
          <w:rFonts w:ascii="Times" w:eastAsia="Times" w:hAnsi="Times" w:cs="Times"/>
        </w:rPr>
        <w:t>nia</w:t>
      </w:r>
      <w:r w:rsidRPr="00CA0128">
        <w:rPr>
          <w:rFonts w:ascii="Times" w:eastAsia="Times" w:hAnsi="Times" w:cs="Times"/>
        </w:rPr>
        <w:t xml:space="preserve"> wielodyscyplinarn</w:t>
      </w:r>
      <w:r w:rsidR="005C2B5D">
        <w:rPr>
          <w:rFonts w:ascii="Times" w:eastAsia="Times" w:hAnsi="Times" w:cs="Times"/>
        </w:rPr>
        <w:t>e</w:t>
      </w:r>
      <w:r w:rsidRPr="00CA0128">
        <w:rPr>
          <w:rFonts w:ascii="Times" w:eastAsia="Times" w:hAnsi="Times" w:cs="Times"/>
        </w:rPr>
        <w:t xml:space="preserve">. Zespół koordynujący powinien </w:t>
      </w:r>
      <w:r w:rsidR="00B942FC">
        <w:rPr>
          <w:rFonts w:ascii="Times" w:eastAsia="Times" w:hAnsi="Times" w:cs="Times"/>
        </w:rPr>
        <w:t>uwzględnia</w:t>
      </w:r>
      <w:r w:rsidRPr="00CA0128">
        <w:rPr>
          <w:rFonts w:ascii="Times" w:eastAsia="Times" w:hAnsi="Times" w:cs="Times"/>
        </w:rPr>
        <w:t xml:space="preserve">ć opiekę psychiatryczną i psychologiczną, lokalną pomoc socjalną, wsparcie mieszkaniowe i pomoc w zdobywaniu umiejętności </w:t>
      </w:r>
      <w:r w:rsidR="007D347A" w:rsidRPr="00CA0128">
        <w:rPr>
          <w:rFonts w:ascii="Times" w:eastAsia="Times" w:hAnsi="Times" w:cs="Times"/>
        </w:rPr>
        <w:t>zawodowych lub</w:t>
      </w:r>
      <w:r w:rsidRPr="00CA0128">
        <w:rPr>
          <w:rFonts w:ascii="Times" w:eastAsia="Times" w:hAnsi="Times" w:cs="Times"/>
        </w:rPr>
        <w:t xml:space="preserve"> zatrudnienia, pomoc prawną i specjalistyczną opiekę zdrowotną (</w:t>
      </w:r>
      <w:r w:rsidR="00AF0108">
        <w:rPr>
          <w:rFonts w:ascii="Times" w:eastAsia="Times" w:hAnsi="Times" w:cs="Times"/>
        </w:rPr>
        <w:t xml:space="preserve">zakażenie wirusem </w:t>
      </w:r>
      <w:r w:rsidRPr="00CA0128">
        <w:rPr>
          <w:rFonts w:ascii="Times" w:eastAsia="Times" w:hAnsi="Times" w:cs="Times"/>
        </w:rPr>
        <w:t xml:space="preserve">HIV, zapalenie wątroby, inne infekcje). System leczenia musi być stale monitorowany, oceniany i dostosowywany. Wymaga to stopniowego planowania i wdrażania usług w logicznej kolejności, która zapewnia siłę powiązań między (a) </w:t>
      </w:r>
      <w:r w:rsidR="00B74E63">
        <w:rPr>
          <w:rFonts w:ascii="Times" w:eastAsia="Times" w:hAnsi="Times" w:cs="Times"/>
        </w:rPr>
        <w:t>polityką leczenia</w:t>
      </w:r>
      <w:r w:rsidR="00CD1D0D">
        <w:rPr>
          <w:rFonts w:ascii="Times" w:eastAsia="Times" w:hAnsi="Times" w:cs="Times"/>
        </w:rPr>
        <w:t>,</w:t>
      </w:r>
      <w:r w:rsidR="00B74E63" w:rsidRPr="00CA0128">
        <w:rPr>
          <w:rFonts w:ascii="Times" w:eastAsia="Times" w:hAnsi="Times" w:cs="Times"/>
        </w:rPr>
        <w:t xml:space="preserve"> </w:t>
      </w:r>
      <w:r w:rsidRPr="00CA0128">
        <w:rPr>
          <w:rFonts w:ascii="Times" w:eastAsia="Times" w:hAnsi="Times" w:cs="Times"/>
        </w:rPr>
        <w:t>(b) oceną potrzeb, (c) planowaniem leczenia, (d) wdrażaniem usług, (e) monitorowaniem usług</w:t>
      </w:r>
      <w:r w:rsidR="00CD1D0D">
        <w:rPr>
          <w:rFonts w:ascii="Times" w:eastAsia="Times" w:hAnsi="Times" w:cs="Times"/>
        </w:rPr>
        <w:t>,</w:t>
      </w:r>
      <w:r w:rsidRPr="00CA0128">
        <w:rPr>
          <w:rFonts w:ascii="Times" w:eastAsia="Times" w:hAnsi="Times" w:cs="Times"/>
        </w:rPr>
        <w:t xml:space="preserve"> (f) oceną wyników i (g) poprawą jakości.</w:t>
      </w:r>
    </w:p>
    <w:p w14:paraId="34490A63" w14:textId="77777777" w:rsidR="00B226DC" w:rsidRPr="00CA0128" w:rsidRDefault="00B226DC" w:rsidP="00B226DC">
      <w:pPr>
        <w:spacing w:after="100" w:line="276" w:lineRule="auto"/>
      </w:pPr>
      <w:r w:rsidRPr="00CA0128">
        <w:rPr>
          <w:rFonts w:ascii="Times" w:eastAsia="Times" w:hAnsi="Times" w:cs="Times"/>
          <w:b/>
          <w:bCs/>
        </w:rPr>
        <w:t>Standardy:</w:t>
      </w:r>
    </w:p>
    <w:p w14:paraId="712047D6" w14:textId="56E41C03" w:rsidR="007D347A" w:rsidRPr="00CA0128" w:rsidRDefault="00B226DC" w:rsidP="007D347A">
      <w:pPr>
        <w:spacing w:after="100" w:line="276" w:lineRule="auto"/>
        <w:jc w:val="both"/>
        <w:rPr>
          <w:rFonts w:ascii="Times" w:eastAsia="Times" w:hAnsi="Times" w:cs="Times"/>
        </w:rPr>
      </w:pPr>
      <w:r w:rsidRPr="00CA0128">
        <w:rPr>
          <w:rFonts w:ascii="Times" w:eastAsia="Times" w:hAnsi="Times" w:cs="Times"/>
        </w:rPr>
        <w:t xml:space="preserve">7.1 </w:t>
      </w:r>
      <w:r w:rsidR="00B74E63">
        <w:rPr>
          <w:rFonts w:ascii="Times" w:eastAsia="Times" w:hAnsi="Times" w:cs="Times"/>
        </w:rPr>
        <w:t>Polityka</w:t>
      </w:r>
      <w:r w:rsidR="00B74E63" w:rsidRPr="00CA0128">
        <w:rPr>
          <w:rFonts w:ascii="Times" w:eastAsia="Times" w:hAnsi="Times" w:cs="Times"/>
        </w:rPr>
        <w:t xml:space="preserve"> </w:t>
      </w:r>
      <w:r w:rsidRPr="00CA0128">
        <w:rPr>
          <w:rFonts w:ascii="Times" w:eastAsia="Times" w:hAnsi="Times" w:cs="Times"/>
        </w:rPr>
        <w:t xml:space="preserve">leczenia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powinn</w:t>
      </w:r>
      <w:r w:rsidR="00B74E63">
        <w:rPr>
          <w:rFonts w:ascii="Times" w:eastAsia="Times" w:hAnsi="Times" w:cs="Times"/>
        </w:rPr>
        <w:t>a</w:t>
      </w:r>
      <w:r w:rsidRPr="00CA0128">
        <w:rPr>
          <w:rFonts w:ascii="Times" w:eastAsia="Times" w:hAnsi="Times" w:cs="Times"/>
        </w:rPr>
        <w:t xml:space="preserve"> być formułowan</w:t>
      </w:r>
      <w:r w:rsidR="00B74E63">
        <w:rPr>
          <w:rFonts w:ascii="Times" w:eastAsia="Times" w:hAnsi="Times" w:cs="Times"/>
        </w:rPr>
        <w:t>a</w:t>
      </w:r>
      <w:r w:rsidRPr="00CA0128">
        <w:rPr>
          <w:rFonts w:ascii="Times" w:eastAsia="Times" w:hAnsi="Times" w:cs="Times"/>
        </w:rPr>
        <w:t xml:space="preserve"> przez odpowiednie organy rządowe w oparciu o zasady powszechnego ubezpieczenia zdrowotnego, najlepsz</w:t>
      </w:r>
      <w:r w:rsidR="00CD1D0D">
        <w:rPr>
          <w:rFonts w:ascii="Times" w:eastAsia="Times" w:hAnsi="Times" w:cs="Times"/>
        </w:rPr>
        <w:t>e</w:t>
      </w:r>
      <w:r w:rsidRPr="00CA0128">
        <w:rPr>
          <w:rFonts w:ascii="Times" w:eastAsia="Times" w:hAnsi="Times" w:cs="Times"/>
        </w:rPr>
        <w:t xml:space="preserve"> dostępn</w:t>
      </w:r>
      <w:r w:rsidR="00CD1D0D">
        <w:rPr>
          <w:rFonts w:ascii="Times" w:eastAsia="Times" w:hAnsi="Times" w:cs="Times"/>
        </w:rPr>
        <w:t>e</w:t>
      </w:r>
      <w:r w:rsidRPr="00CA0128">
        <w:rPr>
          <w:rFonts w:ascii="Times" w:eastAsia="Times" w:hAnsi="Times" w:cs="Times"/>
        </w:rPr>
        <w:t xml:space="preserve"> dowod</w:t>
      </w:r>
      <w:r w:rsidR="00CD1D0D">
        <w:rPr>
          <w:rFonts w:ascii="Times" w:eastAsia="Times" w:hAnsi="Times" w:cs="Times"/>
        </w:rPr>
        <w:t>y</w:t>
      </w:r>
      <w:r w:rsidRPr="00CA0128">
        <w:rPr>
          <w:rFonts w:ascii="Times" w:eastAsia="Times" w:hAnsi="Times" w:cs="Times"/>
        </w:rPr>
        <w:t xml:space="preserve"> i przy aktywnym zaangażowaniu kluczowych </w:t>
      </w:r>
      <w:r w:rsidR="00B74E63">
        <w:rPr>
          <w:rFonts w:ascii="Times" w:eastAsia="Times" w:hAnsi="Times" w:cs="Times"/>
        </w:rPr>
        <w:t>zainteresowanych podmiotów</w:t>
      </w:r>
      <w:r w:rsidRPr="00CA0128">
        <w:rPr>
          <w:rFonts w:ascii="Times" w:eastAsia="Times" w:hAnsi="Times" w:cs="Times"/>
        </w:rPr>
        <w:t xml:space="preserve">, w tym populacji docelowej, członków społeczności (rodzin), organizacji pozarządowych, organizacji religijnych. </w:t>
      </w:r>
    </w:p>
    <w:p w14:paraId="7E70CEB4" w14:textId="71299091" w:rsidR="007D347A" w:rsidRPr="00CA0128" w:rsidRDefault="00B226DC" w:rsidP="007D347A">
      <w:pPr>
        <w:spacing w:after="100" w:line="276" w:lineRule="auto"/>
        <w:jc w:val="both"/>
        <w:rPr>
          <w:rFonts w:ascii="Times" w:eastAsia="Times" w:hAnsi="Times" w:cs="Times"/>
        </w:rPr>
      </w:pPr>
      <w:r w:rsidRPr="00CA0128">
        <w:rPr>
          <w:rFonts w:ascii="Times" w:eastAsia="Times" w:hAnsi="Times" w:cs="Times"/>
        </w:rPr>
        <w:t xml:space="preserve">7.2 Ustalono i wdrożono powiązania między profilaktyką używania </w:t>
      </w:r>
      <w:r w:rsidR="00082C3C">
        <w:rPr>
          <w:rFonts w:ascii="Times" w:eastAsia="Times" w:hAnsi="Times" w:cs="Times"/>
        </w:rPr>
        <w:t>substancji psychoaktywnych</w:t>
      </w:r>
      <w:r w:rsidRPr="00CA0128">
        <w:rPr>
          <w:rFonts w:ascii="Times" w:eastAsia="Times" w:hAnsi="Times" w:cs="Times"/>
        </w:rPr>
        <w:t xml:space="preserve">, leczeniem uzależnienia od </w:t>
      </w:r>
      <w:r w:rsidR="00082C3C">
        <w:rPr>
          <w:rFonts w:ascii="Times" w:eastAsia="Times" w:hAnsi="Times" w:cs="Times"/>
        </w:rPr>
        <w:t>substancji psychoaktywnych</w:t>
      </w:r>
      <w:r w:rsidRPr="00CA0128">
        <w:rPr>
          <w:rFonts w:ascii="Times" w:eastAsia="Times" w:hAnsi="Times" w:cs="Times"/>
        </w:rPr>
        <w:t xml:space="preserve"> oraz zapobieganiem zdrowotnym i społecznym skutkom </w:t>
      </w:r>
      <w:r w:rsidR="00CD1D0D">
        <w:rPr>
          <w:rFonts w:ascii="Times" w:eastAsia="Times" w:hAnsi="Times" w:cs="Times"/>
        </w:rPr>
        <w:t>u</w:t>
      </w:r>
      <w:r w:rsidRPr="00CA0128">
        <w:rPr>
          <w:rFonts w:ascii="Times" w:eastAsia="Times" w:hAnsi="Times" w:cs="Times"/>
        </w:rPr>
        <w:t xml:space="preserve">żywania substancji psychoaktywnych </w:t>
      </w:r>
    </w:p>
    <w:p w14:paraId="48B6DA3C" w14:textId="7346DE90" w:rsidR="007D347A" w:rsidRPr="00CA0128" w:rsidRDefault="00B226DC" w:rsidP="007D347A">
      <w:pPr>
        <w:spacing w:after="100" w:line="276" w:lineRule="auto"/>
        <w:jc w:val="both"/>
        <w:rPr>
          <w:rFonts w:ascii="Times" w:eastAsia="Times" w:hAnsi="Times" w:cs="Times"/>
        </w:rPr>
      </w:pPr>
      <w:r w:rsidRPr="00CA0128">
        <w:rPr>
          <w:rFonts w:ascii="Times" w:eastAsia="Times" w:hAnsi="Times" w:cs="Times"/>
        </w:rPr>
        <w:t xml:space="preserve">7.3 Planowanie leczenia opiera się na szacunkach i opisach charakteru oraz zakresu problemu </w:t>
      </w:r>
      <w:r w:rsidR="00CD1D0D">
        <w:rPr>
          <w:rFonts w:ascii="Times" w:eastAsia="Times" w:hAnsi="Times" w:cs="Times"/>
        </w:rPr>
        <w:t>związanego z używaniem substancji</w:t>
      </w:r>
      <w:r w:rsidRPr="00CA0128">
        <w:rPr>
          <w:rFonts w:ascii="Times" w:eastAsia="Times" w:hAnsi="Times" w:cs="Times"/>
        </w:rPr>
        <w:t xml:space="preserve">, a także cech charakterystycznych potrzebującej grupy. </w:t>
      </w:r>
    </w:p>
    <w:p w14:paraId="29DEF99A" w14:textId="721BF1D5" w:rsidR="007D347A" w:rsidRPr="00CA0128" w:rsidRDefault="00B226DC" w:rsidP="007D347A">
      <w:pPr>
        <w:spacing w:after="100" w:line="276" w:lineRule="auto"/>
        <w:jc w:val="both"/>
        <w:rPr>
          <w:rFonts w:ascii="Times" w:eastAsia="Times" w:hAnsi="Times" w:cs="Times"/>
        </w:rPr>
      </w:pPr>
      <w:r w:rsidRPr="00CA0128">
        <w:rPr>
          <w:rFonts w:ascii="Times" w:eastAsia="Times" w:hAnsi="Times" w:cs="Times"/>
        </w:rPr>
        <w:t xml:space="preserve">7.4 Określono role krajowych, regionalnych i lokalnych instytucji w różnych sektorach odpowiedzialnych za </w:t>
      </w:r>
      <w:r w:rsidR="004A1B82">
        <w:rPr>
          <w:rFonts w:ascii="Times" w:eastAsia="Times" w:hAnsi="Times" w:cs="Times"/>
        </w:rPr>
        <w:t>terapię</w:t>
      </w:r>
      <w:r w:rsidRPr="00CA0128">
        <w:rPr>
          <w:rFonts w:ascii="Times" w:eastAsia="Times" w:hAnsi="Times" w:cs="Times"/>
        </w:rPr>
        <w:t xml:space="preserve"> zaburze</w:t>
      </w:r>
      <w:r w:rsidR="004A1B82">
        <w:rPr>
          <w:rFonts w:ascii="Times" w:eastAsia="Times" w:hAnsi="Times" w:cs="Times"/>
        </w:rPr>
        <w:t>ń</w:t>
      </w:r>
      <w:r w:rsidRPr="00CA0128">
        <w:rPr>
          <w:rFonts w:ascii="Times" w:eastAsia="Times" w:hAnsi="Times" w:cs="Times"/>
        </w:rPr>
        <w:t xml:space="preserve"> </w:t>
      </w:r>
      <w:r w:rsidR="00CA61D5" w:rsidRPr="00CA0128">
        <w:rPr>
          <w:rFonts w:ascii="Times" w:eastAsia="Times" w:hAnsi="Times" w:cs="Times"/>
        </w:rPr>
        <w:t>spowodowan</w:t>
      </w:r>
      <w:r w:rsidR="00A170CD">
        <w:rPr>
          <w:rFonts w:ascii="Times" w:eastAsia="Times" w:hAnsi="Times" w:cs="Times"/>
        </w:rPr>
        <w:t>ych</w:t>
      </w:r>
      <w:r w:rsidR="00CA61D5" w:rsidRPr="00CA0128">
        <w:rPr>
          <w:rFonts w:ascii="Times" w:eastAsia="Times" w:hAnsi="Times" w:cs="Times"/>
        </w:rPr>
        <w:t xml:space="preserve"> używaniem</w:t>
      </w:r>
      <w:r w:rsidRPr="00CA0128">
        <w:rPr>
          <w:rFonts w:ascii="Times" w:eastAsia="Times" w:hAnsi="Times" w:cs="Times"/>
        </w:rPr>
        <w:t xml:space="preserve"> substancji psychoaktywnych i rehabilitację oraz ustalono mechanizmy skutecznej koordynacji. </w:t>
      </w:r>
    </w:p>
    <w:p w14:paraId="6A1A5F8F" w14:textId="64D2FBD4" w:rsidR="007D347A" w:rsidRPr="00CA0128" w:rsidRDefault="00B226DC" w:rsidP="007D347A">
      <w:pPr>
        <w:spacing w:after="100" w:line="276" w:lineRule="auto"/>
        <w:jc w:val="both"/>
        <w:rPr>
          <w:rFonts w:ascii="Times" w:eastAsia="Times" w:hAnsi="Times" w:cs="Times"/>
        </w:rPr>
      </w:pPr>
      <w:r w:rsidRPr="00CA0128">
        <w:rPr>
          <w:rFonts w:ascii="Times" w:eastAsia="Times" w:hAnsi="Times" w:cs="Times"/>
        </w:rPr>
        <w:t>7.5 Ustanowiono standardy jakości usług w zakresie leczenia uzależnień od substancji psychoaktywnych</w:t>
      </w:r>
      <w:r w:rsidR="003D5727">
        <w:rPr>
          <w:rFonts w:ascii="Times" w:eastAsia="Times" w:hAnsi="Times" w:cs="Times"/>
        </w:rPr>
        <w:t>,</w:t>
      </w:r>
      <w:r w:rsidR="007D347A" w:rsidRPr="00CA0128">
        <w:t xml:space="preserve"> </w:t>
      </w:r>
      <w:r w:rsidRPr="00CA0128">
        <w:rPr>
          <w:rFonts w:ascii="Times" w:eastAsia="Times" w:hAnsi="Times" w:cs="Times"/>
        </w:rPr>
        <w:t xml:space="preserve">a do </w:t>
      </w:r>
      <w:r w:rsidR="003D5727">
        <w:rPr>
          <w:rFonts w:ascii="Times" w:eastAsia="Times" w:hAnsi="Times" w:cs="Times"/>
        </w:rPr>
        <w:t xml:space="preserve">uzyskania </w:t>
      </w:r>
      <w:r w:rsidRPr="00CA0128">
        <w:rPr>
          <w:rFonts w:ascii="Times" w:eastAsia="Times" w:hAnsi="Times" w:cs="Times"/>
        </w:rPr>
        <w:t>akredytacji wymagana jest zgodność</w:t>
      </w:r>
      <w:r w:rsidR="003D5727">
        <w:rPr>
          <w:rFonts w:ascii="Times" w:eastAsia="Times" w:hAnsi="Times" w:cs="Times"/>
        </w:rPr>
        <w:t xml:space="preserve"> z tymi standardami</w:t>
      </w:r>
      <w:r w:rsidRPr="00CA0128">
        <w:rPr>
          <w:rFonts w:ascii="Times" w:eastAsia="Times" w:hAnsi="Times" w:cs="Times"/>
        </w:rPr>
        <w:t xml:space="preserve">. </w:t>
      </w:r>
    </w:p>
    <w:p w14:paraId="10D0F041" w14:textId="5251727D" w:rsidR="007D347A" w:rsidRPr="00CA0128" w:rsidRDefault="00B226DC" w:rsidP="007D347A">
      <w:pPr>
        <w:spacing w:after="100" w:line="276" w:lineRule="auto"/>
        <w:jc w:val="both"/>
        <w:rPr>
          <w:rFonts w:ascii="Times" w:eastAsia="Times" w:hAnsi="Times" w:cs="Times"/>
        </w:rPr>
      </w:pPr>
      <w:r w:rsidRPr="00CA0128">
        <w:rPr>
          <w:rFonts w:ascii="Times" w:eastAsia="Times" w:hAnsi="Times" w:cs="Times"/>
        </w:rPr>
        <w:t xml:space="preserve">7.6 Stosuje się mechanizmy zarządzania klinicznego, monitorowania i oceny, z uwzględnieniem weryfikacji klinicznej, stałego monitoringu zdrowia i dobrostanu pacjentów oraz </w:t>
      </w:r>
      <w:r w:rsidR="003D5727" w:rsidRPr="00CA0128">
        <w:rPr>
          <w:rFonts w:ascii="Times" w:eastAsia="Times" w:hAnsi="Times" w:cs="Times"/>
        </w:rPr>
        <w:t>okresow</w:t>
      </w:r>
      <w:r w:rsidR="003D5727">
        <w:rPr>
          <w:rFonts w:ascii="Times" w:eastAsia="Times" w:hAnsi="Times" w:cs="Times"/>
        </w:rPr>
        <w:t>ej</w:t>
      </w:r>
      <w:r w:rsidR="003D5727" w:rsidRPr="00CA0128">
        <w:rPr>
          <w:rFonts w:ascii="Times" w:eastAsia="Times" w:hAnsi="Times" w:cs="Times"/>
        </w:rPr>
        <w:t xml:space="preserve"> ocen</w:t>
      </w:r>
      <w:r w:rsidR="003D5727">
        <w:rPr>
          <w:rFonts w:ascii="Times" w:eastAsia="Times" w:hAnsi="Times" w:cs="Times"/>
        </w:rPr>
        <w:t>y</w:t>
      </w:r>
      <w:r w:rsidR="003D5727" w:rsidRPr="00CA0128">
        <w:rPr>
          <w:rFonts w:ascii="Times" w:eastAsia="Times" w:hAnsi="Times" w:cs="Times"/>
        </w:rPr>
        <w:t xml:space="preserve"> zewnętrzn</w:t>
      </w:r>
      <w:r w:rsidR="003D5727">
        <w:rPr>
          <w:rFonts w:ascii="Times" w:eastAsia="Times" w:hAnsi="Times" w:cs="Times"/>
        </w:rPr>
        <w:t>ej</w:t>
      </w:r>
      <w:r w:rsidRPr="00CA0128">
        <w:rPr>
          <w:rFonts w:ascii="Times" w:eastAsia="Times" w:hAnsi="Times" w:cs="Times"/>
        </w:rPr>
        <w:t xml:space="preserve">. </w:t>
      </w:r>
    </w:p>
    <w:p w14:paraId="3A9DB864" w14:textId="086F1068" w:rsidR="00B226DC" w:rsidRPr="00CA0128" w:rsidRDefault="00B226DC" w:rsidP="007D347A">
      <w:pPr>
        <w:spacing w:after="100" w:line="276" w:lineRule="auto"/>
        <w:jc w:val="both"/>
      </w:pPr>
      <w:r w:rsidRPr="00CA0128">
        <w:rPr>
          <w:rFonts w:ascii="Times" w:eastAsia="Times" w:hAnsi="Times" w:cs="Times"/>
        </w:rPr>
        <w:t xml:space="preserve">7.7 </w:t>
      </w:r>
      <w:r w:rsidR="00A170CD">
        <w:rPr>
          <w:rFonts w:ascii="Times" w:eastAsia="Times" w:hAnsi="Times" w:cs="Times"/>
        </w:rPr>
        <w:t>W</w:t>
      </w:r>
      <w:r w:rsidR="00DC5655" w:rsidRPr="00CA0128">
        <w:rPr>
          <w:rFonts w:ascii="Times" w:eastAsia="Times" w:hAnsi="Times" w:cs="Times"/>
        </w:rPr>
        <w:t xml:space="preserve"> cel</w:t>
      </w:r>
      <w:r w:rsidR="00A170CD">
        <w:rPr>
          <w:rFonts w:ascii="Times" w:eastAsia="Times" w:hAnsi="Times" w:cs="Times"/>
        </w:rPr>
        <w:t>u</w:t>
      </w:r>
      <w:r w:rsidR="00DC5655" w:rsidRPr="00CA0128">
        <w:rPr>
          <w:rFonts w:ascii="Times" w:eastAsia="Times" w:hAnsi="Times" w:cs="Times"/>
        </w:rPr>
        <w:t xml:space="preserve"> planowania i rozwoju </w:t>
      </w:r>
      <w:r w:rsidR="00A170CD">
        <w:rPr>
          <w:rFonts w:ascii="Times" w:eastAsia="Times" w:hAnsi="Times" w:cs="Times"/>
        </w:rPr>
        <w:t xml:space="preserve">zbierane są </w:t>
      </w:r>
      <w:r w:rsidR="00DC5655" w:rsidRPr="00CA0128">
        <w:rPr>
          <w:rFonts w:ascii="Times" w:eastAsia="Times" w:hAnsi="Times" w:cs="Times"/>
        </w:rPr>
        <w:t>i</w:t>
      </w:r>
      <w:r w:rsidRPr="00CA0128">
        <w:rPr>
          <w:rFonts w:ascii="Times" w:eastAsia="Times" w:hAnsi="Times" w:cs="Times"/>
        </w:rPr>
        <w:t>nformacje na temat liczby</w:t>
      </w:r>
      <w:r w:rsidR="00FF197D">
        <w:rPr>
          <w:rFonts w:ascii="Times" w:eastAsia="Times" w:hAnsi="Times" w:cs="Times"/>
        </w:rPr>
        <w:t xml:space="preserve"> dostępnych i świadczonych usług w systemie leczenia</w:t>
      </w:r>
      <w:r w:rsidRPr="00CA0128">
        <w:rPr>
          <w:rFonts w:ascii="Times" w:eastAsia="Times" w:hAnsi="Times" w:cs="Times"/>
        </w:rPr>
        <w:t xml:space="preserve">, </w:t>
      </w:r>
      <w:r w:rsidR="00FF197D">
        <w:rPr>
          <w:rFonts w:ascii="Times" w:eastAsia="Times" w:hAnsi="Times" w:cs="Times"/>
        </w:rPr>
        <w:t xml:space="preserve">ich </w:t>
      </w:r>
      <w:r w:rsidRPr="00CA0128">
        <w:rPr>
          <w:rFonts w:ascii="Times" w:eastAsia="Times" w:hAnsi="Times" w:cs="Times"/>
        </w:rPr>
        <w:t xml:space="preserve">rodzaju i </w:t>
      </w:r>
      <w:r w:rsidR="004A1B82">
        <w:rPr>
          <w:rFonts w:ascii="Times" w:eastAsia="Times" w:hAnsi="Times" w:cs="Times"/>
        </w:rPr>
        <w:t>rozmieszczenia</w:t>
      </w:r>
      <w:r w:rsidRPr="00CA0128">
        <w:rPr>
          <w:rFonts w:ascii="Times" w:eastAsia="Times" w:hAnsi="Times" w:cs="Times"/>
        </w:rPr>
        <w:t>.</w:t>
      </w:r>
    </w:p>
    <w:p w14:paraId="4FB7B8CE" w14:textId="14AC197E" w:rsidR="00B226DC" w:rsidRPr="00CA0128" w:rsidRDefault="00B226DC" w:rsidP="00633149">
      <w:pPr>
        <w:pStyle w:val="Nagwek1"/>
      </w:pPr>
      <w:bookmarkStart w:id="5" w:name="_Toc531241105"/>
      <w:bookmarkStart w:id="6" w:name="_Toc779390"/>
      <w:r w:rsidRPr="00CA0128">
        <w:rPr>
          <w:rFonts w:eastAsia="Times"/>
        </w:rPr>
        <w:t xml:space="preserve">Rozdział 3: </w:t>
      </w:r>
      <w:r w:rsidR="003D5727">
        <w:rPr>
          <w:rFonts w:eastAsia="Times"/>
        </w:rPr>
        <w:t>Modele</w:t>
      </w:r>
      <w:r w:rsidR="003D5727" w:rsidRPr="00CA0128">
        <w:rPr>
          <w:rFonts w:eastAsia="Times"/>
        </w:rPr>
        <w:t xml:space="preserve"> </w:t>
      </w:r>
      <w:r w:rsidRPr="00CA0128">
        <w:rPr>
          <w:rFonts w:eastAsia="Times"/>
        </w:rPr>
        <w:t>leczenia i interwencje</w:t>
      </w:r>
      <w:bookmarkEnd w:id="5"/>
      <w:bookmarkEnd w:id="6"/>
    </w:p>
    <w:p w14:paraId="5639A6ED" w14:textId="52EF1C72" w:rsidR="00B226DC" w:rsidRPr="00CA0128" w:rsidRDefault="00B226DC" w:rsidP="00633149">
      <w:pPr>
        <w:pStyle w:val="Nagwek2"/>
      </w:pPr>
      <w:bookmarkStart w:id="7" w:name="_Toc531241106"/>
      <w:bookmarkStart w:id="8" w:name="_Toc779391"/>
      <w:r w:rsidRPr="00CA0128">
        <w:rPr>
          <w:rFonts w:eastAsia="Times"/>
        </w:rPr>
        <w:t xml:space="preserve">3.1 </w:t>
      </w:r>
      <w:r w:rsidR="00536FB6">
        <w:rPr>
          <w:rFonts w:eastAsia="Times"/>
        </w:rPr>
        <w:t>Zewnętrzne d</w:t>
      </w:r>
      <w:r w:rsidR="00BC17CF" w:rsidRPr="00CA0128">
        <w:rPr>
          <w:rFonts w:eastAsia="Times"/>
        </w:rPr>
        <w:t xml:space="preserve">ziałania </w:t>
      </w:r>
      <w:bookmarkEnd w:id="7"/>
      <w:r w:rsidR="003D5727">
        <w:rPr>
          <w:rFonts w:eastAsia="Times"/>
        </w:rPr>
        <w:t>pomocowe w środowisku</w:t>
      </w:r>
      <w:bookmarkEnd w:id="8"/>
      <w:r w:rsidR="00BC17CF" w:rsidRPr="00CA0128">
        <w:rPr>
          <w:rFonts w:eastAsia="Times"/>
        </w:rPr>
        <w:t xml:space="preserve"> </w:t>
      </w:r>
    </w:p>
    <w:p w14:paraId="7CC5C81B" w14:textId="5E788576" w:rsidR="00B226DC" w:rsidRPr="00CA0128" w:rsidRDefault="00B226DC" w:rsidP="00B226DC">
      <w:pPr>
        <w:spacing w:after="100" w:line="276" w:lineRule="auto"/>
      </w:pPr>
      <w:r w:rsidRPr="00CA0128">
        <w:rPr>
          <w:rFonts w:ascii="Times" w:eastAsia="Times" w:hAnsi="Times" w:cs="Times"/>
          <w:b/>
          <w:bCs/>
        </w:rPr>
        <w:t xml:space="preserve">3.1.1 </w:t>
      </w:r>
      <w:r w:rsidR="00904705">
        <w:rPr>
          <w:rFonts w:ascii="Times" w:eastAsia="Times" w:hAnsi="Times" w:cs="Times"/>
          <w:b/>
          <w:bCs/>
        </w:rPr>
        <w:t>Miejsce</w:t>
      </w:r>
      <w:r w:rsidR="00904705" w:rsidRPr="00CA0128">
        <w:rPr>
          <w:rFonts w:ascii="Times" w:eastAsia="Times" w:hAnsi="Times" w:cs="Times"/>
          <w:b/>
          <w:bCs/>
        </w:rPr>
        <w:t xml:space="preserve"> </w:t>
      </w:r>
    </w:p>
    <w:p w14:paraId="4A9AB73C" w14:textId="0FD3A476" w:rsidR="00B226DC" w:rsidRPr="00CA0128" w:rsidRDefault="00536FB6" w:rsidP="00B226DC">
      <w:pPr>
        <w:spacing w:after="100" w:line="276" w:lineRule="auto"/>
        <w:jc w:val="both"/>
      </w:pPr>
      <w:r>
        <w:rPr>
          <w:rFonts w:ascii="Times" w:eastAsia="Times" w:hAnsi="Times" w:cs="Times"/>
        </w:rPr>
        <w:lastRenderedPageBreak/>
        <w:t>Zewnętrzne d</w:t>
      </w:r>
      <w:r w:rsidR="00904705">
        <w:rPr>
          <w:rFonts w:ascii="Times" w:eastAsia="Times" w:hAnsi="Times" w:cs="Times"/>
        </w:rPr>
        <w:t>ziałani</w:t>
      </w:r>
      <w:r>
        <w:rPr>
          <w:rFonts w:ascii="Times" w:eastAsia="Times" w:hAnsi="Times" w:cs="Times"/>
        </w:rPr>
        <w:t>a</w:t>
      </w:r>
      <w:r w:rsidR="00904705">
        <w:rPr>
          <w:rFonts w:ascii="Times" w:eastAsia="Times" w:hAnsi="Times" w:cs="Times"/>
        </w:rPr>
        <w:t xml:space="preserve"> pomocowe w środowisku odnoszą</w:t>
      </w:r>
      <w:r w:rsidR="00B226DC" w:rsidRPr="00CA0128">
        <w:rPr>
          <w:rFonts w:ascii="Times" w:eastAsia="Times" w:hAnsi="Times" w:cs="Times"/>
        </w:rPr>
        <w:t xml:space="preserve"> się do działań i organizacji, które docierają do osób używających substancji psychoaktywnych w danej społeczności i </w:t>
      </w:r>
      <w:r w:rsidR="00904705">
        <w:rPr>
          <w:rFonts w:ascii="Times" w:eastAsia="Times" w:hAnsi="Times" w:cs="Times"/>
        </w:rPr>
        <w:t>podejmują</w:t>
      </w:r>
      <w:r w:rsidR="00B226DC" w:rsidRPr="00CA0128">
        <w:rPr>
          <w:rFonts w:ascii="Times" w:eastAsia="Times" w:hAnsi="Times" w:cs="Times"/>
        </w:rPr>
        <w:t xml:space="preserve"> </w:t>
      </w:r>
      <w:r>
        <w:rPr>
          <w:rFonts w:ascii="Times" w:eastAsia="Times" w:hAnsi="Times" w:cs="Times"/>
        </w:rPr>
        <w:t>starania</w:t>
      </w:r>
      <w:r w:rsidR="00B226DC" w:rsidRPr="00CA0128">
        <w:rPr>
          <w:rFonts w:ascii="Times" w:eastAsia="Times" w:hAnsi="Times" w:cs="Times"/>
        </w:rPr>
        <w:t xml:space="preserve"> w celu poprawy </w:t>
      </w:r>
      <w:r w:rsidR="00904705">
        <w:rPr>
          <w:rFonts w:ascii="Times" w:eastAsia="Times" w:hAnsi="Times" w:cs="Times"/>
        </w:rPr>
        <w:t xml:space="preserve">ich stanu </w:t>
      </w:r>
      <w:r w:rsidR="00B226DC" w:rsidRPr="00CA0128">
        <w:rPr>
          <w:rFonts w:ascii="Times" w:eastAsia="Times" w:hAnsi="Times" w:cs="Times"/>
        </w:rPr>
        <w:t xml:space="preserve">zdrowia i </w:t>
      </w:r>
      <w:r w:rsidR="00904705">
        <w:rPr>
          <w:rFonts w:ascii="Times" w:eastAsia="Times" w:hAnsi="Times" w:cs="Times"/>
        </w:rPr>
        <w:t>ogólnego samopoczucia</w:t>
      </w:r>
      <w:r w:rsidR="00904705" w:rsidRPr="00CA0128">
        <w:rPr>
          <w:rFonts w:ascii="Times" w:eastAsia="Times" w:hAnsi="Times" w:cs="Times"/>
        </w:rPr>
        <w:t xml:space="preserve"> </w:t>
      </w:r>
      <w:r w:rsidR="00B226DC" w:rsidRPr="00CA0128">
        <w:rPr>
          <w:rFonts w:ascii="Times" w:eastAsia="Times" w:hAnsi="Times" w:cs="Times"/>
        </w:rPr>
        <w:t xml:space="preserve">oraz zmniejszenia ryzyka związanego z </w:t>
      </w:r>
      <w:r w:rsidR="00CD1D0D">
        <w:rPr>
          <w:rFonts w:ascii="Times" w:eastAsia="Times" w:hAnsi="Times" w:cs="Times"/>
        </w:rPr>
        <w:t>u</w:t>
      </w:r>
      <w:r w:rsidR="00B226DC" w:rsidRPr="00CA0128">
        <w:rPr>
          <w:rFonts w:ascii="Times" w:eastAsia="Times" w:hAnsi="Times" w:cs="Times"/>
        </w:rPr>
        <w:t xml:space="preserve">żywaniem substancji psychoaktywnych. Ta strategia różni się od </w:t>
      </w:r>
      <w:r w:rsidR="00904705">
        <w:rPr>
          <w:rFonts w:ascii="Times" w:eastAsia="Times" w:hAnsi="Times" w:cs="Times"/>
        </w:rPr>
        <w:t>strategii podejmowanych w przypadku grup</w:t>
      </w:r>
      <w:r w:rsidR="00B226DC" w:rsidRPr="00CA0128">
        <w:rPr>
          <w:rFonts w:ascii="Times" w:eastAsia="Times" w:hAnsi="Times" w:cs="Times"/>
        </w:rPr>
        <w:t xml:space="preserve">, które są już w kontakcie z </w:t>
      </w:r>
      <w:r w:rsidR="00904705">
        <w:rPr>
          <w:rFonts w:ascii="Times" w:eastAsia="Times" w:hAnsi="Times" w:cs="Times"/>
        </w:rPr>
        <w:t>ośrodkami</w:t>
      </w:r>
      <w:r w:rsidR="00904705" w:rsidRPr="00CA0128">
        <w:rPr>
          <w:rFonts w:ascii="Times" w:eastAsia="Times" w:hAnsi="Times" w:cs="Times"/>
        </w:rPr>
        <w:t xml:space="preserve"> </w:t>
      </w:r>
      <w:r w:rsidR="00B226DC" w:rsidRPr="00CA0128">
        <w:rPr>
          <w:rFonts w:ascii="Times" w:eastAsia="Times" w:hAnsi="Times" w:cs="Times"/>
        </w:rPr>
        <w:t xml:space="preserve">lub </w:t>
      </w:r>
      <w:r w:rsidR="00904705">
        <w:rPr>
          <w:rFonts w:ascii="Times" w:eastAsia="Times" w:hAnsi="Times" w:cs="Times"/>
        </w:rPr>
        <w:t>korzystają z innych modeli opieki</w:t>
      </w:r>
      <w:r w:rsidR="00B226DC" w:rsidRPr="00CA0128">
        <w:rPr>
          <w:rFonts w:ascii="Times" w:eastAsia="Times" w:hAnsi="Times" w:cs="Times"/>
        </w:rPr>
        <w:t>. Często pracownicy mogą sami mieć doświadczenia stosowania substancji psychoaktywnych</w:t>
      </w:r>
      <w:r w:rsidR="00904705">
        <w:rPr>
          <w:rFonts w:ascii="Times" w:eastAsia="Times" w:hAnsi="Times" w:cs="Times"/>
        </w:rPr>
        <w:t xml:space="preserve"> w przeszłości</w:t>
      </w:r>
      <w:r w:rsidR="00B226DC" w:rsidRPr="00CA0128">
        <w:rPr>
          <w:rFonts w:ascii="Times" w:eastAsia="Times" w:hAnsi="Times" w:cs="Times"/>
        </w:rPr>
        <w:t xml:space="preserve"> lub nie </w:t>
      </w:r>
      <w:r w:rsidR="00904705">
        <w:rPr>
          <w:rFonts w:ascii="Times" w:eastAsia="Times" w:hAnsi="Times" w:cs="Times"/>
        </w:rPr>
        <w:t>byli</w:t>
      </w:r>
      <w:r w:rsidR="00904705" w:rsidRPr="00CA0128">
        <w:rPr>
          <w:rFonts w:ascii="Times" w:eastAsia="Times" w:hAnsi="Times" w:cs="Times"/>
        </w:rPr>
        <w:t xml:space="preserve"> </w:t>
      </w:r>
      <w:r w:rsidR="00B226DC" w:rsidRPr="00CA0128">
        <w:rPr>
          <w:rFonts w:ascii="Times" w:eastAsia="Times" w:hAnsi="Times" w:cs="Times"/>
        </w:rPr>
        <w:t xml:space="preserve">użytkownikami </w:t>
      </w:r>
      <w:r w:rsidR="00082C3C">
        <w:rPr>
          <w:rFonts w:ascii="Times" w:eastAsia="Times" w:hAnsi="Times" w:cs="Times"/>
        </w:rPr>
        <w:t>substancji psychoaktywnych</w:t>
      </w:r>
      <w:r w:rsidR="00B226DC" w:rsidRPr="00CA0128">
        <w:rPr>
          <w:rFonts w:ascii="Times" w:eastAsia="Times" w:hAnsi="Times" w:cs="Times"/>
        </w:rPr>
        <w:t>, a</w:t>
      </w:r>
      <w:r w:rsidR="00904705">
        <w:rPr>
          <w:rFonts w:ascii="Times" w:eastAsia="Times" w:hAnsi="Times" w:cs="Times"/>
        </w:rPr>
        <w:t>le</w:t>
      </w:r>
      <w:r w:rsidR="00B226DC" w:rsidRPr="00CA0128">
        <w:rPr>
          <w:rFonts w:ascii="Times" w:eastAsia="Times" w:hAnsi="Times" w:cs="Times"/>
        </w:rPr>
        <w:t xml:space="preserve"> mają bliskie powiązania z grupami, </w:t>
      </w:r>
      <w:r w:rsidR="00904705">
        <w:rPr>
          <w:rFonts w:ascii="Times" w:eastAsia="Times" w:hAnsi="Times" w:cs="Times"/>
        </w:rPr>
        <w:t xml:space="preserve">z </w:t>
      </w:r>
      <w:r w:rsidR="00B226DC" w:rsidRPr="00CA0128">
        <w:rPr>
          <w:rFonts w:ascii="Times" w:eastAsia="Times" w:hAnsi="Times" w:cs="Times"/>
        </w:rPr>
        <w:t>którym</w:t>
      </w:r>
      <w:r w:rsidR="00904705">
        <w:rPr>
          <w:rFonts w:ascii="Times" w:eastAsia="Times" w:hAnsi="Times" w:cs="Times"/>
        </w:rPr>
        <w:t>i</w:t>
      </w:r>
      <w:r w:rsidR="00B226DC" w:rsidRPr="00CA0128">
        <w:rPr>
          <w:rFonts w:ascii="Times" w:eastAsia="Times" w:hAnsi="Times" w:cs="Times"/>
        </w:rPr>
        <w:t xml:space="preserve"> </w:t>
      </w:r>
      <w:r w:rsidR="00904705">
        <w:rPr>
          <w:rFonts w:ascii="Times" w:eastAsia="Times" w:hAnsi="Times" w:cs="Times"/>
        </w:rPr>
        <w:t>pracują</w:t>
      </w:r>
      <w:r w:rsidR="00B226DC" w:rsidRPr="00CA0128">
        <w:rPr>
          <w:rFonts w:ascii="Times" w:eastAsia="Times" w:hAnsi="Times" w:cs="Times"/>
        </w:rPr>
        <w:t xml:space="preserve">, i </w:t>
      </w:r>
      <w:r w:rsidR="00904705">
        <w:rPr>
          <w:rFonts w:ascii="Times" w:eastAsia="Times" w:hAnsi="Times" w:cs="Times"/>
        </w:rPr>
        <w:t>używanie substancji psychoaktywnych przez inne osoby ma lub miało na nich wpływ</w:t>
      </w:r>
      <w:r w:rsidR="00B226DC" w:rsidRPr="00CA0128">
        <w:rPr>
          <w:rFonts w:ascii="Times" w:eastAsia="Times" w:hAnsi="Times" w:cs="Times"/>
        </w:rPr>
        <w:t xml:space="preserve">. Pracownicy i </w:t>
      </w:r>
      <w:r w:rsidR="00821DB8">
        <w:rPr>
          <w:rFonts w:ascii="Times" w:eastAsia="Times" w:hAnsi="Times" w:cs="Times"/>
        </w:rPr>
        <w:t>osoby z doświadczeniem używania substancji psychoaktywnych, które udzielają wsparcia</w:t>
      </w:r>
      <w:r w:rsidR="00821DB8" w:rsidRPr="00CA0128">
        <w:rPr>
          <w:rFonts w:ascii="Times" w:eastAsia="Times" w:hAnsi="Times" w:cs="Times"/>
        </w:rPr>
        <w:t xml:space="preserve"> </w:t>
      </w:r>
      <w:r w:rsidR="00B226DC" w:rsidRPr="00CA0128">
        <w:rPr>
          <w:rFonts w:ascii="Times" w:eastAsia="Times" w:hAnsi="Times" w:cs="Times"/>
        </w:rPr>
        <w:t xml:space="preserve">posiadają zazwyczaj zestaw konkretnych strategii edukacyjnych opracowanych i wdrożonych przez członków subkultury, społeczności lub grupy ludzi dla jej członków, gdzie pożądanym rezultatem jest </w:t>
      </w:r>
      <w:r w:rsidR="00821DB8">
        <w:rPr>
          <w:rFonts w:ascii="Times" w:eastAsia="Times" w:hAnsi="Times" w:cs="Times"/>
        </w:rPr>
        <w:t>wykorzystanie wzajemnego</w:t>
      </w:r>
      <w:r w:rsidR="00B226DC" w:rsidRPr="00CA0128">
        <w:rPr>
          <w:rFonts w:ascii="Times" w:eastAsia="Times" w:hAnsi="Times" w:cs="Times"/>
        </w:rPr>
        <w:t xml:space="preserve"> </w:t>
      </w:r>
      <w:r w:rsidR="00821DB8" w:rsidRPr="00CA0128">
        <w:rPr>
          <w:rFonts w:ascii="Times" w:eastAsia="Times" w:hAnsi="Times" w:cs="Times"/>
        </w:rPr>
        <w:t>wsparci</w:t>
      </w:r>
      <w:r w:rsidR="00821DB8">
        <w:rPr>
          <w:rFonts w:ascii="Times" w:eastAsia="Times" w:hAnsi="Times" w:cs="Times"/>
        </w:rPr>
        <w:t>a</w:t>
      </w:r>
      <w:r w:rsidR="00821DB8" w:rsidRPr="00CA0128">
        <w:rPr>
          <w:rFonts w:ascii="Times" w:eastAsia="Times" w:hAnsi="Times" w:cs="Times"/>
        </w:rPr>
        <w:t xml:space="preserve"> </w:t>
      </w:r>
      <w:r w:rsidR="00B226DC" w:rsidRPr="00CA0128">
        <w:rPr>
          <w:rFonts w:ascii="Times" w:eastAsia="Times" w:hAnsi="Times" w:cs="Times"/>
        </w:rPr>
        <w:t xml:space="preserve">członków </w:t>
      </w:r>
      <w:r w:rsidR="00821DB8">
        <w:rPr>
          <w:rFonts w:ascii="Times" w:eastAsia="Times" w:hAnsi="Times" w:cs="Times"/>
        </w:rPr>
        <w:t>grupy oraz ich kultury</w:t>
      </w:r>
      <w:r w:rsidR="00B226DC" w:rsidRPr="00CA0128">
        <w:rPr>
          <w:rFonts w:ascii="Times" w:eastAsia="Times" w:hAnsi="Times" w:cs="Times"/>
        </w:rPr>
        <w:t xml:space="preserve"> do wprowadzenia i podtrzymania zmiany w zachowaniu.</w:t>
      </w:r>
    </w:p>
    <w:p w14:paraId="2C74435A" w14:textId="0AD0F9E2" w:rsidR="00B226DC" w:rsidRPr="00CA0128" w:rsidRDefault="00B226DC" w:rsidP="00B226DC">
      <w:pPr>
        <w:spacing w:after="100" w:line="276" w:lineRule="auto"/>
        <w:jc w:val="both"/>
      </w:pPr>
      <w:r w:rsidRPr="00CA0128">
        <w:rPr>
          <w:rFonts w:ascii="Times" w:eastAsia="Times" w:hAnsi="Times" w:cs="Times"/>
        </w:rPr>
        <w:t>Modele zewnętrznej</w:t>
      </w:r>
      <w:r w:rsidR="00536FB6">
        <w:rPr>
          <w:rFonts w:ascii="Times" w:eastAsia="Times" w:hAnsi="Times" w:cs="Times"/>
        </w:rPr>
        <w:t xml:space="preserve"> pracy</w:t>
      </w:r>
      <w:r w:rsidRPr="00CA0128">
        <w:rPr>
          <w:rFonts w:ascii="Times" w:eastAsia="Times" w:hAnsi="Times" w:cs="Times"/>
        </w:rPr>
        <w:t xml:space="preserve"> </w:t>
      </w:r>
      <w:r w:rsidR="00821DB8">
        <w:rPr>
          <w:rFonts w:ascii="Times" w:eastAsia="Times" w:hAnsi="Times" w:cs="Times"/>
        </w:rPr>
        <w:t>pomocowej w środowisku</w:t>
      </w:r>
      <w:r w:rsidR="00821DB8" w:rsidRPr="00CA0128">
        <w:rPr>
          <w:rFonts w:ascii="Times" w:eastAsia="Times" w:hAnsi="Times" w:cs="Times"/>
        </w:rPr>
        <w:t xml:space="preserve"> </w:t>
      </w:r>
      <w:r w:rsidRPr="00CA0128">
        <w:rPr>
          <w:rFonts w:ascii="Times" w:eastAsia="Times" w:hAnsi="Times" w:cs="Times"/>
        </w:rPr>
        <w:t>zmieni</w:t>
      </w:r>
      <w:r w:rsidR="00821DB8">
        <w:rPr>
          <w:rFonts w:ascii="Times" w:eastAsia="Times" w:hAnsi="Times" w:cs="Times"/>
        </w:rPr>
        <w:t>a</w:t>
      </w:r>
      <w:r w:rsidRPr="00CA0128">
        <w:rPr>
          <w:rFonts w:ascii="Times" w:eastAsia="Times" w:hAnsi="Times" w:cs="Times"/>
        </w:rPr>
        <w:t xml:space="preserve">ły się z upływem czasu. Pierwotnie działania skierowane były do ​​byłych </w:t>
      </w:r>
      <w:r w:rsidR="00D12FA1">
        <w:rPr>
          <w:rFonts w:ascii="Times" w:eastAsia="Times" w:hAnsi="Times" w:cs="Times"/>
        </w:rPr>
        <w:t>i/</w:t>
      </w:r>
      <w:r w:rsidRPr="00CA0128">
        <w:rPr>
          <w:rFonts w:ascii="Times" w:eastAsia="Times" w:hAnsi="Times" w:cs="Times"/>
        </w:rPr>
        <w:t xml:space="preserve">lub obecnych użytkowników </w:t>
      </w:r>
      <w:r w:rsidR="00082C3C">
        <w:rPr>
          <w:rFonts w:ascii="Times" w:eastAsia="Times" w:hAnsi="Times" w:cs="Times"/>
        </w:rPr>
        <w:t>substancji psychoaktywnych</w:t>
      </w:r>
      <w:r w:rsidRPr="00CA0128">
        <w:rPr>
          <w:rFonts w:ascii="Times" w:eastAsia="Times" w:hAnsi="Times" w:cs="Times"/>
        </w:rPr>
        <w:t xml:space="preserve">, co pozwalało dotrzeć do trudno dostępnych lub ukrytych populacji, </w:t>
      </w:r>
      <w:r w:rsidR="00C67E41" w:rsidRPr="00CA0128">
        <w:rPr>
          <w:rFonts w:ascii="Times" w:eastAsia="Times" w:hAnsi="Times" w:cs="Times"/>
        </w:rPr>
        <w:t xml:space="preserve">których członkowie </w:t>
      </w:r>
      <w:r w:rsidRPr="00CA0128">
        <w:rPr>
          <w:rFonts w:ascii="Times" w:eastAsia="Times" w:hAnsi="Times" w:cs="Times"/>
        </w:rPr>
        <w:t xml:space="preserve">nie byli leczeni, ponieważ leczenie było niedostępne, nieprzystępne albo po prostu dane osoby nie chciały korzystać z istniejących usług. Nowsze </w:t>
      </w:r>
      <w:r w:rsidR="00D12FA1">
        <w:rPr>
          <w:rFonts w:ascii="Times" w:eastAsia="Times" w:hAnsi="Times" w:cs="Times"/>
        </w:rPr>
        <w:t>działania</w:t>
      </w:r>
      <w:r w:rsidR="00D12FA1" w:rsidRPr="00CA0128">
        <w:rPr>
          <w:rFonts w:ascii="Times" w:eastAsia="Times" w:hAnsi="Times" w:cs="Times"/>
        </w:rPr>
        <w:t xml:space="preserve"> </w:t>
      </w:r>
      <w:r w:rsidR="00D12FA1">
        <w:rPr>
          <w:rFonts w:ascii="Times" w:eastAsia="Times" w:hAnsi="Times" w:cs="Times"/>
        </w:rPr>
        <w:t>uwzględniają</w:t>
      </w:r>
      <w:r w:rsidR="00D12FA1" w:rsidRPr="00CA0128">
        <w:rPr>
          <w:rFonts w:ascii="Times" w:eastAsia="Times" w:hAnsi="Times" w:cs="Times"/>
        </w:rPr>
        <w:t xml:space="preserve"> </w:t>
      </w:r>
      <w:r w:rsidRPr="00CA0128">
        <w:rPr>
          <w:rFonts w:ascii="Times" w:eastAsia="Times" w:hAnsi="Times" w:cs="Times"/>
        </w:rPr>
        <w:t xml:space="preserve">innych członków społeczności i miejsca, w których przebywają osoby stosujące substancje psychoaktywne, </w:t>
      </w:r>
      <w:r w:rsidR="00D12FA1">
        <w:rPr>
          <w:rFonts w:ascii="Times" w:eastAsia="Times" w:hAnsi="Times" w:cs="Times"/>
        </w:rPr>
        <w:t>aby</w:t>
      </w:r>
      <w:r w:rsidR="00D12FA1" w:rsidRPr="00CA0128">
        <w:rPr>
          <w:rFonts w:ascii="Times" w:eastAsia="Times" w:hAnsi="Times" w:cs="Times"/>
        </w:rPr>
        <w:t xml:space="preserve"> </w:t>
      </w:r>
      <w:r w:rsidRPr="00CA0128">
        <w:rPr>
          <w:rFonts w:ascii="Times" w:eastAsia="Times" w:hAnsi="Times" w:cs="Times"/>
        </w:rPr>
        <w:t>ułatwi</w:t>
      </w:r>
      <w:r w:rsidR="00D12FA1">
        <w:rPr>
          <w:rFonts w:ascii="Times" w:eastAsia="Times" w:hAnsi="Times" w:cs="Times"/>
        </w:rPr>
        <w:t>ć</w:t>
      </w:r>
      <w:r w:rsidRPr="00CA0128">
        <w:rPr>
          <w:rFonts w:ascii="Times" w:eastAsia="Times" w:hAnsi="Times" w:cs="Times"/>
        </w:rPr>
        <w:t xml:space="preserve"> dostęp do usług. Działania </w:t>
      </w:r>
      <w:r w:rsidR="00335C34" w:rsidRPr="00CA0128">
        <w:rPr>
          <w:rFonts w:ascii="Times" w:eastAsia="Times" w:hAnsi="Times" w:cs="Times"/>
        </w:rPr>
        <w:t>zewnętrzne</w:t>
      </w:r>
      <w:r w:rsidRPr="00CA0128">
        <w:rPr>
          <w:rFonts w:ascii="Times" w:eastAsia="Times" w:hAnsi="Times" w:cs="Times"/>
        </w:rPr>
        <w:t xml:space="preserve"> </w:t>
      </w:r>
      <w:r w:rsidR="00D12FA1">
        <w:rPr>
          <w:rFonts w:ascii="Times" w:eastAsia="Times" w:hAnsi="Times" w:cs="Times"/>
        </w:rPr>
        <w:t>w środowisku</w:t>
      </w:r>
      <w:r w:rsidR="00D12FA1" w:rsidRPr="00CA0128">
        <w:rPr>
          <w:rFonts w:ascii="Times" w:eastAsia="Times" w:hAnsi="Times" w:cs="Times"/>
        </w:rPr>
        <w:t xml:space="preserve"> </w:t>
      </w:r>
      <w:r w:rsidRPr="00CA0128">
        <w:rPr>
          <w:rFonts w:ascii="Times" w:eastAsia="Times" w:hAnsi="Times" w:cs="Times"/>
        </w:rPr>
        <w:t xml:space="preserve">uwzględniają również rolę dynamiki sieci społecznych </w:t>
      </w:r>
      <w:r w:rsidR="00D12FA1">
        <w:rPr>
          <w:rFonts w:ascii="Times" w:eastAsia="Times" w:hAnsi="Times" w:cs="Times"/>
        </w:rPr>
        <w:t>w przypadku</w:t>
      </w:r>
      <w:r w:rsidR="00D12FA1" w:rsidRPr="00CA0128">
        <w:rPr>
          <w:rFonts w:ascii="Times" w:eastAsia="Times" w:hAnsi="Times" w:cs="Times"/>
        </w:rPr>
        <w:t xml:space="preserve"> </w:t>
      </w:r>
      <w:r w:rsidRPr="00CA0128">
        <w:rPr>
          <w:rFonts w:ascii="Times" w:eastAsia="Times" w:hAnsi="Times" w:cs="Times"/>
        </w:rPr>
        <w:t xml:space="preserve">osób doświadczających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i </w:t>
      </w:r>
      <w:r w:rsidR="00D12FA1">
        <w:rPr>
          <w:rFonts w:ascii="Times" w:eastAsia="Times" w:hAnsi="Times" w:cs="Times"/>
        </w:rPr>
        <w:t>osoby je realizujące mają świadomość</w:t>
      </w:r>
      <w:r w:rsidRPr="00CA0128">
        <w:rPr>
          <w:rFonts w:ascii="Times" w:eastAsia="Times" w:hAnsi="Times" w:cs="Times"/>
        </w:rPr>
        <w:t xml:space="preserve">, że sieci te są ważnymi czynnikami warunkującymi ryzyko negatywnych skutków zdrowotnych i społecznych oraz </w:t>
      </w:r>
      <w:r w:rsidR="00D12FA1">
        <w:rPr>
          <w:rFonts w:ascii="Times" w:eastAsia="Times" w:hAnsi="Times" w:cs="Times"/>
        </w:rPr>
        <w:t>że można</w:t>
      </w:r>
      <w:r w:rsidR="00D12FA1" w:rsidRPr="00CA0128">
        <w:rPr>
          <w:rFonts w:ascii="Times" w:eastAsia="Times" w:hAnsi="Times" w:cs="Times"/>
        </w:rPr>
        <w:t xml:space="preserve"> </w:t>
      </w:r>
      <w:r w:rsidRPr="00CA0128">
        <w:rPr>
          <w:rFonts w:ascii="Times" w:eastAsia="Times" w:hAnsi="Times" w:cs="Times"/>
        </w:rPr>
        <w:t xml:space="preserve">wykorzystywać je do wzmacniania wpływu i promowania zdrowych zachowań. Wiele modeli informacyjnych wykorzystuje szereg ukierunkowanych zindywidualizowanych interwencji, a także wykorzystuje interwencje </w:t>
      </w:r>
      <w:r w:rsidR="00C67E41" w:rsidRPr="00CA0128">
        <w:rPr>
          <w:rFonts w:ascii="Times" w:eastAsia="Times" w:hAnsi="Times" w:cs="Times"/>
        </w:rPr>
        <w:t>oparte na sieci społecznej</w:t>
      </w:r>
      <w:r w:rsidRPr="00CA0128">
        <w:rPr>
          <w:rFonts w:ascii="Times" w:eastAsia="Times" w:hAnsi="Times" w:cs="Times"/>
        </w:rPr>
        <w:t xml:space="preserve"> do osiągnięcia swoich celów.</w:t>
      </w:r>
    </w:p>
    <w:p w14:paraId="0348A346" w14:textId="77777777" w:rsidR="00B226DC" w:rsidRPr="00CA0128" w:rsidRDefault="00B226DC" w:rsidP="00B226DC">
      <w:pPr>
        <w:spacing w:after="100" w:line="276" w:lineRule="auto"/>
      </w:pPr>
      <w:r w:rsidRPr="00CA0128">
        <w:rPr>
          <w:rFonts w:ascii="Times" w:eastAsia="Times" w:hAnsi="Times" w:cs="Times"/>
          <w:b/>
          <w:bCs/>
        </w:rPr>
        <w:t>3.1.2 Grupa docelowa</w:t>
      </w:r>
    </w:p>
    <w:p w14:paraId="14AC6429" w14:textId="416C5B8C" w:rsidR="00B226DC" w:rsidRPr="00CA0128" w:rsidRDefault="00536FB6" w:rsidP="00B226DC">
      <w:pPr>
        <w:spacing w:after="100" w:line="276" w:lineRule="auto"/>
        <w:jc w:val="both"/>
      </w:pPr>
      <w:r>
        <w:rPr>
          <w:rFonts w:ascii="Times" w:eastAsia="Times" w:hAnsi="Times" w:cs="Times"/>
        </w:rPr>
        <w:t>Zewnętrzne d</w:t>
      </w:r>
      <w:r w:rsidR="00B226DC" w:rsidRPr="00CA0128">
        <w:rPr>
          <w:rFonts w:ascii="Times" w:eastAsia="Times" w:hAnsi="Times" w:cs="Times"/>
        </w:rPr>
        <w:t xml:space="preserve">ziałania </w:t>
      </w:r>
      <w:r w:rsidR="00D12FA1">
        <w:rPr>
          <w:rFonts w:ascii="Times" w:eastAsia="Times" w:hAnsi="Times" w:cs="Times"/>
        </w:rPr>
        <w:t>pomocowe w środowisku</w:t>
      </w:r>
      <w:r w:rsidR="00D12FA1" w:rsidRPr="00CA0128">
        <w:rPr>
          <w:rFonts w:ascii="Times" w:eastAsia="Times" w:hAnsi="Times" w:cs="Times"/>
        </w:rPr>
        <w:t xml:space="preserve"> </w:t>
      </w:r>
      <w:r w:rsidR="00B226DC" w:rsidRPr="00CA0128">
        <w:rPr>
          <w:rFonts w:ascii="Times" w:eastAsia="Times" w:hAnsi="Times" w:cs="Times"/>
        </w:rPr>
        <w:t xml:space="preserve">skierowane są przede wszystkim do osób, które </w:t>
      </w:r>
      <w:r w:rsidR="00D12FA1">
        <w:rPr>
          <w:rFonts w:ascii="Times" w:eastAsia="Times" w:hAnsi="Times" w:cs="Times"/>
        </w:rPr>
        <w:t>używają substancji psychoaktywnych w szkodliwy sposób lub są na to narażone</w:t>
      </w:r>
      <w:r w:rsidR="00B226DC" w:rsidRPr="00CA0128">
        <w:rPr>
          <w:rFonts w:ascii="Times" w:eastAsia="Times" w:hAnsi="Times" w:cs="Times"/>
        </w:rPr>
        <w:t xml:space="preserve"> i które obecnie nie są leczone w kierunku zaburzeń </w:t>
      </w:r>
      <w:r w:rsidR="00EA0B7E" w:rsidRPr="00CA0128">
        <w:rPr>
          <w:rFonts w:ascii="Times" w:eastAsia="Times" w:hAnsi="Times" w:cs="Times"/>
        </w:rPr>
        <w:t>spowodowanych używaniem</w:t>
      </w:r>
      <w:r w:rsidR="00B226DC" w:rsidRPr="00CA0128">
        <w:rPr>
          <w:rFonts w:ascii="Times" w:eastAsia="Times" w:hAnsi="Times" w:cs="Times"/>
        </w:rPr>
        <w:t xml:space="preserve"> substancji psychoaktywnych, z uwzględnieniem osób, w których otoczeniu są osoby stosujące substancje psychoaktywne (np. partner seksualny, </w:t>
      </w:r>
      <w:r w:rsidR="00F50243">
        <w:rPr>
          <w:rFonts w:ascii="Times" w:eastAsia="Times" w:hAnsi="Times" w:cs="Times"/>
        </w:rPr>
        <w:t>osoby, które używają tych samych igieł</w:t>
      </w:r>
      <w:r w:rsidR="00B226DC" w:rsidRPr="00CA0128">
        <w:rPr>
          <w:rFonts w:ascii="Times" w:eastAsia="Times" w:hAnsi="Times" w:cs="Times"/>
        </w:rPr>
        <w:t>, inne ważne osoby itd.).</w:t>
      </w:r>
    </w:p>
    <w:p w14:paraId="348B476C" w14:textId="77777777" w:rsidR="00B226DC" w:rsidRPr="00CA0128" w:rsidRDefault="00B226DC" w:rsidP="00B226DC">
      <w:pPr>
        <w:spacing w:after="100" w:line="276" w:lineRule="auto"/>
      </w:pPr>
      <w:r w:rsidRPr="00CA0128">
        <w:rPr>
          <w:rFonts w:ascii="Times" w:eastAsia="Times" w:hAnsi="Times" w:cs="Times"/>
          <w:b/>
          <w:bCs/>
        </w:rPr>
        <w:t>3.1.3 Cele</w:t>
      </w:r>
    </w:p>
    <w:p w14:paraId="5E3FD280" w14:textId="36E604F0" w:rsidR="00B226DC" w:rsidRPr="00CA0128" w:rsidRDefault="00B226DC" w:rsidP="00B226DC">
      <w:pPr>
        <w:spacing w:after="100" w:line="276" w:lineRule="auto"/>
        <w:jc w:val="both"/>
      </w:pPr>
      <w:r w:rsidRPr="00CA0128">
        <w:rPr>
          <w:rFonts w:ascii="Times" w:eastAsia="Times" w:hAnsi="Times" w:cs="Times"/>
        </w:rPr>
        <w:t xml:space="preserve">Początkowe </w:t>
      </w:r>
      <w:r w:rsidR="00F50243">
        <w:rPr>
          <w:rFonts w:ascii="Times" w:eastAsia="Times" w:hAnsi="Times" w:cs="Times"/>
        </w:rPr>
        <w:t>działania</w:t>
      </w:r>
      <w:r w:rsidR="00F50243" w:rsidRPr="00CA0128">
        <w:rPr>
          <w:rFonts w:ascii="Times" w:eastAsia="Times" w:hAnsi="Times" w:cs="Times"/>
        </w:rPr>
        <w:t xml:space="preserve"> </w:t>
      </w:r>
      <w:r w:rsidRPr="00CA0128">
        <w:rPr>
          <w:rFonts w:ascii="Times" w:eastAsia="Times" w:hAnsi="Times" w:cs="Times"/>
        </w:rPr>
        <w:t>mają na celu zidentyfikowanie grup</w:t>
      </w:r>
      <w:r w:rsidR="00F50243">
        <w:rPr>
          <w:rFonts w:ascii="Times" w:eastAsia="Times" w:hAnsi="Times" w:cs="Times"/>
        </w:rPr>
        <w:t xml:space="preserve"> docelowych</w:t>
      </w:r>
      <w:r w:rsidRPr="00CA0128">
        <w:rPr>
          <w:rFonts w:ascii="Times" w:eastAsia="Times" w:hAnsi="Times" w:cs="Times"/>
        </w:rPr>
        <w:t xml:space="preserve">, </w:t>
      </w:r>
      <w:r w:rsidR="00F50243">
        <w:rPr>
          <w:rFonts w:ascii="Times" w:eastAsia="Times" w:hAnsi="Times" w:cs="Times"/>
        </w:rPr>
        <w:t>nawiązanie i podtrzymanie kontaktu</w:t>
      </w:r>
      <w:r w:rsidRPr="00CA0128">
        <w:rPr>
          <w:rFonts w:ascii="Times" w:eastAsia="Times" w:hAnsi="Times" w:cs="Times"/>
        </w:rPr>
        <w:t xml:space="preserve"> i zapewnienie niezbędnego wsparcia w celu zapewnienia opieki środowiskowej lub </w:t>
      </w:r>
      <w:r w:rsidR="00F50243">
        <w:rPr>
          <w:rFonts w:ascii="Times" w:eastAsia="Times" w:hAnsi="Times" w:cs="Times"/>
        </w:rPr>
        <w:t xml:space="preserve">skierowania do </w:t>
      </w:r>
      <w:r w:rsidRPr="00CA0128">
        <w:rPr>
          <w:rFonts w:ascii="Times" w:eastAsia="Times" w:hAnsi="Times" w:cs="Times"/>
        </w:rPr>
        <w:t xml:space="preserve">bardziej intensywnych </w:t>
      </w:r>
      <w:r w:rsidR="00F50243">
        <w:rPr>
          <w:rFonts w:ascii="Times" w:eastAsia="Times" w:hAnsi="Times" w:cs="Times"/>
        </w:rPr>
        <w:t>form</w:t>
      </w:r>
      <w:r w:rsidR="00F50243" w:rsidRPr="00CA0128">
        <w:rPr>
          <w:rFonts w:ascii="Times" w:eastAsia="Times" w:hAnsi="Times" w:cs="Times"/>
        </w:rPr>
        <w:t xml:space="preserve"> </w:t>
      </w:r>
      <w:r w:rsidRPr="00CA0128">
        <w:rPr>
          <w:rFonts w:ascii="Times" w:eastAsia="Times" w:hAnsi="Times" w:cs="Times"/>
        </w:rPr>
        <w:t xml:space="preserve">leczenia. Ogólnym celem programu jest zapobieganie i </w:t>
      </w:r>
      <w:r w:rsidR="00F50243">
        <w:rPr>
          <w:rFonts w:ascii="Times" w:eastAsia="Times" w:hAnsi="Times" w:cs="Times"/>
        </w:rPr>
        <w:t>ograniczanie</w:t>
      </w:r>
      <w:r w:rsidR="00F50243" w:rsidRPr="00CA0128">
        <w:rPr>
          <w:rFonts w:ascii="Times" w:eastAsia="Times" w:hAnsi="Times" w:cs="Times"/>
        </w:rPr>
        <w:t xml:space="preserve"> </w:t>
      </w:r>
      <w:r w:rsidRPr="00CA0128">
        <w:rPr>
          <w:rFonts w:ascii="Times" w:eastAsia="Times" w:hAnsi="Times" w:cs="Times"/>
        </w:rPr>
        <w:t>potencjalnej zachorowalności i śmiertelności w społecznościach dotkniętych problemami związanymi z substancjami psychoaktywnymi.</w:t>
      </w:r>
    </w:p>
    <w:p w14:paraId="517B514A" w14:textId="6F4E1B84" w:rsidR="00B226DC" w:rsidRPr="00CA0128" w:rsidRDefault="00536FB6" w:rsidP="00B226DC">
      <w:pPr>
        <w:spacing w:after="100" w:line="276" w:lineRule="auto"/>
        <w:jc w:val="both"/>
      </w:pPr>
      <w:r>
        <w:rPr>
          <w:rFonts w:ascii="Times" w:eastAsia="Times" w:hAnsi="Times" w:cs="Times"/>
        </w:rPr>
        <w:t>Zewnętrzna p</w:t>
      </w:r>
      <w:r w:rsidR="00F50243">
        <w:rPr>
          <w:rFonts w:ascii="Times" w:eastAsia="Times" w:hAnsi="Times" w:cs="Times"/>
        </w:rPr>
        <w:t>raca pomocowa w środowisku jest</w:t>
      </w:r>
      <w:r w:rsidR="00B226DC" w:rsidRPr="00CA0128">
        <w:rPr>
          <w:rFonts w:ascii="Times" w:eastAsia="Times" w:hAnsi="Times" w:cs="Times"/>
        </w:rPr>
        <w:t xml:space="preserve"> </w:t>
      </w:r>
      <w:r w:rsidR="00F50243" w:rsidRPr="00CA0128">
        <w:rPr>
          <w:rFonts w:ascii="Times" w:eastAsia="Times" w:hAnsi="Times" w:cs="Times"/>
        </w:rPr>
        <w:t>możliw</w:t>
      </w:r>
      <w:r w:rsidR="00F50243">
        <w:rPr>
          <w:rFonts w:ascii="Times" w:eastAsia="Times" w:hAnsi="Times" w:cs="Times"/>
        </w:rPr>
        <w:t>a</w:t>
      </w:r>
      <w:r w:rsidR="00F50243" w:rsidRPr="00CA0128">
        <w:rPr>
          <w:rFonts w:ascii="Times" w:eastAsia="Times" w:hAnsi="Times" w:cs="Times"/>
        </w:rPr>
        <w:t xml:space="preserve"> </w:t>
      </w:r>
      <w:r w:rsidR="00B226DC" w:rsidRPr="00CA0128">
        <w:rPr>
          <w:rFonts w:ascii="Times" w:eastAsia="Times" w:hAnsi="Times" w:cs="Times"/>
        </w:rPr>
        <w:t xml:space="preserve">wszędzie, </w:t>
      </w:r>
      <w:r w:rsidR="00F50243">
        <w:rPr>
          <w:rFonts w:ascii="Times" w:eastAsia="Times" w:hAnsi="Times" w:cs="Times"/>
        </w:rPr>
        <w:t>jednak</w:t>
      </w:r>
      <w:r w:rsidR="00F50243" w:rsidRPr="00CA0128">
        <w:rPr>
          <w:rFonts w:ascii="Times" w:eastAsia="Times" w:hAnsi="Times" w:cs="Times"/>
        </w:rPr>
        <w:t xml:space="preserve"> </w:t>
      </w:r>
      <w:r w:rsidR="00B226DC" w:rsidRPr="00CA0128">
        <w:rPr>
          <w:rFonts w:ascii="Times" w:eastAsia="Times" w:hAnsi="Times" w:cs="Times"/>
        </w:rPr>
        <w:t xml:space="preserve">bariery stanowić </w:t>
      </w:r>
      <w:r>
        <w:rPr>
          <w:rFonts w:ascii="Times" w:eastAsia="Times" w:hAnsi="Times" w:cs="Times"/>
        </w:rPr>
        <w:t>mogą</w:t>
      </w:r>
      <w:r w:rsidR="00B226DC" w:rsidRPr="00CA0128">
        <w:rPr>
          <w:rFonts w:ascii="Times" w:eastAsia="Times" w:hAnsi="Times" w:cs="Times"/>
        </w:rPr>
        <w:t xml:space="preserve"> dostęp do finansowania i ingerencja władz lokalnych. Programy edukacyjne są niezbędne </w:t>
      </w:r>
      <w:r w:rsidR="00B226DC" w:rsidRPr="00CA0128">
        <w:rPr>
          <w:rFonts w:ascii="Times" w:eastAsia="Times" w:hAnsi="Times" w:cs="Times"/>
        </w:rPr>
        <w:lastRenderedPageBreak/>
        <w:t xml:space="preserve">dla ogółu społeczności, w których podejmowane są </w:t>
      </w:r>
      <w:r>
        <w:rPr>
          <w:rFonts w:ascii="Times" w:eastAsia="Times" w:hAnsi="Times" w:cs="Times"/>
        </w:rPr>
        <w:t>działania</w:t>
      </w:r>
      <w:r w:rsidRPr="00CA0128">
        <w:rPr>
          <w:rFonts w:ascii="Times" w:eastAsia="Times" w:hAnsi="Times" w:cs="Times"/>
        </w:rPr>
        <w:t xml:space="preserve"> </w:t>
      </w:r>
      <w:r w:rsidR="00B226DC" w:rsidRPr="00CA0128">
        <w:rPr>
          <w:rFonts w:ascii="Times" w:eastAsia="Times" w:hAnsi="Times" w:cs="Times"/>
        </w:rPr>
        <w:t>w celu podkreślenia korzyści płynących z programów pomocowych</w:t>
      </w:r>
      <w:r>
        <w:rPr>
          <w:rFonts w:ascii="Times" w:eastAsia="Times" w:hAnsi="Times" w:cs="Times"/>
        </w:rPr>
        <w:t xml:space="preserve"> realizowanych w środowisku</w:t>
      </w:r>
      <w:r w:rsidR="00B226DC" w:rsidRPr="00CA0128">
        <w:rPr>
          <w:rFonts w:ascii="Times" w:eastAsia="Times" w:hAnsi="Times" w:cs="Times"/>
        </w:rPr>
        <w:t xml:space="preserve"> oraz poważnych skutków braku reakcji dla całej społeczności.</w:t>
      </w:r>
    </w:p>
    <w:p w14:paraId="02EA6718" w14:textId="77777777" w:rsidR="00B226DC" w:rsidRPr="00CA0128" w:rsidRDefault="00B226DC" w:rsidP="00B226DC">
      <w:pPr>
        <w:spacing w:after="100" w:line="276" w:lineRule="auto"/>
      </w:pPr>
      <w:r w:rsidRPr="00CA0128">
        <w:rPr>
          <w:rFonts w:ascii="Times" w:eastAsia="Times" w:hAnsi="Times" w:cs="Times"/>
          <w:b/>
          <w:bCs/>
        </w:rPr>
        <w:t>3.1.4 Charakterystyka</w:t>
      </w:r>
    </w:p>
    <w:p w14:paraId="7581A3B6" w14:textId="405AC567" w:rsidR="00B226DC" w:rsidRPr="00CA0128" w:rsidRDefault="00536FB6" w:rsidP="00B226DC">
      <w:pPr>
        <w:spacing w:after="100" w:line="276" w:lineRule="auto"/>
        <w:jc w:val="both"/>
      </w:pPr>
      <w:r>
        <w:rPr>
          <w:rFonts w:ascii="Times" w:eastAsia="Times" w:hAnsi="Times" w:cs="Times"/>
        </w:rPr>
        <w:t xml:space="preserve">Programy </w:t>
      </w:r>
      <w:r w:rsidR="003A068D">
        <w:rPr>
          <w:rFonts w:ascii="Times" w:eastAsia="Times" w:hAnsi="Times" w:cs="Times"/>
        </w:rPr>
        <w:t>pomocy</w:t>
      </w:r>
      <w:r w:rsidRPr="00CA0128">
        <w:rPr>
          <w:rFonts w:ascii="Times" w:eastAsia="Times" w:hAnsi="Times" w:cs="Times"/>
        </w:rPr>
        <w:t xml:space="preserve"> </w:t>
      </w:r>
      <w:r w:rsidR="00BC17CF" w:rsidRPr="00CA0128">
        <w:rPr>
          <w:rFonts w:ascii="Times" w:eastAsia="Times" w:hAnsi="Times" w:cs="Times"/>
        </w:rPr>
        <w:t>zewnętrzn</w:t>
      </w:r>
      <w:r w:rsidR="00C83276">
        <w:rPr>
          <w:rFonts w:ascii="Times" w:eastAsia="Times" w:hAnsi="Times" w:cs="Times"/>
        </w:rPr>
        <w:t>ej</w:t>
      </w:r>
      <w:r w:rsidR="00B226DC" w:rsidRPr="00CA0128">
        <w:rPr>
          <w:rFonts w:ascii="Times" w:eastAsia="Times" w:hAnsi="Times" w:cs="Times"/>
        </w:rPr>
        <w:t xml:space="preserve"> stanowią jed</w:t>
      </w:r>
      <w:r w:rsidR="003A068D">
        <w:rPr>
          <w:rFonts w:ascii="Times" w:eastAsia="Times" w:hAnsi="Times" w:cs="Times"/>
        </w:rPr>
        <w:t>ną</w:t>
      </w:r>
      <w:r w:rsidR="00B226DC" w:rsidRPr="00CA0128">
        <w:rPr>
          <w:rFonts w:ascii="Times" w:eastAsia="Times" w:hAnsi="Times" w:cs="Times"/>
        </w:rPr>
        <w:t xml:space="preserve"> z najbardziej rozpowszechnionych </w:t>
      </w:r>
      <w:r w:rsidR="003A068D">
        <w:rPr>
          <w:rFonts w:ascii="Times" w:eastAsia="Times" w:hAnsi="Times" w:cs="Times"/>
        </w:rPr>
        <w:t>form terapii</w:t>
      </w:r>
      <w:r w:rsidR="00B226DC" w:rsidRPr="00CA0128">
        <w:rPr>
          <w:rFonts w:ascii="Times" w:eastAsia="Times" w:hAnsi="Times" w:cs="Times"/>
        </w:rPr>
        <w:t xml:space="preserve"> ze względu na </w:t>
      </w:r>
      <w:r w:rsidR="003A068D">
        <w:rPr>
          <w:rFonts w:ascii="Times" w:eastAsia="Times" w:hAnsi="Times" w:cs="Times"/>
        </w:rPr>
        <w:t xml:space="preserve">możliwość </w:t>
      </w:r>
      <w:r w:rsidR="00B226DC" w:rsidRPr="00CA0128">
        <w:rPr>
          <w:rFonts w:ascii="Times" w:eastAsia="Times" w:hAnsi="Times" w:cs="Times"/>
        </w:rPr>
        <w:t xml:space="preserve">ich </w:t>
      </w:r>
      <w:r w:rsidR="003A068D">
        <w:rPr>
          <w:rFonts w:ascii="Times" w:eastAsia="Times" w:hAnsi="Times" w:cs="Times"/>
        </w:rPr>
        <w:t>realizacji w</w:t>
      </w:r>
      <w:r w:rsidR="00B226DC" w:rsidRPr="00CA0128">
        <w:rPr>
          <w:rFonts w:ascii="Times" w:eastAsia="Times" w:hAnsi="Times" w:cs="Times"/>
        </w:rPr>
        <w:t xml:space="preserve"> populacj</w:t>
      </w:r>
      <w:r w:rsidR="003A068D">
        <w:rPr>
          <w:rFonts w:ascii="Times" w:eastAsia="Times" w:hAnsi="Times" w:cs="Times"/>
        </w:rPr>
        <w:t>ach</w:t>
      </w:r>
      <w:r w:rsidR="00B226DC" w:rsidRPr="00CA0128">
        <w:rPr>
          <w:rFonts w:ascii="Times" w:eastAsia="Times" w:hAnsi="Times" w:cs="Times"/>
        </w:rPr>
        <w:t xml:space="preserve">, które </w:t>
      </w:r>
      <w:r w:rsidR="003A068D">
        <w:rPr>
          <w:rFonts w:ascii="Times" w:eastAsia="Times" w:hAnsi="Times" w:cs="Times"/>
        </w:rPr>
        <w:t>zwykle nie mają kontaktu z</w:t>
      </w:r>
      <w:r w:rsidR="00B226DC" w:rsidRPr="00CA0128">
        <w:rPr>
          <w:rFonts w:ascii="Times" w:eastAsia="Times" w:hAnsi="Times" w:cs="Times"/>
        </w:rPr>
        <w:t xml:space="preserve"> formalnym leczeniem klinicznym i opieką z różnych powodów.</w:t>
      </w:r>
    </w:p>
    <w:p w14:paraId="09726C77" w14:textId="590EEBCE" w:rsidR="00B226DC" w:rsidRPr="00CA0128" w:rsidRDefault="00B226DC" w:rsidP="00B226DC">
      <w:pPr>
        <w:spacing w:after="100" w:line="276" w:lineRule="auto"/>
        <w:jc w:val="both"/>
      </w:pPr>
      <w:r w:rsidRPr="00CA0128">
        <w:rPr>
          <w:rFonts w:ascii="Times" w:eastAsia="Times" w:hAnsi="Times" w:cs="Times"/>
        </w:rPr>
        <w:t xml:space="preserve">Biorąc pod uwagę często ukrytą naturę tych populacji, ważne jest, aby pracownicy mieli wiedzę na temat społeczności, </w:t>
      </w:r>
      <w:r w:rsidR="003A068D">
        <w:rPr>
          <w:rFonts w:ascii="Times" w:eastAsia="Times" w:hAnsi="Times" w:cs="Times"/>
        </w:rPr>
        <w:t>z którymi pracują</w:t>
      </w:r>
      <w:r w:rsidRPr="00CA0128">
        <w:rPr>
          <w:rFonts w:ascii="Times" w:eastAsia="Times" w:hAnsi="Times" w:cs="Times"/>
        </w:rPr>
        <w:t xml:space="preserve">. Osoby pracujące bezpośrednio z daną społecznością muszą </w:t>
      </w:r>
      <w:r w:rsidR="0099669B">
        <w:rPr>
          <w:rFonts w:ascii="Times" w:eastAsia="Times" w:hAnsi="Times" w:cs="Times"/>
        </w:rPr>
        <w:t>posiada</w:t>
      </w:r>
      <w:r w:rsidR="0099669B" w:rsidRPr="00CA0128">
        <w:rPr>
          <w:rFonts w:ascii="Times" w:eastAsia="Times" w:hAnsi="Times" w:cs="Times"/>
        </w:rPr>
        <w:t>ć</w:t>
      </w:r>
      <w:r w:rsidRPr="00CA0128">
        <w:rPr>
          <w:rFonts w:ascii="Times" w:eastAsia="Times" w:hAnsi="Times" w:cs="Times"/>
        </w:rPr>
        <w:t>:</w:t>
      </w:r>
    </w:p>
    <w:p w14:paraId="05B7D8A4" w14:textId="403FCEF9" w:rsidR="00B226DC" w:rsidRPr="00CA0128" w:rsidRDefault="00B226DC" w:rsidP="00B226DC">
      <w:pPr>
        <w:spacing w:after="100" w:line="276" w:lineRule="auto"/>
      </w:pPr>
      <w:r w:rsidRPr="00CA0128">
        <w:rPr>
          <w:rFonts w:ascii="Times" w:eastAsia="Times" w:hAnsi="Times" w:cs="Times"/>
        </w:rPr>
        <w:t xml:space="preserve">• </w:t>
      </w:r>
      <w:r w:rsidR="00BC17CF" w:rsidRPr="00CA0128">
        <w:rPr>
          <w:rFonts w:ascii="Times" w:eastAsia="Times" w:hAnsi="Times" w:cs="Times"/>
        </w:rPr>
        <w:t>Podstawowe szkolenie</w:t>
      </w:r>
      <w:r w:rsidRPr="00CA0128">
        <w:rPr>
          <w:rFonts w:ascii="Times" w:eastAsia="Times" w:hAnsi="Times" w:cs="Times"/>
        </w:rPr>
        <w:t xml:space="preserve"> w zakresie budowania relacji opartych na zaufaniu i </w:t>
      </w:r>
      <w:r w:rsidR="003A068D">
        <w:rPr>
          <w:rFonts w:ascii="Times" w:eastAsia="Times" w:hAnsi="Times" w:cs="Times"/>
        </w:rPr>
        <w:t>identyfikacji</w:t>
      </w:r>
      <w:r w:rsidR="003A068D" w:rsidRPr="00CA0128">
        <w:rPr>
          <w:rFonts w:ascii="Times" w:eastAsia="Times" w:hAnsi="Times" w:cs="Times"/>
        </w:rPr>
        <w:t xml:space="preserve"> </w:t>
      </w:r>
      <w:r w:rsidRPr="00CA0128">
        <w:rPr>
          <w:rFonts w:ascii="Times" w:eastAsia="Times" w:hAnsi="Times" w:cs="Times"/>
        </w:rPr>
        <w:t xml:space="preserve">źródeł </w:t>
      </w:r>
      <w:r w:rsidR="003A068D">
        <w:rPr>
          <w:rFonts w:ascii="Times" w:eastAsia="Times" w:hAnsi="Times" w:cs="Times"/>
        </w:rPr>
        <w:t>rzetelnych</w:t>
      </w:r>
      <w:r w:rsidR="003A068D" w:rsidRPr="00CA0128">
        <w:rPr>
          <w:rFonts w:ascii="Times" w:eastAsia="Times" w:hAnsi="Times" w:cs="Times"/>
        </w:rPr>
        <w:t xml:space="preserve"> </w:t>
      </w:r>
      <w:r w:rsidRPr="00CA0128">
        <w:rPr>
          <w:rFonts w:ascii="Times" w:eastAsia="Times" w:hAnsi="Times" w:cs="Times"/>
        </w:rPr>
        <w:t>informacji</w:t>
      </w:r>
    </w:p>
    <w:p w14:paraId="78FEC306" w14:textId="6AF3F2BB" w:rsidR="00B226DC" w:rsidRPr="00CA0128" w:rsidRDefault="00B226DC" w:rsidP="00B226DC">
      <w:pPr>
        <w:spacing w:after="100" w:line="276" w:lineRule="auto"/>
      </w:pPr>
      <w:r w:rsidRPr="00CA0128">
        <w:rPr>
          <w:rFonts w:ascii="Times" w:eastAsia="Times" w:hAnsi="Times" w:cs="Times"/>
        </w:rPr>
        <w:t xml:space="preserve">• Podstawowe szkolenie w zakresie </w:t>
      </w:r>
      <w:r w:rsidR="003A068D">
        <w:rPr>
          <w:rFonts w:ascii="Times" w:eastAsia="Times" w:hAnsi="Times" w:cs="Times"/>
        </w:rPr>
        <w:t>identyfikacji</w:t>
      </w:r>
      <w:r w:rsidR="003A068D" w:rsidRPr="00CA0128">
        <w:rPr>
          <w:rFonts w:ascii="Times" w:eastAsia="Times" w:hAnsi="Times" w:cs="Times"/>
        </w:rPr>
        <w:t xml:space="preserve"> </w:t>
      </w:r>
      <w:r w:rsidRPr="00CA0128">
        <w:rPr>
          <w:rFonts w:ascii="Times" w:eastAsia="Times" w:hAnsi="Times" w:cs="Times"/>
        </w:rPr>
        <w:t>i reagowania na sytuacje kryzysowe</w:t>
      </w:r>
    </w:p>
    <w:p w14:paraId="608CA6E7" w14:textId="2BB3ECB1" w:rsidR="00B226DC" w:rsidRPr="00CA0128" w:rsidRDefault="00B226DC" w:rsidP="00B226DC">
      <w:pPr>
        <w:spacing w:after="100" w:line="276" w:lineRule="auto"/>
      </w:pPr>
      <w:r w:rsidRPr="00CA0128">
        <w:rPr>
          <w:rFonts w:ascii="Times" w:eastAsia="Times" w:hAnsi="Times" w:cs="Times"/>
        </w:rPr>
        <w:t>• Podstawowe szkolenie w zakresie odpowiedniej edukacji zdrowotnej: objawy i reakcje na przedawkowanie, zapobieganie i leczenie</w:t>
      </w:r>
      <w:r w:rsidR="00AF0108">
        <w:rPr>
          <w:rFonts w:ascii="Times" w:eastAsia="Times" w:hAnsi="Times" w:cs="Times"/>
        </w:rPr>
        <w:t xml:space="preserve"> zakażenia wirusem</w:t>
      </w:r>
      <w:r w:rsidRPr="00CA0128">
        <w:rPr>
          <w:rFonts w:ascii="Times" w:eastAsia="Times" w:hAnsi="Times" w:cs="Times"/>
        </w:rPr>
        <w:t xml:space="preserve"> HIV, gruźlicy, zapalenia wątroby</w:t>
      </w:r>
      <w:r w:rsidR="003A068D">
        <w:rPr>
          <w:rFonts w:ascii="Times" w:eastAsia="Times" w:hAnsi="Times" w:cs="Times"/>
        </w:rPr>
        <w:t>,</w:t>
      </w:r>
      <w:r w:rsidRPr="00CA0128">
        <w:rPr>
          <w:rFonts w:ascii="Times" w:eastAsia="Times" w:hAnsi="Times" w:cs="Times"/>
        </w:rPr>
        <w:t xml:space="preserve"> zdrowie psychiczne i wzorce zachowań samobójczych</w:t>
      </w:r>
    </w:p>
    <w:p w14:paraId="0EEBD126" w14:textId="77777777" w:rsidR="00B226DC" w:rsidRPr="00CA0128" w:rsidRDefault="00B226DC" w:rsidP="00B226DC">
      <w:pPr>
        <w:spacing w:after="100" w:line="276" w:lineRule="auto"/>
      </w:pPr>
      <w:r w:rsidRPr="00CA0128">
        <w:rPr>
          <w:rFonts w:ascii="Times" w:eastAsia="Times" w:hAnsi="Times" w:cs="Times"/>
        </w:rPr>
        <w:t>• Znajomość usług zdrowotnych i socjalnych w społeczności</w:t>
      </w:r>
    </w:p>
    <w:p w14:paraId="07C3617F" w14:textId="308C0669" w:rsidR="00B226DC" w:rsidRPr="00CA0128" w:rsidRDefault="00B226DC" w:rsidP="00B226DC">
      <w:pPr>
        <w:spacing w:after="100" w:line="276" w:lineRule="auto"/>
        <w:jc w:val="both"/>
      </w:pPr>
      <w:r w:rsidRPr="00CA0128">
        <w:rPr>
          <w:rFonts w:ascii="Times" w:eastAsia="Times" w:hAnsi="Times" w:cs="Times"/>
        </w:rPr>
        <w:t xml:space="preserve">Program pomocy zewnętrznej zależy od pracowników pierwszego kontaktu, kluczowych </w:t>
      </w:r>
      <w:r w:rsidR="003A068D">
        <w:rPr>
          <w:rFonts w:ascii="Times" w:eastAsia="Times" w:hAnsi="Times" w:cs="Times"/>
        </w:rPr>
        <w:t>osób</w:t>
      </w:r>
      <w:r w:rsidRPr="00CA0128">
        <w:rPr>
          <w:rFonts w:ascii="Times" w:eastAsia="Times" w:hAnsi="Times" w:cs="Times"/>
        </w:rPr>
        <w:t>, wymagających odpowiedniego szkolenia okresowego i dostępu do usług w zakresie zdrowia psychicznego i innych środków wsparcia</w:t>
      </w:r>
      <w:r w:rsidR="003A068D">
        <w:rPr>
          <w:rFonts w:ascii="Times" w:eastAsia="Times" w:hAnsi="Times" w:cs="Times"/>
        </w:rPr>
        <w:t xml:space="preserve"> dla siebie</w:t>
      </w:r>
      <w:r w:rsidRPr="00CA0128">
        <w:rPr>
          <w:rFonts w:ascii="Times" w:eastAsia="Times" w:hAnsi="Times" w:cs="Times"/>
        </w:rPr>
        <w:t>.</w:t>
      </w:r>
    </w:p>
    <w:p w14:paraId="6D7FEB93" w14:textId="06DEC842" w:rsidR="00B226DC" w:rsidRPr="00CA0128" w:rsidRDefault="00B226DC" w:rsidP="00277945">
      <w:pPr>
        <w:spacing w:after="100" w:line="276" w:lineRule="auto"/>
        <w:jc w:val="both"/>
      </w:pPr>
      <w:r w:rsidRPr="00CA0128">
        <w:rPr>
          <w:rFonts w:ascii="Times" w:eastAsia="Times" w:hAnsi="Times" w:cs="Times"/>
        </w:rPr>
        <w:t xml:space="preserve">Sam program powinien być elastyczny, </w:t>
      </w:r>
      <w:r w:rsidR="00C83276">
        <w:rPr>
          <w:rFonts w:ascii="Times" w:eastAsia="Times" w:hAnsi="Times" w:cs="Times"/>
        </w:rPr>
        <w:t>z możliwością adaptacji</w:t>
      </w:r>
      <w:r w:rsidRPr="00CA0128">
        <w:rPr>
          <w:rFonts w:ascii="Times" w:eastAsia="Times" w:hAnsi="Times" w:cs="Times"/>
        </w:rPr>
        <w:t>, mieć wyraźną deklarację misji, mechanizmy monitorowania i oceny, a także klarowną dokumentację.</w:t>
      </w:r>
    </w:p>
    <w:p w14:paraId="5F7D4735" w14:textId="77777777" w:rsidR="00B226DC" w:rsidRPr="00CA0128" w:rsidRDefault="00B226DC" w:rsidP="00B226DC">
      <w:pPr>
        <w:spacing w:after="100" w:line="276" w:lineRule="auto"/>
      </w:pPr>
      <w:r w:rsidRPr="00CA0128">
        <w:rPr>
          <w:rFonts w:ascii="Times" w:eastAsia="Times" w:hAnsi="Times" w:cs="Times"/>
          <w:b/>
          <w:bCs/>
        </w:rPr>
        <w:t>3.1.5 Modele i metody leczenia</w:t>
      </w:r>
    </w:p>
    <w:p w14:paraId="6421B02B" w14:textId="37123A47" w:rsidR="00B226DC" w:rsidRPr="00CA0128" w:rsidRDefault="00B226DC" w:rsidP="00B226DC">
      <w:pPr>
        <w:spacing w:after="100" w:line="276" w:lineRule="auto"/>
        <w:jc w:val="both"/>
      </w:pPr>
      <w:r w:rsidRPr="00CA0128">
        <w:rPr>
          <w:rFonts w:ascii="Times" w:eastAsia="Times" w:hAnsi="Times" w:cs="Times"/>
        </w:rPr>
        <w:t xml:space="preserve">Programy pomocy zewnętrznej różnią się znacznie w zależności od sytuacji lokalnej. Zwykle program musi </w:t>
      </w:r>
      <w:r w:rsidR="00C83276">
        <w:rPr>
          <w:rFonts w:ascii="Times" w:eastAsia="Times" w:hAnsi="Times" w:cs="Times"/>
        </w:rPr>
        <w:t>oferowa</w:t>
      </w:r>
      <w:r w:rsidR="00C83276" w:rsidRPr="00CA0128">
        <w:rPr>
          <w:rFonts w:ascii="Times" w:eastAsia="Times" w:hAnsi="Times" w:cs="Times"/>
        </w:rPr>
        <w:t xml:space="preserve">ć </w:t>
      </w:r>
      <w:r w:rsidRPr="00CA0128">
        <w:rPr>
          <w:rFonts w:ascii="Times" w:eastAsia="Times" w:hAnsi="Times" w:cs="Times"/>
        </w:rPr>
        <w:t>coś, co jest wartościowe dla osób stosujących substancje psychoaktywne.</w:t>
      </w:r>
      <w:r w:rsidR="00C83276">
        <w:rPr>
          <w:rFonts w:ascii="Times" w:eastAsia="Times" w:hAnsi="Times" w:cs="Times"/>
        </w:rPr>
        <w:t xml:space="preserve"> Mogą to być działania od</w:t>
      </w:r>
      <w:r w:rsidRPr="00CA0128">
        <w:rPr>
          <w:rFonts w:ascii="Times" w:eastAsia="Times" w:hAnsi="Times" w:cs="Times"/>
        </w:rPr>
        <w:t xml:space="preserve"> dystrybucj</w:t>
      </w:r>
      <w:r w:rsidR="00C83276">
        <w:rPr>
          <w:rFonts w:ascii="Times" w:eastAsia="Times" w:hAnsi="Times" w:cs="Times"/>
        </w:rPr>
        <w:t>i</w:t>
      </w:r>
      <w:r w:rsidRPr="00CA0128">
        <w:rPr>
          <w:rFonts w:ascii="Times" w:eastAsia="Times" w:hAnsi="Times" w:cs="Times"/>
        </w:rPr>
        <w:t xml:space="preserve"> sterylnego sprzętu do wstrzykiwania na ulicy</w:t>
      </w:r>
      <w:r w:rsidR="00C83276">
        <w:rPr>
          <w:rFonts w:ascii="Times" w:eastAsia="Times" w:hAnsi="Times" w:cs="Times"/>
        </w:rPr>
        <w:t>, poprzez</w:t>
      </w:r>
      <w:r w:rsidRPr="00CA0128">
        <w:rPr>
          <w:rFonts w:ascii="Times" w:eastAsia="Times" w:hAnsi="Times" w:cs="Times"/>
        </w:rPr>
        <w:t xml:space="preserve"> omawiani</w:t>
      </w:r>
      <w:r w:rsidR="006142B1" w:rsidRPr="00CA0128">
        <w:rPr>
          <w:rFonts w:ascii="Times" w:eastAsia="Times" w:hAnsi="Times" w:cs="Times"/>
        </w:rPr>
        <w:t>e</w:t>
      </w:r>
      <w:r w:rsidRPr="00CA0128">
        <w:rPr>
          <w:rFonts w:ascii="Times" w:eastAsia="Times" w:hAnsi="Times" w:cs="Times"/>
        </w:rPr>
        <w:t xml:space="preserve"> </w:t>
      </w:r>
      <w:r w:rsidR="006142B1" w:rsidRPr="00CA0128">
        <w:rPr>
          <w:rFonts w:ascii="Times" w:eastAsia="Times" w:hAnsi="Times" w:cs="Times"/>
        </w:rPr>
        <w:t xml:space="preserve">zasad </w:t>
      </w:r>
      <w:r w:rsidRPr="00CA0128">
        <w:rPr>
          <w:rFonts w:ascii="Times" w:eastAsia="Times" w:hAnsi="Times" w:cs="Times"/>
        </w:rPr>
        <w:t>bezpiecznego wstrzykiwania</w:t>
      </w:r>
      <w:r w:rsidR="00C83276">
        <w:rPr>
          <w:rFonts w:ascii="Times" w:eastAsia="Times" w:hAnsi="Times" w:cs="Times"/>
        </w:rPr>
        <w:t xml:space="preserve"> i</w:t>
      </w:r>
      <w:r w:rsidRPr="00CA0128">
        <w:rPr>
          <w:rFonts w:ascii="Times" w:eastAsia="Times" w:hAnsi="Times" w:cs="Times"/>
        </w:rPr>
        <w:t xml:space="preserve"> zapobiegani</w:t>
      </w:r>
      <w:r w:rsidR="00C83276">
        <w:rPr>
          <w:rFonts w:ascii="Times" w:eastAsia="Times" w:hAnsi="Times" w:cs="Times"/>
        </w:rPr>
        <w:t>a</w:t>
      </w:r>
      <w:r w:rsidRPr="00CA0128">
        <w:rPr>
          <w:rFonts w:ascii="Times" w:eastAsia="Times" w:hAnsi="Times" w:cs="Times"/>
        </w:rPr>
        <w:t xml:space="preserve"> przedawkowaniu, aż po umożliwienie szczepień i </w:t>
      </w:r>
      <w:r w:rsidR="00C83276">
        <w:rPr>
          <w:rFonts w:ascii="Times" w:eastAsia="Times" w:hAnsi="Times" w:cs="Times"/>
        </w:rPr>
        <w:t xml:space="preserve">dostępu do </w:t>
      </w:r>
      <w:r w:rsidRPr="00CA0128">
        <w:rPr>
          <w:rFonts w:ascii="Times" w:eastAsia="Times" w:hAnsi="Times" w:cs="Times"/>
        </w:rPr>
        <w:t>podstawowej opieki zdrowotnej, podstawowe</w:t>
      </w:r>
      <w:r w:rsidR="00C83276">
        <w:rPr>
          <w:rFonts w:ascii="Times" w:eastAsia="Times" w:hAnsi="Times" w:cs="Times"/>
        </w:rPr>
        <w:t>go</w:t>
      </w:r>
      <w:r w:rsidRPr="00CA0128">
        <w:rPr>
          <w:rFonts w:ascii="Times" w:eastAsia="Times" w:hAnsi="Times" w:cs="Times"/>
        </w:rPr>
        <w:t xml:space="preserve"> </w:t>
      </w:r>
      <w:r w:rsidR="00847B11">
        <w:rPr>
          <w:rFonts w:ascii="Times" w:eastAsia="Times" w:hAnsi="Times" w:cs="Times"/>
        </w:rPr>
        <w:t>poradnictwa</w:t>
      </w:r>
      <w:r w:rsidR="00C83276" w:rsidRPr="00CA0128">
        <w:rPr>
          <w:rFonts w:ascii="Times" w:eastAsia="Times" w:hAnsi="Times" w:cs="Times"/>
        </w:rPr>
        <w:t xml:space="preserve"> </w:t>
      </w:r>
      <w:r w:rsidRPr="00CA0128">
        <w:rPr>
          <w:rFonts w:ascii="Times" w:eastAsia="Times" w:hAnsi="Times" w:cs="Times"/>
        </w:rPr>
        <w:t xml:space="preserve">(nawet </w:t>
      </w:r>
      <w:r w:rsidR="00847B11">
        <w:rPr>
          <w:rFonts w:ascii="Times" w:eastAsia="Times" w:hAnsi="Times" w:cs="Times"/>
        </w:rPr>
        <w:t>poradnictwa</w:t>
      </w:r>
      <w:r w:rsidR="00C83276" w:rsidRPr="00CA0128">
        <w:rPr>
          <w:rFonts w:ascii="Times" w:eastAsia="Times" w:hAnsi="Times" w:cs="Times"/>
        </w:rPr>
        <w:t xml:space="preserve"> </w:t>
      </w:r>
      <w:r w:rsidRPr="00CA0128">
        <w:rPr>
          <w:rFonts w:ascii="Times" w:eastAsia="Times" w:hAnsi="Times" w:cs="Times"/>
        </w:rPr>
        <w:t>grupowe</w:t>
      </w:r>
      <w:r w:rsidR="00C83276">
        <w:rPr>
          <w:rFonts w:ascii="Times" w:eastAsia="Times" w:hAnsi="Times" w:cs="Times"/>
        </w:rPr>
        <w:t>go</w:t>
      </w:r>
      <w:r w:rsidRPr="00CA0128">
        <w:rPr>
          <w:rFonts w:ascii="Times" w:eastAsia="Times" w:hAnsi="Times" w:cs="Times"/>
        </w:rPr>
        <w:t>), bezwarunkowe rozdawanie żywności i zapewnianie schronienia.</w:t>
      </w:r>
    </w:p>
    <w:p w14:paraId="7B703B62" w14:textId="51527E06" w:rsidR="006142B1" w:rsidRPr="00CA0128" w:rsidRDefault="00B226DC" w:rsidP="00B226DC">
      <w:pPr>
        <w:spacing w:after="100" w:line="276" w:lineRule="auto"/>
        <w:rPr>
          <w:rFonts w:ascii="Times" w:eastAsia="Times" w:hAnsi="Times" w:cs="Times"/>
          <w:b/>
        </w:rPr>
      </w:pPr>
      <w:r w:rsidRPr="00CA0128">
        <w:rPr>
          <w:rFonts w:ascii="Times" w:eastAsia="Times" w:hAnsi="Times" w:cs="Times"/>
          <w:b/>
        </w:rPr>
        <w:t xml:space="preserve">Rodzaje stosowanych metod </w:t>
      </w:r>
    </w:p>
    <w:p w14:paraId="1BA30FAC" w14:textId="1C200C3F" w:rsidR="00B226DC" w:rsidRPr="00CA0128" w:rsidRDefault="00B226DC" w:rsidP="00B226DC">
      <w:pPr>
        <w:spacing w:after="100" w:line="276" w:lineRule="auto"/>
      </w:pPr>
      <w:r w:rsidRPr="00CA0128">
        <w:rPr>
          <w:rFonts w:ascii="Times" w:eastAsia="Times" w:hAnsi="Times" w:cs="Times"/>
        </w:rPr>
        <w:t xml:space="preserve">Program </w:t>
      </w:r>
      <w:r w:rsidR="00C83276">
        <w:rPr>
          <w:rFonts w:ascii="Times" w:eastAsia="Times" w:hAnsi="Times" w:cs="Times"/>
        </w:rPr>
        <w:t>pomocy</w:t>
      </w:r>
      <w:r w:rsidR="00C83276" w:rsidRPr="00CA0128">
        <w:rPr>
          <w:rFonts w:ascii="Times" w:eastAsia="Times" w:hAnsi="Times" w:cs="Times"/>
        </w:rPr>
        <w:t xml:space="preserve"> zewnętrzn</w:t>
      </w:r>
      <w:r w:rsidR="00C83276">
        <w:rPr>
          <w:rFonts w:ascii="Times" w:eastAsia="Times" w:hAnsi="Times" w:cs="Times"/>
        </w:rPr>
        <w:t>ej</w:t>
      </w:r>
      <w:r w:rsidR="00C83276" w:rsidRPr="00CA0128">
        <w:rPr>
          <w:rFonts w:ascii="Times" w:eastAsia="Times" w:hAnsi="Times" w:cs="Times"/>
        </w:rPr>
        <w:t xml:space="preserve"> </w:t>
      </w:r>
      <w:r w:rsidRPr="00CA0128">
        <w:rPr>
          <w:rFonts w:ascii="Times" w:eastAsia="Times" w:hAnsi="Times" w:cs="Times"/>
        </w:rPr>
        <w:t xml:space="preserve">powinien być w stanie zapewnić </w:t>
      </w:r>
      <w:r w:rsidR="006142B1" w:rsidRPr="00CA0128">
        <w:rPr>
          <w:rFonts w:ascii="Times" w:eastAsia="Times" w:hAnsi="Times" w:cs="Times"/>
        </w:rPr>
        <w:t>przynajmniej następujące</w:t>
      </w:r>
      <w:r w:rsidRPr="00CA0128">
        <w:rPr>
          <w:rFonts w:ascii="Times" w:eastAsia="Times" w:hAnsi="Times" w:cs="Times"/>
        </w:rPr>
        <w:t xml:space="preserve"> </w:t>
      </w:r>
      <w:r w:rsidR="006142B1" w:rsidRPr="00CA0128">
        <w:rPr>
          <w:rFonts w:ascii="Times" w:eastAsia="Times" w:hAnsi="Times" w:cs="Times"/>
        </w:rPr>
        <w:t>„</w:t>
      </w:r>
      <w:r w:rsidRPr="00CA0128">
        <w:rPr>
          <w:rFonts w:ascii="Times" w:eastAsia="Times" w:hAnsi="Times" w:cs="Times"/>
        </w:rPr>
        <w:t>usługi podstawowe</w:t>
      </w:r>
      <w:r w:rsidR="006142B1" w:rsidRPr="00CA0128">
        <w:rPr>
          <w:rFonts w:ascii="Times" w:eastAsia="Times" w:hAnsi="Times" w:cs="Times"/>
        </w:rPr>
        <w:t>”</w:t>
      </w:r>
      <w:r w:rsidRPr="00CA0128">
        <w:rPr>
          <w:rFonts w:ascii="Times" w:eastAsia="Times" w:hAnsi="Times" w:cs="Times"/>
        </w:rPr>
        <w:t>:</w:t>
      </w:r>
    </w:p>
    <w:p w14:paraId="599CF0B5" w14:textId="5BA536C4" w:rsidR="006142B1" w:rsidRPr="00CA0128" w:rsidRDefault="00B226DC" w:rsidP="00B226DC">
      <w:pPr>
        <w:spacing w:after="100" w:line="276" w:lineRule="auto"/>
        <w:rPr>
          <w:rFonts w:ascii="Times" w:eastAsia="Times" w:hAnsi="Times" w:cs="Times"/>
        </w:rPr>
      </w:pPr>
      <w:r w:rsidRPr="00CA0128">
        <w:rPr>
          <w:rFonts w:ascii="Times" w:eastAsia="Times" w:hAnsi="Times" w:cs="Times"/>
        </w:rPr>
        <w:t xml:space="preserve">1. </w:t>
      </w:r>
      <w:r w:rsidR="00847B11">
        <w:rPr>
          <w:rFonts w:ascii="Times" w:eastAsia="Times" w:hAnsi="Times" w:cs="Times"/>
        </w:rPr>
        <w:t>P</w:t>
      </w:r>
      <w:r w:rsidRPr="00CA0128">
        <w:rPr>
          <w:rFonts w:ascii="Times" w:eastAsia="Times" w:hAnsi="Times" w:cs="Times"/>
        </w:rPr>
        <w:t>odstawowe wsparci</w:t>
      </w:r>
      <w:r w:rsidR="00847B11">
        <w:rPr>
          <w:rFonts w:ascii="Times" w:eastAsia="Times" w:hAnsi="Times" w:cs="Times"/>
        </w:rPr>
        <w:t>e</w:t>
      </w:r>
      <w:r w:rsidRPr="00CA0128">
        <w:rPr>
          <w:rFonts w:ascii="Times" w:eastAsia="Times" w:hAnsi="Times" w:cs="Times"/>
        </w:rPr>
        <w:t xml:space="preserve"> (bezpieczeństwo, żywność, schronienie, higiena i odzież) </w:t>
      </w:r>
    </w:p>
    <w:p w14:paraId="74CB2492" w14:textId="1E2AAFBB" w:rsidR="006142B1" w:rsidRPr="00CA0128" w:rsidRDefault="00B226DC" w:rsidP="00B226DC">
      <w:pPr>
        <w:spacing w:after="100" w:line="276" w:lineRule="auto"/>
        <w:rPr>
          <w:rFonts w:ascii="Times" w:eastAsia="Times" w:hAnsi="Times" w:cs="Times"/>
        </w:rPr>
      </w:pPr>
      <w:r w:rsidRPr="00CA0128">
        <w:rPr>
          <w:rFonts w:ascii="Times" w:eastAsia="Times" w:hAnsi="Times" w:cs="Times"/>
        </w:rPr>
        <w:t>2. Edukacj</w:t>
      </w:r>
      <w:r w:rsidR="00847B11">
        <w:rPr>
          <w:rFonts w:ascii="Times" w:eastAsia="Times" w:hAnsi="Times" w:cs="Times"/>
        </w:rPr>
        <w:t>ę</w:t>
      </w:r>
      <w:r w:rsidRPr="00CA0128">
        <w:rPr>
          <w:rFonts w:ascii="Times" w:eastAsia="Times" w:hAnsi="Times" w:cs="Times"/>
        </w:rPr>
        <w:t xml:space="preserve"> na temat skutków </w:t>
      </w:r>
      <w:r w:rsidR="00C83276">
        <w:rPr>
          <w:rFonts w:ascii="Times" w:eastAsia="Times" w:hAnsi="Times" w:cs="Times"/>
        </w:rPr>
        <w:t>używania substancji psychoaktywnych</w:t>
      </w:r>
      <w:r w:rsidR="00C83276" w:rsidRPr="00CA0128">
        <w:rPr>
          <w:rFonts w:ascii="Times" w:eastAsia="Times" w:hAnsi="Times" w:cs="Times"/>
        </w:rPr>
        <w:t xml:space="preserve"> </w:t>
      </w:r>
      <w:r w:rsidRPr="00CA0128">
        <w:rPr>
          <w:rFonts w:ascii="Times" w:eastAsia="Times" w:hAnsi="Times" w:cs="Times"/>
        </w:rPr>
        <w:t xml:space="preserve">i zagrożeń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w:t>
      </w:r>
    </w:p>
    <w:p w14:paraId="3046E68F" w14:textId="77777777" w:rsidR="006142B1" w:rsidRPr="00CA0128" w:rsidRDefault="00B226DC" w:rsidP="00B226DC">
      <w:pPr>
        <w:spacing w:after="100" w:line="276" w:lineRule="auto"/>
        <w:rPr>
          <w:rFonts w:ascii="Times" w:eastAsia="Times" w:hAnsi="Times" w:cs="Times"/>
        </w:rPr>
      </w:pPr>
      <w:r w:rsidRPr="00CA0128">
        <w:rPr>
          <w:rFonts w:ascii="Times" w:eastAsia="Times" w:hAnsi="Times" w:cs="Times"/>
        </w:rPr>
        <w:t xml:space="preserve">3. Badanie przesiewowe pod kątem zaburzeń </w:t>
      </w:r>
      <w:r w:rsidR="00EA0B7E" w:rsidRPr="00CA0128">
        <w:rPr>
          <w:rFonts w:ascii="Times" w:eastAsia="Times" w:hAnsi="Times" w:cs="Times"/>
        </w:rPr>
        <w:t>spowodowanych używaniem</w:t>
      </w:r>
      <w:r w:rsidRPr="00CA0128">
        <w:rPr>
          <w:rFonts w:ascii="Times" w:eastAsia="Times" w:hAnsi="Times" w:cs="Times"/>
        </w:rPr>
        <w:t xml:space="preserve"> substancji </w:t>
      </w:r>
    </w:p>
    <w:p w14:paraId="2B07B69F" w14:textId="304D0244" w:rsidR="006142B1" w:rsidRPr="00CA0128" w:rsidRDefault="00B226DC" w:rsidP="00B226DC">
      <w:pPr>
        <w:spacing w:after="100" w:line="276" w:lineRule="auto"/>
        <w:rPr>
          <w:rFonts w:ascii="Times" w:eastAsia="Times" w:hAnsi="Times" w:cs="Times"/>
        </w:rPr>
      </w:pPr>
      <w:r w:rsidRPr="00CA0128">
        <w:rPr>
          <w:rFonts w:ascii="Times" w:eastAsia="Times" w:hAnsi="Times" w:cs="Times"/>
        </w:rPr>
        <w:lastRenderedPageBreak/>
        <w:t>4. Krótk</w:t>
      </w:r>
      <w:r w:rsidR="00847B11">
        <w:rPr>
          <w:rFonts w:ascii="Times" w:eastAsia="Times" w:hAnsi="Times" w:cs="Times"/>
        </w:rPr>
        <w:t>ą</w:t>
      </w:r>
      <w:r w:rsidRPr="00CA0128">
        <w:rPr>
          <w:rFonts w:ascii="Times" w:eastAsia="Times" w:hAnsi="Times" w:cs="Times"/>
        </w:rPr>
        <w:t xml:space="preserve"> interwencj</w:t>
      </w:r>
      <w:r w:rsidR="00847B11">
        <w:rPr>
          <w:rFonts w:ascii="Times" w:eastAsia="Times" w:hAnsi="Times" w:cs="Times"/>
        </w:rPr>
        <w:t>ę</w:t>
      </w:r>
      <w:r w:rsidRPr="00CA0128">
        <w:rPr>
          <w:rFonts w:ascii="Times" w:eastAsia="Times" w:hAnsi="Times" w:cs="Times"/>
        </w:rPr>
        <w:t xml:space="preserve"> mając</w:t>
      </w:r>
      <w:r w:rsidR="00847B11">
        <w:rPr>
          <w:rFonts w:ascii="Times" w:eastAsia="Times" w:hAnsi="Times" w:cs="Times"/>
        </w:rPr>
        <w:t>ą</w:t>
      </w:r>
      <w:r w:rsidRPr="00CA0128">
        <w:rPr>
          <w:rFonts w:ascii="Times" w:eastAsia="Times" w:hAnsi="Times" w:cs="Times"/>
        </w:rPr>
        <w:t xml:space="preserve"> na celu zmotywowanie do zmian w</w:t>
      </w:r>
      <w:r w:rsidR="00554FDA">
        <w:rPr>
          <w:rFonts w:ascii="Times" w:eastAsia="Times" w:hAnsi="Times" w:cs="Times"/>
        </w:rPr>
        <w:t>e wzorze</w:t>
      </w:r>
      <w:r w:rsidRPr="00CA0128">
        <w:rPr>
          <w:rFonts w:ascii="Times" w:eastAsia="Times" w:hAnsi="Times" w:cs="Times"/>
        </w:rPr>
        <w:t xml:space="preserve"> używaniu substancji </w:t>
      </w:r>
    </w:p>
    <w:p w14:paraId="61F5ADDA" w14:textId="0EF4C1A8" w:rsidR="006142B1" w:rsidRPr="00CA0128" w:rsidRDefault="00B226DC" w:rsidP="00B226DC">
      <w:pPr>
        <w:spacing w:after="100" w:line="276" w:lineRule="auto"/>
        <w:rPr>
          <w:rFonts w:ascii="Times" w:eastAsia="Times" w:hAnsi="Times" w:cs="Times"/>
        </w:rPr>
      </w:pPr>
      <w:r w:rsidRPr="00CA0128">
        <w:rPr>
          <w:rFonts w:ascii="Times" w:eastAsia="Times" w:hAnsi="Times" w:cs="Times"/>
        </w:rPr>
        <w:t xml:space="preserve">5. </w:t>
      </w:r>
      <w:r w:rsidR="00FF197D">
        <w:rPr>
          <w:rFonts w:ascii="Times" w:eastAsia="Times" w:hAnsi="Times" w:cs="Times"/>
        </w:rPr>
        <w:t>Skierowanie na</w:t>
      </w:r>
      <w:r w:rsidRPr="00CA0128">
        <w:rPr>
          <w:rFonts w:ascii="Times" w:eastAsia="Times" w:hAnsi="Times" w:cs="Times"/>
        </w:rPr>
        <w:t xml:space="preserve"> leczeni</w:t>
      </w:r>
      <w:r w:rsidR="00FF197D">
        <w:rPr>
          <w:rFonts w:ascii="Times" w:eastAsia="Times" w:hAnsi="Times" w:cs="Times"/>
        </w:rPr>
        <w:t>e</w:t>
      </w:r>
      <w:r w:rsidRPr="00CA0128">
        <w:rPr>
          <w:rFonts w:ascii="Times" w:eastAsia="Times" w:hAnsi="Times" w:cs="Times"/>
        </w:rPr>
        <w:t xml:space="preserve"> uzależnie</w:t>
      </w:r>
      <w:r w:rsidR="00FF197D">
        <w:rPr>
          <w:rFonts w:ascii="Times" w:eastAsia="Times" w:hAnsi="Times" w:cs="Times"/>
        </w:rPr>
        <w:t>nia</w:t>
      </w:r>
      <w:r w:rsidRPr="00CA0128">
        <w:rPr>
          <w:rFonts w:ascii="Times" w:eastAsia="Times" w:hAnsi="Times" w:cs="Times"/>
        </w:rPr>
        <w:t xml:space="preserve"> od substancji </w:t>
      </w:r>
    </w:p>
    <w:p w14:paraId="291B77F6" w14:textId="07CDEA43" w:rsidR="00B226DC" w:rsidRPr="00CA0128" w:rsidRDefault="00B226DC" w:rsidP="00B226DC">
      <w:pPr>
        <w:spacing w:after="100" w:line="276" w:lineRule="auto"/>
      </w:pPr>
      <w:r w:rsidRPr="00CA0128">
        <w:rPr>
          <w:rFonts w:ascii="Times" w:eastAsia="Times" w:hAnsi="Times" w:cs="Times"/>
        </w:rPr>
        <w:t>6. Wymian</w:t>
      </w:r>
      <w:r w:rsidR="00847B11">
        <w:rPr>
          <w:rFonts w:ascii="Times" w:eastAsia="Times" w:hAnsi="Times" w:cs="Times"/>
        </w:rPr>
        <w:t>ę</w:t>
      </w:r>
      <w:r w:rsidRPr="00CA0128">
        <w:rPr>
          <w:rFonts w:ascii="Times" w:eastAsia="Times" w:hAnsi="Times" w:cs="Times"/>
        </w:rPr>
        <w:t xml:space="preserve"> igieł i dystrybucj</w:t>
      </w:r>
      <w:r w:rsidR="00847B11">
        <w:rPr>
          <w:rFonts w:ascii="Times" w:eastAsia="Times" w:hAnsi="Times" w:cs="Times"/>
        </w:rPr>
        <w:t>ę</w:t>
      </w:r>
      <w:r w:rsidRPr="00CA0128">
        <w:rPr>
          <w:rFonts w:ascii="Times" w:eastAsia="Times" w:hAnsi="Times" w:cs="Times"/>
        </w:rPr>
        <w:t xml:space="preserve"> prezerwatyw</w:t>
      </w:r>
    </w:p>
    <w:p w14:paraId="1DD5E432" w14:textId="42E24E5A" w:rsidR="00B226DC" w:rsidRPr="00CA0128" w:rsidRDefault="00B72546" w:rsidP="00B226DC">
      <w:pPr>
        <w:spacing w:after="100" w:line="276" w:lineRule="auto"/>
      </w:pPr>
      <w:r>
        <w:rPr>
          <w:rFonts w:ascii="Times" w:eastAsia="Times" w:hAnsi="Times" w:cs="Times"/>
        </w:rPr>
        <w:t>Zewnętrzne d</w:t>
      </w:r>
      <w:r w:rsidR="00B226DC" w:rsidRPr="00CA0128">
        <w:rPr>
          <w:rFonts w:ascii="Times" w:eastAsia="Times" w:hAnsi="Times" w:cs="Times"/>
        </w:rPr>
        <w:t xml:space="preserve">ziałania </w:t>
      </w:r>
      <w:r w:rsidR="00554FDA">
        <w:rPr>
          <w:rFonts w:ascii="Times" w:eastAsia="Times" w:hAnsi="Times" w:cs="Times"/>
        </w:rPr>
        <w:t>pomocowe</w:t>
      </w:r>
      <w:r w:rsidR="00B226DC" w:rsidRPr="00CA0128">
        <w:rPr>
          <w:rFonts w:ascii="Times" w:eastAsia="Times" w:hAnsi="Times" w:cs="Times"/>
        </w:rPr>
        <w:t xml:space="preserve"> mogą być realizowane </w:t>
      </w:r>
      <w:r w:rsidR="00554FDA">
        <w:rPr>
          <w:rFonts w:ascii="Times" w:eastAsia="Times" w:hAnsi="Times" w:cs="Times"/>
        </w:rPr>
        <w:t xml:space="preserve">w rożny sposób </w:t>
      </w:r>
      <w:r w:rsidR="00B226DC" w:rsidRPr="00CA0128">
        <w:rPr>
          <w:rFonts w:ascii="Times" w:eastAsia="Times" w:hAnsi="Times" w:cs="Times"/>
        </w:rPr>
        <w:t>i</w:t>
      </w:r>
      <w:r w:rsidR="00554FDA">
        <w:rPr>
          <w:rFonts w:ascii="Times" w:eastAsia="Times" w:hAnsi="Times" w:cs="Times"/>
        </w:rPr>
        <w:t xml:space="preserve"> przy wykorzystaniu różnych</w:t>
      </w:r>
      <w:r w:rsidR="00B226DC" w:rsidRPr="00CA0128">
        <w:rPr>
          <w:rFonts w:ascii="Times" w:eastAsia="Times" w:hAnsi="Times" w:cs="Times"/>
        </w:rPr>
        <w:t xml:space="preserve"> rodzajów interwencji, takich jak:</w:t>
      </w:r>
    </w:p>
    <w:p w14:paraId="31A0251C" w14:textId="21B34B0B" w:rsidR="00B226DC" w:rsidRPr="00CA0128" w:rsidRDefault="00B226DC" w:rsidP="00B226DC">
      <w:pPr>
        <w:spacing w:after="100" w:line="276" w:lineRule="auto"/>
      </w:pPr>
      <w:r w:rsidRPr="00CA0128">
        <w:rPr>
          <w:rFonts w:ascii="Times" w:eastAsia="Times" w:hAnsi="Times" w:cs="Times"/>
          <w:i/>
          <w:iCs/>
        </w:rPr>
        <w:t xml:space="preserve">• </w:t>
      </w:r>
      <w:r w:rsidR="00554FDA">
        <w:rPr>
          <w:rFonts w:ascii="Times" w:eastAsia="Times" w:hAnsi="Times" w:cs="Times"/>
          <w:i/>
          <w:iCs/>
        </w:rPr>
        <w:t>Sesje indywidualne</w:t>
      </w:r>
    </w:p>
    <w:p w14:paraId="67BC7FEE" w14:textId="7652AF6F" w:rsidR="00B226DC" w:rsidRPr="00CA0128" w:rsidRDefault="00B226DC" w:rsidP="00B226DC">
      <w:pPr>
        <w:spacing w:after="100" w:line="276" w:lineRule="auto"/>
      </w:pPr>
      <w:r w:rsidRPr="00CA0128">
        <w:rPr>
          <w:rFonts w:ascii="Times" w:eastAsia="Times" w:hAnsi="Times" w:cs="Times"/>
          <w:i/>
          <w:iCs/>
        </w:rPr>
        <w:t xml:space="preserve">• Programy </w:t>
      </w:r>
      <w:r w:rsidR="00847B11">
        <w:rPr>
          <w:rFonts w:ascii="Times" w:eastAsia="Times" w:hAnsi="Times" w:cs="Times"/>
          <w:i/>
          <w:iCs/>
        </w:rPr>
        <w:t>zwiększające świadomość</w:t>
      </w:r>
    </w:p>
    <w:p w14:paraId="4584C8B8" w14:textId="77777777" w:rsidR="00B226DC" w:rsidRPr="00CA0128" w:rsidRDefault="00B226DC" w:rsidP="00B226DC">
      <w:pPr>
        <w:spacing w:after="100" w:line="276" w:lineRule="auto"/>
      </w:pPr>
      <w:r w:rsidRPr="00CA0128">
        <w:rPr>
          <w:rFonts w:ascii="Times" w:eastAsia="Times" w:hAnsi="Times" w:cs="Times"/>
          <w:i/>
          <w:iCs/>
        </w:rPr>
        <w:t>• Krótkie leczenie</w:t>
      </w:r>
    </w:p>
    <w:p w14:paraId="12150CF8" w14:textId="77777777" w:rsidR="006142B1" w:rsidRPr="00CA0128" w:rsidRDefault="00B226DC" w:rsidP="006142B1">
      <w:pPr>
        <w:spacing w:after="100" w:line="276" w:lineRule="auto"/>
        <w:ind w:left="708"/>
        <w:rPr>
          <w:rFonts w:ascii="Times" w:eastAsia="Times" w:hAnsi="Times" w:cs="Times"/>
          <w:i/>
          <w:iCs/>
        </w:rPr>
      </w:pPr>
      <w:r w:rsidRPr="00CA0128">
        <w:rPr>
          <w:rFonts w:ascii="Times" w:eastAsia="Times" w:hAnsi="Times" w:cs="Times"/>
          <w:i/>
          <w:iCs/>
        </w:rPr>
        <w:t xml:space="preserve">- Interwencje farmakologiczne </w:t>
      </w:r>
    </w:p>
    <w:p w14:paraId="4C9F3C91" w14:textId="77777777" w:rsidR="00B226DC" w:rsidRPr="00CA0128" w:rsidRDefault="00B226DC" w:rsidP="006142B1">
      <w:pPr>
        <w:spacing w:after="100" w:line="276" w:lineRule="auto"/>
        <w:ind w:left="708"/>
      </w:pPr>
      <w:r w:rsidRPr="00CA0128">
        <w:rPr>
          <w:rFonts w:ascii="Times" w:eastAsia="Times" w:hAnsi="Times" w:cs="Times"/>
          <w:i/>
          <w:iCs/>
        </w:rPr>
        <w:t>- Samopomoc</w:t>
      </w:r>
    </w:p>
    <w:p w14:paraId="13E3628A" w14:textId="77777777" w:rsidR="00B226DC" w:rsidRPr="00CA0128" w:rsidRDefault="00B226DC" w:rsidP="00B226DC">
      <w:pPr>
        <w:spacing w:after="100" w:line="276" w:lineRule="auto"/>
      </w:pPr>
      <w:r w:rsidRPr="00CA0128">
        <w:rPr>
          <w:rFonts w:ascii="Times" w:eastAsia="Times" w:hAnsi="Times" w:cs="Times"/>
          <w:i/>
          <w:iCs/>
        </w:rPr>
        <w:t xml:space="preserve">• Rozwój </w:t>
      </w:r>
      <w:r w:rsidR="006142B1" w:rsidRPr="00CA0128">
        <w:rPr>
          <w:rFonts w:ascii="Times" w:eastAsia="Times" w:hAnsi="Times" w:cs="Times"/>
          <w:i/>
          <w:iCs/>
        </w:rPr>
        <w:t>kompetencji osobistych</w:t>
      </w:r>
    </w:p>
    <w:p w14:paraId="15481623" w14:textId="372D72DB" w:rsidR="00B226DC" w:rsidRPr="00CA0128" w:rsidRDefault="00B226DC" w:rsidP="00B226DC">
      <w:pPr>
        <w:spacing w:after="100" w:line="276" w:lineRule="auto"/>
        <w:jc w:val="both"/>
      </w:pPr>
      <w:r w:rsidRPr="00CA0128">
        <w:rPr>
          <w:rFonts w:ascii="Times" w:eastAsia="Times" w:hAnsi="Times" w:cs="Times"/>
        </w:rPr>
        <w:t>Pracownicy zewnętrzni często odgrywają zasadniczą rolę w</w:t>
      </w:r>
      <w:r w:rsidR="00B50E2A">
        <w:rPr>
          <w:rFonts w:ascii="Times" w:eastAsia="Times" w:hAnsi="Times" w:cs="Times"/>
        </w:rPr>
        <w:t xml:space="preserve">e wstępnej identyfikacji </w:t>
      </w:r>
      <w:r w:rsidRPr="00CA0128">
        <w:rPr>
          <w:rFonts w:ascii="Times" w:eastAsia="Times" w:hAnsi="Times" w:cs="Times"/>
        </w:rPr>
        <w:t xml:space="preserve">problemów zdrowotnych </w:t>
      </w:r>
      <w:r w:rsidR="00B50E2A">
        <w:rPr>
          <w:rFonts w:ascii="Times" w:eastAsia="Times" w:hAnsi="Times" w:cs="Times"/>
        </w:rPr>
        <w:t xml:space="preserve">osób używających substancji psychoaktywnych </w:t>
      </w:r>
      <w:r w:rsidRPr="00CA0128">
        <w:rPr>
          <w:rFonts w:ascii="Times" w:eastAsia="Times" w:hAnsi="Times" w:cs="Times"/>
        </w:rPr>
        <w:t>i ułatwiają</w:t>
      </w:r>
      <w:r w:rsidR="00B50E2A">
        <w:rPr>
          <w:rFonts w:ascii="Times" w:eastAsia="Times" w:hAnsi="Times" w:cs="Times"/>
        </w:rPr>
        <w:t xml:space="preserve"> im uzyskanie</w:t>
      </w:r>
      <w:r w:rsidRPr="00CA0128">
        <w:rPr>
          <w:rFonts w:ascii="Times" w:eastAsia="Times" w:hAnsi="Times" w:cs="Times"/>
        </w:rPr>
        <w:t xml:space="preserve"> </w:t>
      </w:r>
      <w:r w:rsidR="00B50E2A" w:rsidRPr="00CA0128">
        <w:rPr>
          <w:rFonts w:ascii="Times" w:eastAsia="Times" w:hAnsi="Times" w:cs="Times"/>
        </w:rPr>
        <w:t>skierowani</w:t>
      </w:r>
      <w:r w:rsidR="00B50E2A">
        <w:rPr>
          <w:rFonts w:ascii="Times" w:eastAsia="Times" w:hAnsi="Times" w:cs="Times"/>
        </w:rPr>
        <w:t>a</w:t>
      </w:r>
      <w:r w:rsidRPr="00CA0128">
        <w:rPr>
          <w:rFonts w:ascii="Times" w:eastAsia="Times" w:hAnsi="Times" w:cs="Times"/>
        </w:rPr>
        <w:t xml:space="preserve">, jeśli </w:t>
      </w:r>
      <w:r w:rsidR="00B50E2A" w:rsidRPr="00CA0128">
        <w:rPr>
          <w:rFonts w:ascii="Times" w:eastAsia="Times" w:hAnsi="Times" w:cs="Times"/>
        </w:rPr>
        <w:t>potrzebn</w:t>
      </w:r>
      <w:r w:rsidR="00B50E2A">
        <w:rPr>
          <w:rFonts w:ascii="Times" w:eastAsia="Times" w:hAnsi="Times" w:cs="Times"/>
        </w:rPr>
        <w:t>a</w:t>
      </w:r>
      <w:r w:rsidR="00B50E2A" w:rsidRPr="00CA0128">
        <w:rPr>
          <w:rFonts w:ascii="Times" w:eastAsia="Times" w:hAnsi="Times" w:cs="Times"/>
        </w:rPr>
        <w:t xml:space="preserve"> </w:t>
      </w:r>
      <w:r w:rsidR="00B50E2A">
        <w:rPr>
          <w:rFonts w:ascii="Times" w:eastAsia="Times" w:hAnsi="Times" w:cs="Times"/>
        </w:rPr>
        <w:t>jest</w:t>
      </w:r>
      <w:r w:rsidR="00B50E2A" w:rsidRPr="00CA0128">
        <w:rPr>
          <w:rFonts w:ascii="Times" w:eastAsia="Times" w:hAnsi="Times" w:cs="Times"/>
        </w:rPr>
        <w:t xml:space="preserve"> dodatkow</w:t>
      </w:r>
      <w:r w:rsidR="00B50E2A">
        <w:rPr>
          <w:rFonts w:ascii="Times" w:eastAsia="Times" w:hAnsi="Times" w:cs="Times"/>
        </w:rPr>
        <w:t>a</w:t>
      </w:r>
      <w:r w:rsidR="00B50E2A" w:rsidRPr="00CA0128">
        <w:rPr>
          <w:rFonts w:ascii="Times" w:eastAsia="Times" w:hAnsi="Times" w:cs="Times"/>
        </w:rPr>
        <w:t xml:space="preserve"> </w:t>
      </w:r>
      <w:r w:rsidR="00B50E2A">
        <w:rPr>
          <w:rFonts w:ascii="Times" w:eastAsia="Times" w:hAnsi="Times" w:cs="Times"/>
        </w:rPr>
        <w:t>pomoc</w:t>
      </w:r>
      <w:r w:rsidRPr="00CA0128">
        <w:rPr>
          <w:rFonts w:ascii="Times" w:eastAsia="Times" w:hAnsi="Times" w:cs="Times"/>
        </w:rPr>
        <w:t xml:space="preserve">. Poniżej znajduje się lista częstych </w:t>
      </w:r>
      <w:r w:rsidR="00D920EE">
        <w:rPr>
          <w:rFonts w:ascii="Times" w:eastAsia="Times" w:hAnsi="Times" w:cs="Times"/>
        </w:rPr>
        <w:t>wyzwań</w:t>
      </w:r>
      <w:r w:rsidRPr="00CA0128">
        <w:rPr>
          <w:rFonts w:ascii="Times" w:eastAsia="Times" w:hAnsi="Times" w:cs="Times"/>
        </w:rPr>
        <w:t xml:space="preserve"> </w:t>
      </w:r>
      <w:r w:rsidR="00D920EE">
        <w:rPr>
          <w:rFonts w:ascii="Times" w:eastAsia="Times" w:hAnsi="Times" w:cs="Times"/>
        </w:rPr>
        <w:t>dotyczących zdrowia</w:t>
      </w:r>
      <w:r w:rsidRPr="00CA0128">
        <w:rPr>
          <w:rFonts w:ascii="Times" w:eastAsia="Times" w:hAnsi="Times" w:cs="Times"/>
        </w:rPr>
        <w:t xml:space="preserve"> użytkowników </w:t>
      </w:r>
      <w:r w:rsidR="00082C3C">
        <w:rPr>
          <w:rFonts w:ascii="Times" w:eastAsia="Times" w:hAnsi="Times" w:cs="Times"/>
        </w:rPr>
        <w:t>substancji psychoaktywnych</w:t>
      </w:r>
      <w:r w:rsidRPr="00CA0128">
        <w:rPr>
          <w:rFonts w:ascii="Times" w:eastAsia="Times" w:hAnsi="Times" w:cs="Times"/>
        </w:rPr>
        <w:t>:</w:t>
      </w:r>
    </w:p>
    <w:p w14:paraId="0985F391" w14:textId="77777777" w:rsidR="00B226DC" w:rsidRPr="00CA0128" w:rsidRDefault="00B226DC" w:rsidP="00B226DC">
      <w:pPr>
        <w:spacing w:after="100" w:line="276" w:lineRule="auto"/>
      </w:pPr>
      <w:r w:rsidRPr="00CA0128">
        <w:rPr>
          <w:rFonts w:ascii="Times" w:eastAsia="Times" w:hAnsi="Times" w:cs="Times"/>
        </w:rPr>
        <w:t>• Częste problemy zdrowotne o charakterze lekkim (np. infekcje dróg oddechowych, infekcje dróg moczowych, choroby skóry).</w:t>
      </w:r>
    </w:p>
    <w:p w14:paraId="72DDB3A6" w14:textId="77777777" w:rsidR="00B226DC" w:rsidRPr="00CA0128" w:rsidRDefault="00B226DC" w:rsidP="00B226DC">
      <w:pPr>
        <w:spacing w:after="100" w:line="276" w:lineRule="auto"/>
      </w:pPr>
      <w:r w:rsidRPr="00CA0128">
        <w:rPr>
          <w:rFonts w:ascii="Times" w:eastAsia="Times" w:hAnsi="Times" w:cs="Times"/>
        </w:rPr>
        <w:t>• Pilne i poważniejsze problemy zdrowotne, takie jak gruźlica, choroby przenoszone drogą płciową, infekcje, w tym ropnie i owrzodzenia, urazy i problemy dentystyczne.</w:t>
      </w:r>
    </w:p>
    <w:p w14:paraId="3E41ED6D" w14:textId="77777777" w:rsidR="00B226DC" w:rsidRPr="00CA0128" w:rsidRDefault="00B226DC" w:rsidP="00B226DC">
      <w:pPr>
        <w:spacing w:after="100" w:line="276" w:lineRule="auto"/>
      </w:pPr>
      <w:r w:rsidRPr="00CA0128">
        <w:rPr>
          <w:rFonts w:ascii="Times" w:eastAsia="Times" w:hAnsi="Times" w:cs="Times"/>
        </w:rPr>
        <w:t>• Problemy ze zdrowiem psychicznym, takie jak lęk, depresja i psychoza.</w:t>
      </w:r>
    </w:p>
    <w:p w14:paraId="023E4DD6" w14:textId="77777777" w:rsidR="00B226DC" w:rsidRPr="00CA0128" w:rsidRDefault="00B226DC" w:rsidP="00B226DC">
      <w:pPr>
        <w:spacing w:after="100" w:line="276" w:lineRule="auto"/>
      </w:pPr>
      <w:r w:rsidRPr="00CA0128">
        <w:rPr>
          <w:rFonts w:ascii="Times" w:eastAsia="Times" w:hAnsi="Times" w:cs="Times"/>
        </w:rPr>
        <w:t xml:space="preserve">• Zatrucia substancjami lub objawy </w:t>
      </w:r>
      <w:r w:rsidR="00C23785" w:rsidRPr="00CA0128">
        <w:rPr>
          <w:rFonts w:ascii="Times" w:eastAsia="Times" w:hAnsi="Times" w:cs="Times"/>
        </w:rPr>
        <w:t>abstynencyjn</w:t>
      </w:r>
      <w:r w:rsidRPr="00CA0128">
        <w:rPr>
          <w:rFonts w:ascii="Times" w:eastAsia="Times" w:hAnsi="Times" w:cs="Times"/>
        </w:rPr>
        <w:t>e takie jak pobudzenie i drgawki.</w:t>
      </w:r>
    </w:p>
    <w:p w14:paraId="2B3CB90D" w14:textId="068EA787" w:rsidR="00B226DC" w:rsidRPr="00CA0128" w:rsidRDefault="00B226DC" w:rsidP="00B226DC">
      <w:pPr>
        <w:spacing w:after="100" w:line="276" w:lineRule="auto"/>
      </w:pPr>
      <w:r w:rsidRPr="00CA0128">
        <w:rPr>
          <w:rFonts w:ascii="Times" w:eastAsia="Times" w:hAnsi="Times" w:cs="Times"/>
        </w:rPr>
        <w:t xml:space="preserve">• Przewlekłe choroby, takie jak cukrzyca, </w:t>
      </w:r>
      <w:r w:rsidR="00AF0108">
        <w:rPr>
          <w:rFonts w:ascii="Times" w:eastAsia="Times" w:hAnsi="Times" w:cs="Times"/>
        </w:rPr>
        <w:t xml:space="preserve">zakażenie wirusem </w:t>
      </w:r>
      <w:r w:rsidRPr="00CA0128">
        <w:rPr>
          <w:rFonts w:ascii="Times" w:eastAsia="Times" w:hAnsi="Times" w:cs="Times"/>
        </w:rPr>
        <w:t>HIV, wirusowe zapalenie wątroby typu B i C.</w:t>
      </w:r>
    </w:p>
    <w:p w14:paraId="5393E4F1" w14:textId="659C188B" w:rsidR="00B226DC" w:rsidRPr="00CA0128" w:rsidRDefault="00B226DC" w:rsidP="00B226DC">
      <w:pPr>
        <w:spacing w:after="100" w:line="276" w:lineRule="auto"/>
      </w:pPr>
      <w:r w:rsidRPr="00CA0128">
        <w:rPr>
          <w:rFonts w:ascii="Times" w:eastAsia="Times" w:hAnsi="Times" w:cs="Times"/>
        </w:rPr>
        <w:t>• Usługi w nagłych wypadkach związan</w:t>
      </w:r>
      <w:r w:rsidR="00D920EE">
        <w:rPr>
          <w:rFonts w:ascii="Times" w:eastAsia="Times" w:hAnsi="Times" w:cs="Times"/>
        </w:rPr>
        <w:t>ych</w:t>
      </w:r>
      <w:r w:rsidRPr="00CA0128">
        <w:rPr>
          <w:rFonts w:ascii="Times" w:eastAsia="Times" w:hAnsi="Times" w:cs="Times"/>
        </w:rPr>
        <w:t xml:space="preserve"> z przedawkowaniem.</w:t>
      </w:r>
    </w:p>
    <w:p w14:paraId="6BC2CB63" w14:textId="77777777" w:rsidR="00B226DC" w:rsidRPr="00CA0128" w:rsidRDefault="00B226DC" w:rsidP="00B226DC">
      <w:pPr>
        <w:spacing w:after="100" w:line="276" w:lineRule="auto"/>
      </w:pPr>
      <w:r w:rsidRPr="00CA0128">
        <w:rPr>
          <w:rFonts w:ascii="Times" w:eastAsia="Times" w:hAnsi="Times" w:cs="Times"/>
        </w:rPr>
        <w:t xml:space="preserve">• Testy na obecność wirusa HIV lub zapalenia wątroby i immunizacje (np. </w:t>
      </w:r>
      <w:r w:rsidR="00FF0C53" w:rsidRPr="00CA0128">
        <w:rPr>
          <w:rFonts w:ascii="Times" w:eastAsia="Times" w:hAnsi="Times" w:cs="Times"/>
        </w:rPr>
        <w:t>przeciw w</w:t>
      </w:r>
      <w:r w:rsidRPr="00CA0128">
        <w:rPr>
          <w:rFonts w:ascii="Times" w:eastAsia="Times" w:hAnsi="Times" w:cs="Times"/>
        </w:rPr>
        <w:t>irusowe</w:t>
      </w:r>
      <w:r w:rsidR="00FF0C53" w:rsidRPr="00CA0128">
        <w:rPr>
          <w:rFonts w:ascii="Times" w:eastAsia="Times" w:hAnsi="Times" w:cs="Times"/>
        </w:rPr>
        <w:t>mu</w:t>
      </w:r>
      <w:r w:rsidRPr="00CA0128">
        <w:rPr>
          <w:rFonts w:ascii="Times" w:eastAsia="Times" w:hAnsi="Times" w:cs="Times"/>
        </w:rPr>
        <w:t xml:space="preserve"> zapaleni</w:t>
      </w:r>
      <w:r w:rsidR="00FF0C53" w:rsidRPr="00CA0128">
        <w:rPr>
          <w:rFonts w:ascii="Times" w:eastAsia="Times" w:hAnsi="Times" w:cs="Times"/>
        </w:rPr>
        <w:t>u</w:t>
      </w:r>
      <w:r w:rsidRPr="00CA0128">
        <w:rPr>
          <w:rFonts w:ascii="Times" w:eastAsia="Times" w:hAnsi="Times" w:cs="Times"/>
        </w:rPr>
        <w:t xml:space="preserve"> wątroby typu B)</w:t>
      </w:r>
      <w:r w:rsidR="00FF0C53" w:rsidRPr="00CA0128">
        <w:rPr>
          <w:rFonts w:ascii="Times" w:eastAsia="Times" w:hAnsi="Times" w:cs="Times"/>
        </w:rPr>
        <w:t>.</w:t>
      </w:r>
    </w:p>
    <w:p w14:paraId="2B018D00" w14:textId="3066764C" w:rsidR="00FF0C53" w:rsidRPr="00CA0128" w:rsidRDefault="00B226DC" w:rsidP="00B226DC">
      <w:pPr>
        <w:spacing w:after="100" w:line="276" w:lineRule="auto"/>
        <w:rPr>
          <w:rFonts w:ascii="Times" w:eastAsia="Times" w:hAnsi="Times" w:cs="Times"/>
        </w:rPr>
      </w:pPr>
      <w:r w:rsidRPr="00CA0128">
        <w:rPr>
          <w:rFonts w:ascii="Times" w:eastAsia="Times" w:hAnsi="Times" w:cs="Times"/>
        </w:rPr>
        <w:t xml:space="preserve">• Trudności związane z </w:t>
      </w:r>
      <w:r w:rsidR="00AF0108">
        <w:rPr>
          <w:rFonts w:ascii="Times" w:eastAsia="Times" w:hAnsi="Times" w:cs="Times"/>
        </w:rPr>
        <w:t>wypełnianiem formalności administracyjnych</w:t>
      </w:r>
      <w:r w:rsidRPr="00CA0128">
        <w:rPr>
          <w:rFonts w:ascii="Times" w:eastAsia="Times" w:hAnsi="Times" w:cs="Times"/>
        </w:rPr>
        <w:t xml:space="preserve"> (np. formalności niezbędne do uzyskania świadczeń rządowych)</w:t>
      </w:r>
      <w:r w:rsidR="00FF0C53" w:rsidRPr="00CA0128">
        <w:rPr>
          <w:rFonts w:ascii="Times" w:eastAsia="Times" w:hAnsi="Times" w:cs="Times"/>
        </w:rPr>
        <w:t>.</w:t>
      </w:r>
    </w:p>
    <w:p w14:paraId="758B1289" w14:textId="77777777" w:rsidR="00B226DC" w:rsidRPr="00CA0128" w:rsidRDefault="00B226DC" w:rsidP="00B226DC">
      <w:pPr>
        <w:spacing w:after="100" w:line="276" w:lineRule="auto"/>
      </w:pPr>
      <w:r w:rsidRPr="00CA0128">
        <w:rPr>
          <w:rFonts w:ascii="Times" w:eastAsia="Times" w:hAnsi="Times" w:cs="Times"/>
          <w:b/>
          <w:bCs/>
        </w:rPr>
        <w:t xml:space="preserve">3.1.6 Ocena </w:t>
      </w:r>
      <w:r w:rsidR="00FF0C53" w:rsidRPr="00CA0128">
        <w:rPr>
          <w:rFonts w:ascii="Times" w:eastAsia="Times" w:hAnsi="Times" w:cs="Times"/>
          <w:b/>
          <w:bCs/>
        </w:rPr>
        <w:t>mocy</w:t>
      </w:r>
      <w:r w:rsidRPr="00CA0128">
        <w:rPr>
          <w:rFonts w:ascii="Times" w:eastAsia="Times" w:hAnsi="Times" w:cs="Times"/>
          <w:b/>
          <w:bCs/>
        </w:rPr>
        <w:t xml:space="preserve"> dowodów</w:t>
      </w:r>
    </w:p>
    <w:p w14:paraId="7353144B" w14:textId="07FAEEF4" w:rsidR="00B226DC" w:rsidRPr="00CA0128" w:rsidRDefault="00B226DC" w:rsidP="00B226DC">
      <w:pPr>
        <w:spacing w:after="100" w:line="276" w:lineRule="auto"/>
        <w:jc w:val="both"/>
      </w:pPr>
      <w:r w:rsidRPr="00CA0128">
        <w:rPr>
          <w:rFonts w:ascii="Times" w:eastAsia="Times" w:hAnsi="Times" w:cs="Times"/>
        </w:rPr>
        <w:t>Skuteczność programów pomocy</w:t>
      </w:r>
      <w:r w:rsidR="00AF0108">
        <w:rPr>
          <w:rFonts w:ascii="Times" w:eastAsia="Times" w:hAnsi="Times" w:cs="Times"/>
        </w:rPr>
        <w:t xml:space="preserve"> zewnętrznej</w:t>
      </w:r>
      <w:r w:rsidRPr="00CA0128">
        <w:rPr>
          <w:rFonts w:ascii="Times" w:eastAsia="Times" w:hAnsi="Times" w:cs="Times"/>
        </w:rPr>
        <w:t xml:space="preserve"> skierowanych </w:t>
      </w:r>
      <w:r w:rsidR="00CD27D0">
        <w:rPr>
          <w:rFonts w:ascii="Times" w:eastAsia="Times" w:hAnsi="Times" w:cs="Times"/>
        </w:rPr>
        <w:t>do</w:t>
      </w:r>
      <w:r w:rsidR="00CD27D0" w:rsidRPr="00CA0128">
        <w:rPr>
          <w:rFonts w:ascii="Times" w:eastAsia="Times" w:hAnsi="Times" w:cs="Times"/>
        </w:rPr>
        <w:t xml:space="preserve"> populacj</w:t>
      </w:r>
      <w:r w:rsidR="00CD27D0">
        <w:rPr>
          <w:rFonts w:ascii="Times" w:eastAsia="Times" w:hAnsi="Times" w:cs="Times"/>
        </w:rPr>
        <w:t>i</w:t>
      </w:r>
      <w:r w:rsidR="00CD27D0" w:rsidRPr="00CA0128">
        <w:rPr>
          <w:rFonts w:ascii="Times" w:eastAsia="Times" w:hAnsi="Times" w:cs="Times"/>
        </w:rPr>
        <w:t xml:space="preserve"> </w:t>
      </w:r>
      <w:r w:rsidRPr="00CA0128">
        <w:rPr>
          <w:rFonts w:ascii="Times" w:eastAsia="Times" w:hAnsi="Times" w:cs="Times"/>
        </w:rPr>
        <w:t>używając</w:t>
      </w:r>
      <w:r w:rsidR="00CD27D0">
        <w:rPr>
          <w:rFonts w:ascii="Times" w:eastAsia="Times" w:hAnsi="Times" w:cs="Times"/>
        </w:rPr>
        <w:t>ych</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często obejmujących interwencje ograniczające ryzyko w zakresie przedawkowania,</w:t>
      </w:r>
      <w:r w:rsidR="00AF0108">
        <w:rPr>
          <w:rFonts w:ascii="Times" w:eastAsia="Times" w:hAnsi="Times" w:cs="Times"/>
        </w:rPr>
        <w:t xml:space="preserve"> zakażenia wirusem</w:t>
      </w:r>
      <w:r w:rsidRPr="00CA0128">
        <w:rPr>
          <w:rFonts w:ascii="Times" w:eastAsia="Times" w:hAnsi="Times" w:cs="Times"/>
        </w:rPr>
        <w:t xml:space="preserve"> HIV, wirusowego zapalenia wątroby i innych zakażeń, jest </w:t>
      </w:r>
      <w:r w:rsidR="00AF0108">
        <w:rPr>
          <w:rFonts w:ascii="Times" w:eastAsia="Times" w:hAnsi="Times" w:cs="Times"/>
        </w:rPr>
        <w:t>p</w:t>
      </w:r>
      <w:r w:rsidRPr="00CA0128">
        <w:rPr>
          <w:rFonts w:ascii="Times" w:eastAsia="Times" w:hAnsi="Times" w:cs="Times"/>
        </w:rPr>
        <w:t xml:space="preserve">oparta głównie </w:t>
      </w:r>
      <w:r w:rsidR="00AF0108">
        <w:rPr>
          <w:rFonts w:ascii="Times" w:eastAsia="Times" w:hAnsi="Times" w:cs="Times"/>
        </w:rPr>
        <w:t>wynikami badań</w:t>
      </w:r>
      <w:r w:rsidR="00AF0108" w:rsidRPr="00CA0128">
        <w:rPr>
          <w:rFonts w:ascii="Times" w:eastAsia="Times" w:hAnsi="Times" w:cs="Times"/>
        </w:rPr>
        <w:t xml:space="preserve"> </w:t>
      </w:r>
      <w:r w:rsidR="00AF0108">
        <w:rPr>
          <w:rFonts w:ascii="Times" w:eastAsia="Times" w:hAnsi="Times" w:cs="Times"/>
        </w:rPr>
        <w:t>quasi-</w:t>
      </w:r>
      <w:r w:rsidRPr="00CA0128">
        <w:rPr>
          <w:rFonts w:ascii="Times" w:eastAsia="Times" w:hAnsi="Times" w:cs="Times"/>
        </w:rPr>
        <w:t>eksperymentalnych i dużych bada</w:t>
      </w:r>
      <w:r w:rsidR="00AF0108">
        <w:rPr>
          <w:rFonts w:ascii="Times" w:eastAsia="Times" w:hAnsi="Times" w:cs="Times"/>
        </w:rPr>
        <w:t>ń</w:t>
      </w:r>
      <w:r w:rsidRPr="00CA0128">
        <w:rPr>
          <w:rFonts w:ascii="Times" w:eastAsia="Times" w:hAnsi="Times" w:cs="Times"/>
        </w:rPr>
        <w:t xml:space="preserve"> obserwacyjnych.</w:t>
      </w:r>
      <w:r w:rsidR="00FF0C53" w:rsidRPr="00CA0128">
        <w:rPr>
          <w:rStyle w:val="Odwoanieprzypisudolnego"/>
          <w:rFonts w:ascii="Times" w:eastAsia="Times" w:hAnsi="Times" w:cs="Times"/>
        </w:rPr>
        <w:footnoteReference w:id="1"/>
      </w:r>
    </w:p>
    <w:p w14:paraId="553E6B45" w14:textId="18DB0643" w:rsidR="00B226DC" w:rsidRPr="00CA0128" w:rsidRDefault="00B226DC" w:rsidP="00B226DC">
      <w:pPr>
        <w:spacing w:after="100" w:line="276" w:lineRule="auto"/>
      </w:pPr>
      <w:r w:rsidRPr="00CA0128">
        <w:rPr>
          <w:rFonts w:ascii="Times" w:eastAsia="Times" w:hAnsi="Times" w:cs="Times"/>
          <w:b/>
          <w:bCs/>
        </w:rPr>
        <w:lastRenderedPageBreak/>
        <w:t>3.1.7 Zalecenia</w:t>
      </w:r>
    </w:p>
    <w:p w14:paraId="56A610CE" w14:textId="0170743C" w:rsidR="00B226DC" w:rsidRPr="00CA0128" w:rsidRDefault="00B226DC" w:rsidP="00B226DC">
      <w:pPr>
        <w:spacing w:after="100" w:line="276" w:lineRule="auto"/>
      </w:pPr>
      <w:r w:rsidRPr="00CA0128">
        <w:rPr>
          <w:rFonts w:ascii="Times" w:eastAsia="Times" w:hAnsi="Times" w:cs="Times"/>
        </w:rPr>
        <w:t xml:space="preserve">• </w:t>
      </w:r>
      <w:r w:rsidR="00C4357E">
        <w:rPr>
          <w:rFonts w:ascii="Times" w:eastAsia="Times" w:hAnsi="Times" w:cs="Times"/>
        </w:rPr>
        <w:t>Identyfikowanie</w:t>
      </w:r>
      <w:r w:rsidR="00C4357E" w:rsidRPr="00CA0128">
        <w:rPr>
          <w:rFonts w:ascii="Times" w:eastAsia="Times" w:hAnsi="Times" w:cs="Times"/>
        </w:rPr>
        <w:t xml:space="preserve"> </w:t>
      </w:r>
      <w:r w:rsidRPr="00CA0128">
        <w:rPr>
          <w:rFonts w:ascii="Times" w:eastAsia="Times" w:hAnsi="Times" w:cs="Times"/>
        </w:rPr>
        <w:t xml:space="preserve">w miejscach publicznych osób odurzonych wymagających leczenia z powodu </w:t>
      </w:r>
      <w:r w:rsidR="00E11937">
        <w:rPr>
          <w:rFonts w:ascii="Times" w:eastAsia="Times" w:hAnsi="Times" w:cs="Times"/>
        </w:rPr>
        <w:t>intoksykacji</w:t>
      </w:r>
      <w:r w:rsidRPr="00CA0128">
        <w:rPr>
          <w:rFonts w:ascii="Times" w:eastAsia="Times" w:hAnsi="Times" w:cs="Times"/>
        </w:rPr>
        <w:t xml:space="preserve"> i</w:t>
      </w:r>
      <w:r w:rsidR="00E11937">
        <w:rPr>
          <w:rFonts w:ascii="Times" w:eastAsia="Times" w:hAnsi="Times" w:cs="Times"/>
        </w:rPr>
        <w:t xml:space="preserve"> zespołu</w:t>
      </w:r>
      <w:r w:rsidRPr="00CA0128">
        <w:rPr>
          <w:rFonts w:ascii="Times" w:eastAsia="Times" w:hAnsi="Times" w:cs="Times"/>
        </w:rPr>
        <w:t xml:space="preserve"> </w:t>
      </w:r>
      <w:r w:rsidR="00E11937">
        <w:rPr>
          <w:rFonts w:ascii="Times" w:eastAsia="Times" w:hAnsi="Times" w:cs="Times"/>
        </w:rPr>
        <w:t>abstynencyjnego</w:t>
      </w:r>
      <w:r w:rsidR="00FF0C53" w:rsidRPr="00CA0128">
        <w:rPr>
          <w:rFonts w:ascii="Times" w:eastAsia="Times" w:hAnsi="Times" w:cs="Times"/>
        </w:rPr>
        <w:t>.</w:t>
      </w:r>
    </w:p>
    <w:p w14:paraId="3BDF8767" w14:textId="2F4629E5" w:rsidR="00B226DC" w:rsidRPr="00CA0128" w:rsidRDefault="00B226DC" w:rsidP="00B226DC">
      <w:pPr>
        <w:spacing w:after="100" w:line="276" w:lineRule="auto"/>
      </w:pPr>
      <w:r w:rsidRPr="00CA0128">
        <w:rPr>
          <w:rFonts w:ascii="Times" w:eastAsia="Times" w:hAnsi="Times" w:cs="Times"/>
        </w:rPr>
        <w:t xml:space="preserve">• </w:t>
      </w:r>
      <w:r w:rsidR="003F24AC">
        <w:rPr>
          <w:rFonts w:ascii="Times" w:eastAsia="Times" w:hAnsi="Times" w:cs="Times"/>
        </w:rPr>
        <w:t>Wprowadzenie p</w:t>
      </w:r>
      <w:r w:rsidRPr="00CA0128">
        <w:rPr>
          <w:rFonts w:ascii="Times" w:eastAsia="Times" w:hAnsi="Times" w:cs="Times"/>
        </w:rPr>
        <w:t>orozumienia pomiędzy personelem ochrony zdrowia i organami ścigania w celu zapewnienia, że ​​usługi związane z</w:t>
      </w:r>
      <w:r w:rsidR="00E11937">
        <w:rPr>
          <w:rFonts w:ascii="Times" w:eastAsia="Times" w:hAnsi="Times" w:cs="Times"/>
        </w:rPr>
        <w:t xml:space="preserve"> używaniem</w:t>
      </w:r>
      <w:r w:rsidRPr="00CA0128">
        <w:rPr>
          <w:rFonts w:ascii="Times" w:eastAsia="Times" w:hAnsi="Times" w:cs="Times"/>
        </w:rPr>
        <w:t xml:space="preserve"> </w:t>
      </w:r>
      <w:r w:rsidR="00E11937">
        <w:rPr>
          <w:rFonts w:ascii="Times" w:eastAsia="Times" w:hAnsi="Times" w:cs="Times"/>
        </w:rPr>
        <w:t>substancji psychoaktywnych</w:t>
      </w:r>
      <w:r w:rsidR="00E11937" w:rsidRPr="00CA0128">
        <w:rPr>
          <w:rFonts w:ascii="Times" w:eastAsia="Times" w:hAnsi="Times" w:cs="Times"/>
        </w:rPr>
        <w:t xml:space="preserve"> </w:t>
      </w:r>
      <w:r w:rsidRPr="00CA0128">
        <w:rPr>
          <w:rFonts w:ascii="Times" w:eastAsia="Times" w:hAnsi="Times" w:cs="Times"/>
        </w:rPr>
        <w:t>są dostępne w ośrodkach detencyjnych</w:t>
      </w:r>
      <w:r w:rsidR="00E11937">
        <w:rPr>
          <w:rFonts w:ascii="Times" w:eastAsia="Times" w:hAnsi="Times" w:cs="Times"/>
        </w:rPr>
        <w:t>.</w:t>
      </w:r>
    </w:p>
    <w:p w14:paraId="095A48B9" w14:textId="7DA00C8E" w:rsidR="00B226DC" w:rsidRPr="00CA0128" w:rsidRDefault="00B226DC" w:rsidP="00B226DC">
      <w:pPr>
        <w:spacing w:after="100" w:line="276" w:lineRule="auto"/>
      </w:pPr>
      <w:r w:rsidRPr="00CA0128">
        <w:rPr>
          <w:rFonts w:ascii="Times" w:eastAsia="Times" w:hAnsi="Times" w:cs="Times"/>
        </w:rPr>
        <w:t>• Prom</w:t>
      </w:r>
      <w:r w:rsidR="00FF0C53" w:rsidRPr="00CA0128">
        <w:rPr>
          <w:rFonts w:ascii="Times" w:eastAsia="Times" w:hAnsi="Times" w:cs="Times"/>
        </w:rPr>
        <w:t xml:space="preserve">owanie wczesnej interwencji </w:t>
      </w:r>
      <w:r w:rsidRPr="00CA0128">
        <w:rPr>
          <w:rFonts w:ascii="Times" w:eastAsia="Times" w:hAnsi="Times" w:cs="Times"/>
        </w:rPr>
        <w:t xml:space="preserve">w przypadku problemów związanych z </w:t>
      </w:r>
      <w:r w:rsidR="00E11937">
        <w:rPr>
          <w:rFonts w:ascii="Times" w:eastAsia="Times" w:hAnsi="Times" w:cs="Times"/>
        </w:rPr>
        <w:t xml:space="preserve">używaniem </w:t>
      </w:r>
      <w:r w:rsidR="00E11937" w:rsidRPr="00CA0128">
        <w:rPr>
          <w:rFonts w:ascii="Times" w:eastAsia="Times" w:hAnsi="Times" w:cs="Times"/>
        </w:rPr>
        <w:t>substancj</w:t>
      </w:r>
      <w:r w:rsidR="00E11937">
        <w:rPr>
          <w:rFonts w:ascii="Times" w:eastAsia="Times" w:hAnsi="Times" w:cs="Times"/>
        </w:rPr>
        <w:t>i</w:t>
      </w:r>
      <w:r w:rsidR="00E11937" w:rsidRPr="00CA0128">
        <w:rPr>
          <w:rFonts w:ascii="Times" w:eastAsia="Times" w:hAnsi="Times" w:cs="Times"/>
        </w:rPr>
        <w:t xml:space="preserve"> psychoaktywny</w:t>
      </w:r>
      <w:r w:rsidR="00E11937">
        <w:rPr>
          <w:rFonts w:ascii="Times" w:eastAsia="Times" w:hAnsi="Times" w:cs="Times"/>
        </w:rPr>
        <w:t>ch</w:t>
      </w:r>
      <w:r w:rsidR="00FF0C53" w:rsidRPr="00CA0128">
        <w:rPr>
          <w:rFonts w:ascii="Times" w:eastAsia="Times" w:hAnsi="Times" w:cs="Times"/>
        </w:rPr>
        <w:t>.</w:t>
      </w:r>
    </w:p>
    <w:p w14:paraId="67A48D90" w14:textId="342DA5FB" w:rsidR="00B226DC" w:rsidRPr="00CA0128" w:rsidRDefault="00B226DC" w:rsidP="00B226DC">
      <w:pPr>
        <w:spacing w:after="100" w:line="276" w:lineRule="auto"/>
      </w:pPr>
      <w:r w:rsidRPr="00CA0128">
        <w:rPr>
          <w:rFonts w:ascii="Times" w:eastAsia="Times" w:hAnsi="Times" w:cs="Times"/>
        </w:rPr>
        <w:t xml:space="preserve">• </w:t>
      </w:r>
      <w:r w:rsidR="00FF0C53" w:rsidRPr="00CA0128">
        <w:rPr>
          <w:rFonts w:ascii="Times" w:eastAsia="Times" w:hAnsi="Times" w:cs="Times"/>
        </w:rPr>
        <w:t>P</w:t>
      </w:r>
      <w:r w:rsidRPr="00CA0128">
        <w:rPr>
          <w:rFonts w:ascii="Times" w:eastAsia="Times" w:hAnsi="Times" w:cs="Times"/>
        </w:rPr>
        <w:t xml:space="preserve">romocja w miejscach innych niż tylko ośrodki zdrowia oferujące </w:t>
      </w:r>
      <w:r w:rsidR="00E11937">
        <w:rPr>
          <w:rFonts w:ascii="Times" w:eastAsia="Times" w:hAnsi="Times" w:cs="Times"/>
        </w:rPr>
        <w:t xml:space="preserve">programy </w:t>
      </w:r>
      <w:r w:rsidR="00E11937" w:rsidRPr="00CA0128">
        <w:rPr>
          <w:rFonts w:ascii="Times" w:eastAsia="Times" w:hAnsi="Times" w:cs="Times"/>
        </w:rPr>
        <w:t>wczesn</w:t>
      </w:r>
      <w:r w:rsidR="00E11937">
        <w:rPr>
          <w:rFonts w:ascii="Times" w:eastAsia="Times" w:hAnsi="Times" w:cs="Times"/>
        </w:rPr>
        <w:t>ej</w:t>
      </w:r>
      <w:r w:rsidR="00E11937" w:rsidRPr="00CA0128">
        <w:rPr>
          <w:rFonts w:ascii="Times" w:eastAsia="Times" w:hAnsi="Times" w:cs="Times"/>
        </w:rPr>
        <w:t xml:space="preserve"> </w:t>
      </w:r>
      <w:r w:rsidRPr="00CA0128">
        <w:rPr>
          <w:rFonts w:ascii="Times" w:eastAsia="Times" w:hAnsi="Times" w:cs="Times"/>
        </w:rPr>
        <w:t>interwencj</w:t>
      </w:r>
      <w:r w:rsidR="00E11937">
        <w:rPr>
          <w:rFonts w:ascii="Times" w:eastAsia="Times" w:hAnsi="Times" w:cs="Times"/>
        </w:rPr>
        <w:t>i.</w:t>
      </w:r>
    </w:p>
    <w:p w14:paraId="2ED7BB89" w14:textId="12664B5F" w:rsidR="00B226DC" w:rsidRPr="00CA0128" w:rsidRDefault="00B226DC" w:rsidP="00B226DC">
      <w:pPr>
        <w:spacing w:after="100" w:line="276" w:lineRule="auto"/>
      </w:pPr>
      <w:r w:rsidRPr="00CA0128">
        <w:rPr>
          <w:rFonts w:ascii="Times" w:eastAsia="Times" w:hAnsi="Times" w:cs="Times"/>
        </w:rPr>
        <w:t xml:space="preserve">• </w:t>
      </w:r>
      <w:r w:rsidR="00FF0C53" w:rsidRPr="00CA0128">
        <w:rPr>
          <w:rFonts w:ascii="Times" w:eastAsia="Times" w:hAnsi="Times" w:cs="Times"/>
        </w:rPr>
        <w:t xml:space="preserve">Promowanie </w:t>
      </w:r>
      <w:r w:rsidR="003F24AC">
        <w:rPr>
          <w:rFonts w:ascii="Times" w:eastAsia="Times" w:hAnsi="Times" w:cs="Times"/>
        </w:rPr>
        <w:t xml:space="preserve">programów </w:t>
      </w:r>
      <w:r w:rsidR="00FF0C53" w:rsidRPr="00CA0128">
        <w:rPr>
          <w:rFonts w:ascii="Times" w:eastAsia="Times" w:hAnsi="Times" w:cs="Times"/>
        </w:rPr>
        <w:t>wczesnej interwencji</w:t>
      </w:r>
      <w:r w:rsidRPr="00CA0128">
        <w:rPr>
          <w:rFonts w:ascii="Times" w:eastAsia="Times" w:hAnsi="Times" w:cs="Times"/>
        </w:rPr>
        <w:t xml:space="preserve"> wśród określonych podgrup populacji (np. kobiet w ciąży, os</w:t>
      </w:r>
      <w:r w:rsidR="00D920EE">
        <w:rPr>
          <w:rFonts w:ascii="Times" w:eastAsia="Times" w:hAnsi="Times" w:cs="Times"/>
        </w:rPr>
        <w:t>ób</w:t>
      </w:r>
      <w:r w:rsidRPr="00CA0128">
        <w:rPr>
          <w:rFonts w:ascii="Times" w:eastAsia="Times" w:hAnsi="Times" w:cs="Times"/>
        </w:rPr>
        <w:t xml:space="preserve"> świadcząc</w:t>
      </w:r>
      <w:r w:rsidR="00D920EE">
        <w:rPr>
          <w:rFonts w:ascii="Times" w:eastAsia="Times" w:hAnsi="Times" w:cs="Times"/>
        </w:rPr>
        <w:t>ych</w:t>
      </w:r>
      <w:r w:rsidRPr="00CA0128">
        <w:rPr>
          <w:rFonts w:ascii="Times" w:eastAsia="Times" w:hAnsi="Times" w:cs="Times"/>
        </w:rPr>
        <w:t xml:space="preserve"> usługi seksualne, młodzież</w:t>
      </w:r>
      <w:r w:rsidR="00D920EE">
        <w:rPr>
          <w:rFonts w:ascii="Times" w:eastAsia="Times" w:hAnsi="Times" w:cs="Times"/>
        </w:rPr>
        <w:t>y</w:t>
      </w:r>
      <w:r w:rsidRPr="00CA0128">
        <w:rPr>
          <w:rFonts w:ascii="Times" w:eastAsia="Times" w:hAnsi="Times" w:cs="Times"/>
        </w:rPr>
        <w:t>, os</w:t>
      </w:r>
      <w:r w:rsidR="00D920EE">
        <w:rPr>
          <w:rFonts w:ascii="Times" w:eastAsia="Times" w:hAnsi="Times" w:cs="Times"/>
        </w:rPr>
        <w:t>ób</w:t>
      </w:r>
      <w:r w:rsidRPr="00CA0128">
        <w:rPr>
          <w:rFonts w:ascii="Times" w:eastAsia="Times" w:hAnsi="Times" w:cs="Times"/>
        </w:rPr>
        <w:t xml:space="preserve"> bezdomn</w:t>
      </w:r>
      <w:r w:rsidR="00D920EE">
        <w:rPr>
          <w:rFonts w:ascii="Times" w:eastAsia="Times" w:hAnsi="Times" w:cs="Times"/>
        </w:rPr>
        <w:t>ych</w:t>
      </w:r>
      <w:r w:rsidRPr="00CA0128">
        <w:rPr>
          <w:rFonts w:ascii="Times" w:eastAsia="Times" w:hAnsi="Times" w:cs="Times"/>
        </w:rPr>
        <w:t>)</w:t>
      </w:r>
      <w:r w:rsidR="00FF0C53" w:rsidRPr="00CA0128">
        <w:rPr>
          <w:rFonts w:ascii="Times" w:eastAsia="Times" w:hAnsi="Times" w:cs="Times"/>
        </w:rPr>
        <w:t>.</w:t>
      </w:r>
    </w:p>
    <w:p w14:paraId="254231AA" w14:textId="79664264" w:rsidR="00B226DC" w:rsidRPr="00CA0128" w:rsidRDefault="00B226DC" w:rsidP="00B226DC">
      <w:pPr>
        <w:spacing w:after="100" w:line="276" w:lineRule="auto"/>
      </w:pPr>
      <w:r w:rsidRPr="00CA0128">
        <w:rPr>
          <w:rFonts w:ascii="Times" w:eastAsia="Times" w:hAnsi="Times" w:cs="Times"/>
        </w:rPr>
        <w:t>• Prom</w:t>
      </w:r>
      <w:r w:rsidR="00FF0C53" w:rsidRPr="00CA0128">
        <w:rPr>
          <w:rFonts w:ascii="Times" w:eastAsia="Times" w:hAnsi="Times" w:cs="Times"/>
        </w:rPr>
        <w:t xml:space="preserve">owanie </w:t>
      </w:r>
      <w:r w:rsidRPr="00CA0128">
        <w:rPr>
          <w:rFonts w:ascii="Times" w:eastAsia="Times" w:hAnsi="Times" w:cs="Times"/>
        </w:rPr>
        <w:t>dobrowolne</w:t>
      </w:r>
      <w:r w:rsidR="00FF0C53" w:rsidRPr="00CA0128">
        <w:rPr>
          <w:rFonts w:ascii="Times" w:eastAsia="Times" w:hAnsi="Times" w:cs="Times"/>
        </w:rPr>
        <w:t>go</w:t>
      </w:r>
      <w:r w:rsidRPr="00CA0128">
        <w:rPr>
          <w:rFonts w:ascii="Times" w:eastAsia="Times" w:hAnsi="Times" w:cs="Times"/>
        </w:rPr>
        <w:t xml:space="preserve"> poszukiwania sposobów leczenia problemów związanych z </w:t>
      </w:r>
      <w:r w:rsidR="003F24AC">
        <w:rPr>
          <w:rFonts w:ascii="Times" w:eastAsia="Times" w:hAnsi="Times" w:cs="Times"/>
        </w:rPr>
        <w:t>używaniem substancji psychoaktywnych</w:t>
      </w:r>
      <w:r w:rsidR="00FF0C53" w:rsidRPr="00CA0128">
        <w:rPr>
          <w:rFonts w:ascii="Times" w:eastAsia="Times" w:hAnsi="Times" w:cs="Times"/>
        </w:rPr>
        <w:t>.</w:t>
      </w:r>
    </w:p>
    <w:p w14:paraId="777817C1" w14:textId="12C8C4B6" w:rsidR="00B226DC" w:rsidRPr="00CA0128" w:rsidRDefault="00B226DC" w:rsidP="00B226DC">
      <w:pPr>
        <w:spacing w:after="100" w:line="276" w:lineRule="auto"/>
      </w:pPr>
      <w:r w:rsidRPr="00CA0128">
        <w:rPr>
          <w:rFonts w:ascii="Times" w:eastAsia="Times" w:hAnsi="Times" w:cs="Times"/>
        </w:rPr>
        <w:t xml:space="preserve">• </w:t>
      </w:r>
      <w:r w:rsidR="003F24AC">
        <w:rPr>
          <w:rFonts w:ascii="Times" w:eastAsia="Times" w:hAnsi="Times" w:cs="Times"/>
        </w:rPr>
        <w:t>Przekazywanie i</w:t>
      </w:r>
      <w:r w:rsidRPr="00CA0128">
        <w:rPr>
          <w:rFonts w:ascii="Times" w:eastAsia="Times" w:hAnsi="Times" w:cs="Times"/>
        </w:rPr>
        <w:t>nformacj</w:t>
      </w:r>
      <w:r w:rsidR="003F24AC">
        <w:rPr>
          <w:rFonts w:ascii="Times" w:eastAsia="Times" w:hAnsi="Times" w:cs="Times"/>
        </w:rPr>
        <w:t>i</w:t>
      </w:r>
      <w:r w:rsidRPr="00CA0128">
        <w:rPr>
          <w:rFonts w:ascii="Times" w:eastAsia="Times" w:hAnsi="Times" w:cs="Times"/>
        </w:rPr>
        <w:t xml:space="preserve"> na temat procedur oceny i </w:t>
      </w:r>
      <w:r w:rsidR="003F24AC">
        <w:rPr>
          <w:rFonts w:ascii="Times" w:eastAsia="Times" w:hAnsi="Times" w:cs="Times"/>
        </w:rPr>
        <w:t>możliwości</w:t>
      </w:r>
      <w:r w:rsidR="003F24AC" w:rsidRPr="00CA0128">
        <w:rPr>
          <w:rFonts w:ascii="Times" w:eastAsia="Times" w:hAnsi="Times" w:cs="Times"/>
        </w:rPr>
        <w:t xml:space="preserve"> </w:t>
      </w:r>
      <w:r w:rsidRPr="00CA0128">
        <w:rPr>
          <w:rFonts w:ascii="Times" w:eastAsia="Times" w:hAnsi="Times" w:cs="Times"/>
        </w:rPr>
        <w:t>leczenia osobom, które stanowią pierwszy kontakt dla potencjalnych pacjentów</w:t>
      </w:r>
      <w:r w:rsidR="00FF0C53" w:rsidRPr="00CA0128">
        <w:rPr>
          <w:rFonts w:ascii="Times" w:eastAsia="Times" w:hAnsi="Times" w:cs="Times"/>
        </w:rPr>
        <w:t>.</w:t>
      </w:r>
    </w:p>
    <w:p w14:paraId="55342E83" w14:textId="13383E16" w:rsidR="00B226DC" w:rsidRPr="00CA0128" w:rsidRDefault="00B226DC" w:rsidP="00B226DC">
      <w:pPr>
        <w:spacing w:after="100" w:line="276" w:lineRule="auto"/>
      </w:pPr>
      <w:r w:rsidRPr="00CA0128">
        <w:rPr>
          <w:rFonts w:ascii="Times" w:eastAsia="Times" w:hAnsi="Times" w:cs="Times"/>
        </w:rPr>
        <w:t xml:space="preserve">• </w:t>
      </w:r>
      <w:r w:rsidR="003F24AC">
        <w:rPr>
          <w:rFonts w:ascii="Times" w:eastAsia="Times" w:hAnsi="Times" w:cs="Times"/>
        </w:rPr>
        <w:t>Opracowanie p</w:t>
      </w:r>
      <w:r w:rsidRPr="00CA0128">
        <w:rPr>
          <w:rFonts w:ascii="Times" w:eastAsia="Times" w:hAnsi="Times" w:cs="Times"/>
        </w:rPr>
        <w:t xml:space="preserve">rocedur </w:t>
      </w:r>
      <w:r w:rsidR="003F24AC">
        <w:rPr>
          <w:rFonts w:ascii="Times" w:eastAsia="Times" w:hAnsi="Times" w:cs="Times"/>
        </w:rPr>
        <w:t>w zakresie poradnictwa dla rodzin</w:t>
      </w:r>
      <w:r w:rsidRPr="00CA0128">
        <w:rPr>
          <w:rFonts w:ascii="Times" w:eastAsia="Times" w:hAnsi="Times" w:cs="Times"/>
        </w:rPr>
        <w:t>, pracodawc</w:t>
      </w:r>
      <w:r w:rsidR="003F24AC">
        <w:rPr>
          <w:rFonts w:ascii="Times" w:eastAsia="Times" w:hAnsi="Times" w:cs="Times"/>
        </w:rPr>
        <w:t>ów</w:t>
      </w:r>
      <w:r w:rsidRPr="00CA0128">
        <w:rPr>
          <w:rFonts w:ascii="Times" w:eastAsia="Times" w:hAnsi="Times" w:cs="Times"/>
        </w:rPr>
        <w:t xml:space="preserve"> i os</w:t>
      </w:r>
      <w:r w:rsidR="003F24AC">
        <w:rPr>
          <w:rFonts w:ascii="Times" w:eastAsia="Times" w:hAnsi="Times" w:cs="Times"/>
        </w:rPr>
        <w:t>ób</w:t>
      </w:r>
      <w:r w:rsidRPr="00CA0128">
        <w:rPr>
          <w:rFonts w:ascii="Times" w:eastAsia="Times" w:hAnsi="Times" w:cs="Times"/>
        </w:rPr>
        <w:t xml:space="preserve">, które szukają pomocy we włączaniu do leczenia osób </w:t>
      </w:r>
      <w:r w:rsidR="003F24AC">
        <w:rPr>
          <w:rFonts w:ascii="Times" w:eastAsia="Times" w:hAnsi="Times" w:cs="Times"/>
        </w:rPr>
        <w:t>używających</w:t>
      </w:r>
      <w:r w:rsidR="003F24AC" w:rsidRPr="00CA0128">
        <w:rPr>
          <w:rFonts w:ascii="Times" w:eastAsia="Times" w:hAnsi="Times" w:cs="Times"/>
        </w:rPr>
        <w:t xml:space="preserve"> substancj</w:t>
      </w:r>
      <w:r w:rsidR="003F24AC">
        <w:rPr>
          <w:rFonts w:ascii="Times" w:eastAsia="Times" w:hAnsi="Times" w:cs="Times"/>
        </w:rPr>
        <w:t>i</w:t>
      </w:r>
      <w:r w:rsidR="003F24AC" w:rsidRPr="00CA0128">
        <w:rPr>
          <w:rFonts w:ascii="Times" w:eastAsia="Times" w:hAnsi="Times" w:cs="Times"/>
        </w:rPr>
        <w:t xml:space="preserve"> </w:t>
      </w:r>
      <w:r w:rsidRPr="00CA0128">
        <w:rPr>
          <w:rFonts w:ascii="Times" w:eastAsia="Times" w:hAnsi="Times" w:cs="Times"/>
        </w:rPr>
        <w:t>psychoaktywn</w:t>
      </w:r>
      <w:r w:rsidR="003F24AC">
        <w:rPr>
          <w:rFonts w:ascii="Times" w:eastAsia="Times" w:hAnsi="Times" w:cs="Times"/>
        </w:rPr>
        <w:t>ych</w:t>
      </w:r>
    </w:p>
    <w:p w14:paraId="4DE94AE7" w14:textId="5A92CDD9" w:rsidR="00B226DC" w:rsidRPr="00CA0128" w:rsidRDefault="00B226DC" w:rsidP="00B226DC">
      <w:pPr>
        <w:spacing w:after="100" w:line="276" w:lineRule="auto"/>
      </w:pPr>
      <w:r w:rsidRPr="00CA0128">
        <w:rPr>
          <w:rFonts w:ascii="Times" w:eastAsia="Times" w:hAnsi="Times" w:cs="Times"/>
        </w:rPr>
        <w:t xml:space="preserve">• Rejestr skierowań </w:t>
      </w:r>
      <w:r w:rsidR="008B2F10">
        <w:rPr>
          <w:rFonts w:ascii="Times" w:eastAsia="Times" w:hAnsi="Times" w:cs="Times"/>
        </w:rPr>
        <w:t>na</w:t>
      </w:r>
      <w:r w:rsidRPr="00CA0128">
        <w:rPr>
          <w:rFonts w:ascii="Times" w:eastAsia="Times" w:hAnsi="Times" w:cs="Times"/>
        </w:rPr>
        <w:t xml:space="preserve"> dalsze leczen</w:t>
      </w:r>
      <w:r w:rsidR="008B2F10">
        <w:rPr>
          <w:rFonts w:ascii="Times" w:eastAsia="Times" w:hAnsi="Times" w:cs="Times"/>
        </w:rPr>
        <w:t>ie</w:t>
      </w:r>
      <w:r w:rsidRPr="00CA0128">
        <w:rPr>
          <w:rFonts w:ascii="Times" w:eastAsia="Times" w:hAnsi="Times" w:cs="Times"/>
        </w:rPr>
        <w:t xml:space="preserve"> </w:t>
      </w:r>
      <w:r w:rsidR="00A170CD">
        <w:rPr>
          <w:rFonts w:ascii="Times" w:eastAsia="Times" w:hAnsi="Times" w:cs="Times"/>
        </w:rPr>
        <w:t>prowadzony</w:t>
      </w:r>
      <w:r w:rsidRPr="00CA0128">
        <w:rPr>
          <w:rFonts w:ascii="Times" w:eastAsia="Times" w:hAnsi="Times" w:cs="Times"/>
        </w:rPr>
        <w:t xml:space="preserve"> w celu zapewnienia ciągłości </w:t>
      </w:r>
      <w:r w:rsidR="008B2F10">
        <w:rPr>
          <w:rFonts w:ascii="Times" w:eastAsia="Times" w:hAnsi="Times" w:cs="Times"/>
        </w:rPr>
        <w:t>terapii</w:t>
      </w:r>
    </w:p>
    <w:p w14:paraId="09EB6EAA" w14:textId="006A6940" w:rsidR="00B226DC" w:rsidRPr="00CA0128" w:rsidRDefault="00B226DC" w:rsidP="00B226DC">
      <w:pPr>
        <w:spacing w:after="100" w:line="276" w:lineRule="auto"/>
        <w:jc w:val="both"/>
      </w:pPr>
      <w:r w:rsidRPr="00CA0128">
        <w:rPr>
          <w:rFonts w:ascii="Times" w:eastAsia="Times" w:hAnsi="Times" w:cs="Times"/>
        </w:rPr>
        <w:t xml:space="preserve">• </w:t>
      </w:r>
      <w:r w:rsidR="003F24AC">
        <w:rPr>
          <w:rFonts w:ascii="Times" w:eastAsia="Times" w:hAnsi="Times" w:cs="Times"/>
        </w:rPr>
        <w:t>Szkolenie pracowników p</w:t>
      </w:r>
      <w:r w:rsidRPr="00CA0128">
        <w:rPr>
          <w:rFonts w:ascii="Times" w:eastAsia="Times" w:hAnsi="Times" w:cs="Times"/>
        </w:rPr>
        <w:t>odstawow</w:t>
      </w:r>
      <w:r w:rsidR="003F24AC">
        <w:rPr>
          <w:rFonts w:ascii="Times" w:eastAsia="Times" w:hAnsi="Times" w:cs="Times"/>
        </w:rPr>
        <w:t>ej</w:t>
      </w:r>
      <w:r w:rsidRPr="00CA0128">
        <w:rPr>
          <w:rFonts w:ascii="Times" w:eastAsia="Times" w:hAnsi="Times" w:cs="Times"/>
        </w:rPr>
        <w:t xml:space="preserve"> opiek</w:t>
      </w:r>
      <w:r w:rsidR="003F24AC">
        <w:rPr>
          <w:rFonts w:ascii="Times" w:eastAsia="Times" w:hAnsi="Times" w:cs="Times"/>
        </w:rPr>
        <w:t>i</w:t>
      </w:r>
      <w:r w:rsidRPr="00CA0128">
        <w:rPr>
          <w:rFonts w:ascii="Times" w:eastAsia="Times" w:hAnsi="Times" w:cs="Times"/>
        </w:rPr>
        <w:t xml:space="preserve"> zdrowotn</w:t>
      </w:r>
      <w:r w:rsidR="003F24AC">
        <w:rPr>
          <w:rFonts w:ascii="Times" w:eastAsia="Times" w:hAnsi="Times" w:cs="Times"/>
        </w:rPr>
        <w:t>ej</w:t>
      </w:r>
      <w:r w:rsidRPr="00CA0128">
        <w:rPr>
          <w:rFonts w:ascii="Times" w:eastAsia="Times" w:hAnsi="Times" w:cs="Times"/>
        </w:rPr>
        <w:t>, inn</w:t>
      </w:r>
      <w:r w:rsidR="003F24AC">
        <w:rPr>
          <w:rFonts w:ascii="Times" w:eastAsia="Times" w:hAnsi="Times" w:cs="Times"/>
        </w:rPr>
        <w:t>ej</w:t>
      </w:r>
      <w:r w:rsidRPr="00CA0128">
        <w:rPr>
          <w:rFonts w:ascii="Times" w:eastAsia="Times" w:hAnsi="Times" w:cs="Times"/>
        </w:rPr>
        <w:t xml:space="preserve"> opiek</w:t>
      </w:r>
      <w:r w:rsidR="003F24AC">
        <w:rPr>
          <w:rFonts w:ascii="Times" w:eastAsia="Times" w:hAnsi="Times" w:cs="Times"/>
        </w:rPr>
        <w:t>i</w:t>
      </w:r>
      <w:r w:rsidRPr="00CA0128">
        <w:rPr>
          <w:rFonts w:ascii="Times" w:eastAsia="Times" w:hAnsi="Times" w:cs="Times"/>
        </w:rPr>
        <w:t xml:space="preserve"> zdrowotn</w:t>
      </w:r>
      <w:r w:rsidR="003F24AC">
        <w:rPr>
          <w:rFonts w:ascii="Times" w:eastAsia="Times" w:hAnsi="Times" w:cs="Times"/>
        </w:rPr>
        <w:t>ej</w:t>
      </w:r>
      <w:r w:rsidRPr="00CA0128">
        <w:rPr>
          <w:rFonts w:ascii="Times" w:eastAsia="Times" w:hAnsi="Times" w:cs="Times"/>
        </w:rPr>
        <w:t>, personel</w:t>
      </w:r>
      <w:r w:rsidR="003F24AC">
        <w:rPr>
          <w:rFonts w:ascii="Times" w:eastAsia="Times" w:hAnsi="Times" w:cs="Times"/>
        </w:rPr>
        <w:t>u</w:t>
      </w:r>
      <w:r w:rsidRPr="00CA0128">
        <w:rPr>
          <w:rFonts w:ascii="Times" w:eastAsia="Times" w:hAnsi="Times" w:cs="Times"/>
        </w:rPr>
        <w:t xml:space="preserve"> opieki społecznej i policj</w:t>
      </w:r>
      <w:r w:rsidR="003F24AC">
        <w:rPr>
          <w:rFonts w:ascii="Times" w:eastAsia="Times" w:hAnsi="Times" w:cs="Times"/>
        </w:rPr>
        <w:t>i</w:t>
      </w:r>
      <w:r w:rsidR="00F44418">
        <w:rPr>
          <w:rFonts w:ascii="Times" w:eastAsia="Times" w:hAnsi="Times" w:cs="Times"/>
        </w:rPr>
        <w:t>,</w:t>
      </w:r>
      <w:r w:rsidRPr="00CA0128">
        <w:rPr>
          <w:rFonts w:ascii="Times" w:eastAsia="Times" w:hAnsi="Times" w:cs="Times"/>
        </w:rPr>
        <w:t xml:space="preserve"> w trakcie edukacji</w:t>
      </w:r>
      <w:r w:rsidR="00F44418">
        <w:rPr>
          <w:rFonts w:ascii="Times" w:eastAsia="Times" w:hAnsi="Times" w:cs="Times"/>
        </w:rPr>
        <w:t>,</w:t>
      </w:r>
      <w:r w:rsidRPr="00CA0128">
        <w:rPr>
          <w:rFonts w:ascii="Times" w:eastAsia="Times" w:hAnsi="Times" w:cs="Times"/>
        </w:rPr>
        <w:t xml:space="preserve"> w zakresie rozpoznawania, podstawowego postępowania i kierowania osób z niepełnosprawnościami związanymi z </w:t>
      </w:r>
      <w:r w:rsidR="003F24AC">
        <w:rPr>
          <w:rFonts w:ascii="Times" w:eastAsia="Times" w:hAnsi="Times" w:cs="Times"/>
        </w:rPr>
        <w:t>używaniem substancji psychoaktywnych</w:t>
      </w:r>
      <w:r w:rsidRPr="00CA0128">
        <w:rPr>
          <w:rFonts w:ascii="Times" w:eastAsia="Times" w:hAnsi="Times" w:cs="Times"/>
        </w:rPr>
        <w:t>.</w:t>
      </w:r>
    </w:p>
    <w:p w14:paraId="28013511" w14:textId="77777777" w:rsidR="00B226DC" w:rsidRPr="00CA0128" w:rsidRDefault="00B226DC" w:rsidP="00B226DC">
      <w:pPr>
        <w:spacing w:after="100" w:line="276" w:lineRule="auto"/>
      </w:pPr>
      <w:r w:rsidRPr="00CA0128">
        <w:rPr>
          <w:rFonts w:ascii="Times" w:eastAsia="Times" w:hAnsi="Times" w:cs="Times"/>
          <w:b/>
          <w:bCs/>
        </w:rPr>
        <w:t>Personel</w:t>
      </w:r>
    </w:p>
    <w:p w14:paraId="515DA7B0" w14:textId="78BFA1BA" w:rsidR="00B226DC" w:rsidRPr="00CA0128" w:rsidRDefault="00B226DC" w:rsidP="00B226DC">
      <w:pPr>
        <w:spacing w:after="100" w:line="276" w:lineRule="auto"/>
      </w:pPr>
      <w:r w:rsidRPr="00CA0128">
        <w:rPr>
          <w:rFonts w:ascii="Times" w:eastAsia="Times" w:hAnsi="Times" w:cs="Times"/>
        </w:rPr>
        <w:t xml:space="preserve">• </w:t>
      </w:r>
      <w:r w:rsidR="00CA0128" w:rsidRPr="00CA0128">
        <w:rPr>
          <w:rFonts w:ascii="Times" w:eastAsia="Times" w:hAnsi="Times" w:cs="Times"/>
        </w:rPr>
        <w:t>Dostawca usług opracowa</w:t>
      </w:r>
      <w:r w:rsidR="00AE5169">
        <w:rPr>
          <w:rFonts w:ascii="Times" w:eastAsia="Times" w:hAnsi="Times" w:cs="Times"/>
        </w:rPr>
        <w:t>ł</w:t>
      </w:r>
      <w:r w:rsidR="00463A49" w:rsidRPr="00CA0128">
        <w:rPr>
          <w:rFonts w:ascii="Times" w:eastAsia="Times" w:hAnsi="Times" w:cs="Times"/>
        </w:rPr>
        <w:t xml:space="preserve"> </w:t>
      </w:r>
      <w:r w:rsidR="00CA0128" w:rsidRPr="00CA0128">
        <w:rPr>
          <w:rFonts w:ascii="Times" w:eastAsia="Times" w:hAnsi="Times" w:cs="Times"/>
        </w:rPr>
        <w:t>system, w którym ​​metoda wyboru, zatrudniania i szkolenia pracowników odpowiada obowiązującym normom prawnym i ustalonym wewnętrznym zasadom.</w:t>
      </w:r>
    </w:p>
    <w:p w14:paraId="10F6F4F7" w14:textId="702C8843" w:rsidR="00B226DC" w:rsidRPr="00CA0128" w:rsidRDefault="00B226DC" w:rsidP="00B226DC">
      <w:pPr>
        <w:spacing w:after="100" w:line="276" w:lineRule="auto"/>
      </w:pPr>
      <w:r w:rsidRPr="00CA0128">
        <w:rPr>
          <w:rFonts w:ascii="Times" w:eastAsia="Times" w:hAnsi="Times" w:cs="Times"/>
        </w:rPr>
        <w:t>• Organizacja posiada zasady</w:t>
      </w:r>
      <w:r w:rsidR="001A03C4">
        <w:rPr>
          <w:rFonts w:ascii="Times" w:eastAsia="Times" w:hAnsi="Times" w:cs="Times"/>
        </w:rPr>
        <w:t xml:space="preserve">, którymi </w:t>
      </w:r>
      <w:r w:rsidRPr="00CA0128">
        <w:rPr>
          <w:rFonts w:ascii="Times" w:eastAsia="Times" w:hAnsi="Times" w:cs="Times"/>
        </w:rPr>
        <w:t xml:space="preserve">personel </w:t>
      </w:r>
      <w:r w:rsidR="001A03C4">
        <w:rPr>
          <w:rFonts w:ascii="Times" w:eastAsia="Times" w:hAnsi="Times" w:cs="Times"/>
        </w:rPr>
        <w:t>kieruje się</w:t>
      </w:r>
      <w:r w:rsidRPr="00CA0128">
        <w:rPr>
          <w:rFonts w:ascii="Times" w:eastAsia="Times" w:hAnsi="Times" w:cs="Times"/>
        </w:rPr>
        <w:t>, gdy obowiązujące ustawodawstwo jest zbyt ogólne.</w:t>
      </w:r>
    </w:p>
    <w:p w14:paraId="6D205C07" w14:textId="634295F9" w:rsidR="00B226DC" w:rsidRPr="00CA0128" w:rsidRDefault="00B226DC" w:rsidP="00B226DC">
      <w:pPr>
        <w:spacing w:after="100" w:line="276" w:lineRule="auto"/>
      </w:pPr>
      <w:r w:rsidRPr="00CA0128">
        <w:rPr>
          <w:rFonts w:ascii="Times" w:eastAsia="Times" w:hAnsi="Times" w:cs="Times"/>
        </w:rPr>
        <w:t xml:space="preserve">• </w:t>
      </w:r>
      <w:bookmarkStart w:id="9" w:name="_Hlk534889491"/>
      <w:r w:rsidR="001A03C4">
        <w:rPr>
          <w:rFonts w:ascii="Times" w:eastAsia="Times" w:hAnsi="Times" w:cs="Times"/>
        </w:rPr>
        <w:t>S</w:t>
      </w:r>
      <w:r w:rsidRPr="00CA0128">
        <w:rPr>
          <w:rFonts w:ascii="Times" w:eastAsia="Times" w:hAnsi="Times" w:cs="Times"/>
        </w:rPr>
        <w:t>truktura organizacji i zarządzania</w:t>
      </w:r>
      <w:r w:rsidR="001A03C4">
        <w:rPr>
          <w:rFonts w:ascii="Times" w:eastAsia="Times" w:hAnsi="Times" w:cs="Times"/>
        </w:rPr>
        <w:t xml:space="preserve"> </w:t>
      </w:r>
      <w:r w:rsidR="00AE5169">
        <w:rPr>
          <w:rFonts w:ascii="Times" w:eastAsia="Times" w:hAnsi="Times" w:cs="Times"/>
        </w:rPr>
        <w:t>jest</w:t>
      </w:r>
      <w:r w:rsidR="001A03C4">
        <w:rPr>
          <w:rFonts w:ascii="Times" w:eastAsia="Times" w:hAnsi="Times" w:cs="Times"/>
        </w:rPr>
        <w:t xml:space="preserve"> ustalona i</w:t>
      </w:r>
      <w:r w:rsidR="00463A49">
        <w:rPr>
          <w:rFonts w:ascii="Times" w:eastAsia="Times" w:hAnsi="Times" w:cs="Times"/>
        </w:rPr>
        <w:t xml:space="preserve"> </w:t>
      </w:r>
      <w:r w:rsidRPr="00CA0128">
        <w:rPr>
          <w:rFonts w:ascii="Times" w:eastAsia="Times" w:hAnsi="Times" w:cs="Times"/>
        </w:rPr>
        <w:t>jasno określa</w:t>
      </w:r>
      <w:r w:rsidR="00F44418">
        <w:rPr>
          <w:rFonts w:ascii="Times" w:eastAsia="Times" w:hAnsi="Times" w:cs="Times"/>
        </w:rPr>
        <w:t xml:space="preserve"> </w:t>
      </w:r>
      <w:r w:rsidRPr="00CA0128">
        <w:rPr>
          <w:rFonts w:ascii="Times" w:eastAsia="Times" w:hAnsi="Times" w:cs="Times"/>
        </w:rPr>
        <w:t>kompetencje dla poszczególnych stanowisk.</w:t>
      </w:r>
      <w:bookmarkEnd w:id="9"/>
    </w:p>
    <w:p w14:paraId="0D777082" w14:textId="0D507B46" w:rsidR="00B226DC" w:rsidRPr="00CA0128" w:rsidRDefault="00B226DC" w:rsidP="00B226DC">
      <w:pPr>
        <w:spacing w:after="100" w:line="276" w:lineRule="auto"/>
        <w:jc w:val="both"/>
      </w:pPr>
      <w:r w:rsidRPr="00CA0128">
        <w:rPr>
          <w:rFonts w:ascii="Times" w:eastAsia="Times" w:hAnsi="Times" w:cs="Times"/>
        </w:rPr>
        <w:t xml:space="preserve">• </w:t>
      </w:r>
      <w:r w:rsidR="001A03C4">
        <w:rPr>
          <w:rFonts w:ascii="Times" w:eastAsia="Times" w:hAnsi="Times" w:cs="Times"/>
        </w:rPr>
        <w:t>Dostawca usług</w:t>
      </w:r>
      <w:r w:rsidR="00AE5169">
        <w:rPr>
          <w:rFonts w:ascii="Times" w:eastAsia="Times" w:hAnsi="Times" w:cs="Times"/>
        </w:rPr>
        <w:t xml:space="preserve"> </w:t>
      </w:r>
      <w:r w:rsidR="00463A49">
        <w:rPr>
          <w:rFonts w:ascii="Times" w:eastAsia="Times" w:hAnsi="Times" w:cs="Times"/>
        </w:rPr>
        <w:t>określi</w:t>
      </w:r>
      <w:r w:rsidR="00AE5169">
        <w:rPr>
          <w:rFonts w:ascii="Times" w:eastAsia="Times" w:hAnsi="Times" w:cs="Times"/>
        </w:rPr>
        <w:t>ł</w:t>
      </w:r>
      <w:r w:rsidR="001A03C4">
        <w:rPr>
          <w:rFonts w:ascii="Times" w:eastAsia="Times" w:hAnsi="Times" w:cs="Times"/>
        </w:rPr>
        <w:t xml:space="preserve"> </w:t>
      </w:r>
      <w:r w:rsidRPr="00CA0128">
        <w:rPr>
          <w:rFonts w:ascii="Times" w:eastAsia="Times" w:hAnsi="Times" w:cs="Times"/>
        </w:rPr>
        <w:t>struktur</w:t>
      </w:r>
      <w:r w:rsidR="001A03C4">
        <w:rPr>
          <w:rFonts w:ascii="Times" w:eastAsia="Times" w:hAnsi="Times" w:cs="Times"/>
        </w:rPr>
        <w:t>ę</w:t>
      </w:r>
      <w:r w:rsidRPr="00CA0128">
        <w:rPr>
          <w:rFonts w:ascii="Times" w:eastAsia="Times" w:hAnsi="Times" w:cs="Times"/>
        </w:rPr>
        <w:t xml:space="preserve"> i </w:t>
      </w:r>
      <w:r w:rsidR="00FF0C53" w:rsidRPr="00CA0128">
        <w:rPr>
          <w:rFonts w:ascii="Times" w:eastAsia="Times" w:hAnsi="Times" w:cs="Times"/>
        </w:rPr>
        <w:t>liczb</w:t>
      </w:r>
      <w:r w:rsidR="001A03C4">
        <w:rPr>
          <w:rFonts w:ascii="Times" w:eastAsia="Times" w:hAnsi="Times" w:cs="Times"/>
        </w:rPr>
        <w:t>ę</w:t>
      </w:r>
      <w:r w:rsidR="00FF0C53" w:rsidRPr="00CA0128">
        <w:rPr>
          <w:rFonts w:ascii="Times" w:eastAsia="Times" w:hAnsi="Times" w:cs="Times"/>
        </w:rPr>
        <w:t xml:space="preserve"> </w:t>
      </w:r>
      <w:r w:rsidRPr="00CA0128">
        <w:rPr>
          <w:rFonts w:ascii="Times" w:eastAsia="Times" w:hAnsi="Times" w:cs="Times"/>
        </w:rPr>
        <w:t xml:space="preserve">stanowisk, profile stanowisk, wymagane kwalifikacje oraz </w:t>
      </w:r>
      <w:r w:rsidR="008B2F10">
        <w:rPr>
          <w:rFonts w:ascii="Times" w:eastAsia="Times" w:hAnsi="Times" w:cs="Times"/>
        </w:rPr>
        <w:t>czynniki osobowe i etyczne</w:t>
      </w:r>
      <w:r w:rsidRPr="00CA0128">
        <w:rPr>
          <w:rFonts w:ascii="Times" w:eastAsia="Times" w:hAnsi="Times" w:cs="Times"/>
        </w:rPr>
        <w:t xml:space="preserve">. Struktura i liczba </w:t>
      </w:r>
      <w:r w:rsidR="00FF0C53" w:rsidRPr="00CA0128">
        <w:rPr>
          <w:rFonts w:ascii="Times" w:eastAsia="Times" w:hAnsi="Times" w:cs="Times"/>
        </w:rPr>
        <w:t>stanowisk</w:t>
      </w:r>
      <w:r w:rsidRPr="00CA0128">
        <w:rPr>
          <w:rFonts w:ascii="Times" w:eastAsia="Times" w:hAnsi="Times" w:cs="Times"/>
        </w:rPr>
        <w:t xml:space="preserve"> uwzględnia</w:t>
      </w:r>
      <w:r w:rsidR="00566EC3">
        <w:rPr>
          <w:rFonts w:ascii="Times" w:eastAsia="Times" w:hAnsi="Times" w:cs="Times"/>
        </w:rPr>
        <w:t>ją</w:t>
      </w:r>
      <w:r w:rsidRPr="00CA0128">
        <w:rPr>
          <w:rFonts w:ascii="Times" w:eastAsia="Times" w:hAnsi="Times" w:cs="Times"/>
        </w:rPr>
        <w:t xml:space="preserve"> potrzeby i aktualną liczbę użytkowników usługi, ich potrzeby i </w:t>
      </w:r>
      <w:r w:rsidR="0005708C">
        <w:rPr>
          <w:rFonts w:ascii="Times" w:eastAsia="Times" w:hAnsi="Times" w:cs="Times"/>
        </w:rPr>
        <w:t>działania organizacyjne</w:t>
      </w:r>
      <w:r w:rsidRPr="00CA0128">
        <w:rPr>
          <w:rFonts w:ascii="Times" w:eastAsia="Times" w:hAnsi="Times" w:cs="Times"/>
        </w:rPr>
        <w:t xml:space="preserve">. </w:t>
      </w:r>
      <w:r w:rsidR="00645A13" w:rsidRPr="00CA0128">
        <w:rPr>
          <w:rFonts w:ascii="Times" w:eastAsia="Times" w:hAnsi="Times" w:cs="Times"/>
        </w:rPr>
        <w:t xml:space="preserve">Personel </w:t>
      </w:r>
      <w:r w:rsidRPr="00CA0128">
        <w:rPr>
          <w:rFonts w:ascii="Times" w:eastAsia="Times" w:hAnsi="Times" w:cs="Times"/>
        </w:rPr>
        <w:t>zespołu</w:t>
      </w:r>
      <w:r w:rsidR="00645A13" w:rsidRPr="00CA0128">
        <w:rPr>
          <w:rFonts w:ascii="Times" w:eastAsia="Times" w:hAnsi="Times" w:cs="Times"/>
        </w:rPr>
        <w:t xml:space="preserve"> i </w:t>
      </w:r>
      <w:r w:rsidR="00CD27D0">
        <w:rPr>
          <w:rFonts w:ascii="Times" w:eastAsia="Times" w:hAnsi="Times" w:cs="Times"/>
        </w:rPr>
        <w:t>osoby współpracujące</w:t>
      </w:r>
      <w:r w:rsidR="00CD27D0" w:rsidRPr="00CA0128">
        <w:rPr>
          <w:rFonts w:ascii="Times" w:eastAsia="Times" w:hAnsi="Times" w:cs="Times"/>
        </w:rPr>
        <w:t xml:space="preserve"> </w:t>
      </w:r>
      <w:r w:rsidR="00AE5169">
        <w:rPr>
          <w:rFonts w:ascii="Times" w:eastAsia="Times" w:hAnsi="Times" w:cs="Times"/>
        </w:rPr>
        <w:t>są</w:t>
      </w:r>
      <w:r w:rsidR="00463A49">
        <w:rPr>
          <w:rFonts w:ascii="Times" w:eastAsia="Times" w:hAnsi="Times" w:cs="Times"/>
        </w:rPr>
        <w:t xml:space="preserve"> </w:t>
      </w:r>
      <w:r w:rsidR="00645A13" w:rsidRPr="00CA0128">
        <w:rPr>
          <w:rFonts w:ascii="Times" w:eastAsia="Times" w:hAnsi="Times" w:cs="Times"/>
        </w:rPr>
        <w:t xml:space="preserve">dobierani pod kątem tych </w:t>
      </w:r>
      <w:r w:rsidRPr="00CA0128">
        <w:rPr>
          <w:rFonts w:ascii="Times" w:eastAsia="Times" w:hAnsi="Times" w:cs="Times"/>
        </w:rPr>
        <w:t>potrzeb.</w:t>
      </w:r>
    </w:p>
    <w:p w14:paraId="3A23D75C" w14:textId="71DAE480" w:rsidR="00B226DC" w:rsidRPr="00CA0128" w:rsidRDefault="00B226DC" w:rsidP="00B226DC">
      <w:pPr>
        <w:spacing w:after="100" w:line="276" w:lineRule="auto"/>
      </w:pPr>
      <w:r w:rsidRPr="00CA0128">
        <w:rPr>
          <w:rFonts w:ascii="Times" w:eastAsia="Times" w:hAnsi="Times" w:cs="Times"/>
        </w:rPr>
        <w:t xml:space="preserve">• </w:t>
      </w:r>
      <w:bookmarkStart w:id="10" w:name="_Hlk534889649"/>
      <w:r w:rsidR="00AE5169">
        <w:rPr>
          <w:rFonts w:ascii="Times" w:eastAsia="Times" w:hAnsi="Times" w:cs="Times"/>
        </w:rPr>
        <w:t>Wdrożono d</w:t>
      </w:r>
      <w:r w:rsidR="00CD27D0">
        <w:rPr>
          <w:rFonts w:ascii="Times" w:eastAsia="Times" w:hAnsi="Times" w:cs="Times"/>
        </w:rPr>
        <w:t>ziałania z</w:t>
      </w:r>
      <w:r w:rsidR="00CD27D0" w:rsidRPr="00CA0128">
        <w:rPr>
          <w:rFonts w:ascii="Times" w:eastAsia="Times" w:hAnsi="Times" w:cs="Times"/>
        </w:rPr>
        <w:t>abezpiecz</w:t>
      </w:r>
      <w:r w:rsidR="00CD27D0">
        <w:rPr>
          <w:rFonts w:ascii="Times" w:eastAsia="Times" w:hAnsi="Times" w:cs="Times"/>
        </w:rPr>
        <w:t>ające</w:t>
      </w:r>
      <w:r w:rsidR="00CD27D0" w:rsidRPr="00CA0128">
        <w:rPr>
          <w:rFonts w:ascii="Times" w:eastAsia="Times" w:hAnsi="Times" w:cs="Times"/>
        </w:rPr>
        <w:t xml:space="preserve"> </w:t>
      </w:r>
      <w:r w:rsidRPr="00CA0128">
        <w:rPr>
          <w:rFonts w:ascii="Times" w:eastAsia="Times" w:hAnsi="Times" w:cs="Times"/>
        </w:rPr>
        <w:t>przed ryzykiem związanym z pracą.</w:t>
      </w:r>
      <w:bookmarkEnd w:id="10"/>
    </w:p>
    <w:p w14:paraId="0C09BDBD" w14:textId="6B817B11" w:rsidR="00B226DC" w:rsidRPr="00CA0128" w:rsidRDefault="00B226DC" w:rsidP="00B226DC">
      <w:pPr>
        <w:spacing w:after="100" w:line="276" w:lineRule="auto"/>
      </w:pPr>
      <w:r w:rsidRPr="00CA0128">
        <w:rPr>
          <w:rFonts w:ascii="Times" w:eastAsia="Times" w:hAnsi="Times" w:cs="Times"/>
        </w:rPr>
        <w:t xml:space="preserve">• Przypadki, w których prawa pacjenta/klienta zostały naruszone przez pracownika, </w:t>
      </w:r>
      <w:r w:rsidR="008D6F70" w:rsidRPr="00CA0128">
        <w:rPr>
          <w:rFonts w:ascii="Times" w:eastAsia="Times" w:hAnsi="Times" w:cs="Times"/>
        </w:rPr>
        <w:t>i podjęte</w:t>
      </w:r>
      <w:r w:rsidRPr="00CA0128">
        <w:rPr>
          <w:rFonts w:ascii="Times" w:eastAsia="Times" w:hAnsi="Times" w:cs="Times"/>
        </w:rPr>
        <w:t xml:space="preserve"> </w:t>
      </w:r>
      <w:r w:rsidR="00CD27D0">
        <w:rPr>
          <w:rFonts w:ascii="Times" w:eastAsia="Times" w:hAnsi="Times" w:cs="Times"/>
        </w:rPr>
        <w:t>działania</w:t>
      </w:r>
      <w:r w:rsidR="00F44418">
        <w:rPr>
          <w:rFonts w:ascii="Times" w:eastAsia="Times" w:hAnsi="Times" w:cs="Times"/>
        </w:rPr>
        <w:t>,</w:t>
      </w:r>
      <w:r w:rsidR="00CD27D0">
        <w:rPr>
          <w:rFonts w:ascii="Times" w:eastAsia="Times" w:hAnsi="Times" w:cs="Times"/>
        </w:rPr>
        <w:t xml:space="preserve"> </w:t>
      </w:r>
      <w:r w:rsidRPr="00CA0128">
        <w:rPr>
          <w:rFonts w:ascii="Times" w:eastAsia="Times" w:hAnsi="Times" w:cs="Times"/>
        </w:rPr>
        <w:t xml:space="preserve">są udokumentowane w aktach osobowych. </w:t>
      </w:r>
    </w:p>
    <w:p w14:paraId="6CC0C2EA" w14:textId="6E4F8D13" w:rsidR="00B226DC" w:rsidRPr="00CA0128" w:rsidRDefault="00B226DC" w:rsidP="00B226DC">
      <w:pPr>
        <w:spacing w:after="100" w:line="276" w:lineRule="auto"/>
        <w:rPr>
          <w:rFonts w:ascii="Times" w:eastAsia="Times" w:hAnsi="Times" w:cs="Times"/>
        </w:rPr>
      </w:pPr>
      <w:r w:rsidRPr="00CA0128">
        <w:rPr>
          <w:rFonts w:ascii="Times" w:eastAsia="Times" w:hAnsi="Times" w:cs="Times"/>
        </w:rPr>
        <w:lastRenderedPageBreak/>
        <w:t xml:space="preserve">• </w:t>
      </w:r>
      <w:r w:rsidR="000F583A" w:rsidRPr="00CA0128">
        <w:rPr>
          <w:rFonts w:ascii="Times" w:eastAsia="Times" w:hAnsi="Times" w:cs="Times"/>
        </w:rPr>
        <w:t>Opiekę specjalistyczną (medyczną, psychologiczną, psychoterapeutyczną, społeczną, edukacyjną itp.) sprawuje personel posiadający odpowiednie kwalifikacje i uprawnienia</w:t>
      </w:r>
      <w:r w:rsidRPr="00CA0128">
        <w:rPr>
          <w:rFonts w:ascii="Times" w:eastAsia="Times" w:hAnsi="Times" w:cs="Times"/>
        </w:rPr>
        <w:t>.</w:t>
      </w:r>
    </w:p>
    <w:p w14:paraId="3A02813F" w14:textId="77777777" w:rsidR="008D6F70" w:rsidRPr="00CA0128" w:rsidRDefault="008D6F70" w:rsidP="00B226DC">
      <w:pPr>
        <w:spacing w:after="100" w:line="276" w:lineRule="auto"/>
      </w:pPr>
    </w:p>
    <w:p w14:paraId="0D2519A5" w14:textId="77777777" w:rsidR="00B226DC" w:rsidRPr="00CA0128" w:rsidRDefault="00B226DC" w:rsidP="008D6F70">
      <w:pPr>
        <w:pStyle w:val="Nagwek2"/>
      </w:pPr>
      <w:bookmarkStart w:id="11" w:name="_Toc531241107"/>
      <w:bookmarkStart w:id="12" w:name="_Toc779392"/>
      <w:r w:rsidRPr="00CA0128">
        <w:rPr>
          <w:rFonts w:eastAsia="Times"/>
        </w:rPr>
        <w:t>3.2 Badanie przesiewowe, krótkie interwencje i skierowanie na leczenie</w:t>
      </w:r>
      <w:bookmarkEnd w:id="11"/>
      <w:bookmarkEnd w:id="12"/>
    </w:p>
    <w:p w14:paraId="6355748E" w14:textId="77777777" w:rsidR="00B226DC" w:rsidRPr="00CA0128" w:rsidRDefault="00B226DC" w:rsidP="00B226DC">
      <w:pPr>
        <w:spacing w:after="100" w:line="276" w:lineRule="auto"/>
      </w:pPr>
      <w:r w:rsidRPr="00CA0128">
        <w:rPr>
          <w:rFonts w:ascii="Times" w:eastAsia="Times" w:hAnsi="Times" w:cs="Times"/>
          <w:b/>
          <w:bCs/>
        </w:rPr>
        <w:t xml:space="preserve">3.2.1 Krótka definicja i </w:t>
      </w:r>
      <w:r w:rsidR="00BB096B">
        <w:rPr>
          <w:rFonts w:ascii="Times" w:eastAsia="Times" w:hAnsi="Times" w:cs="Times"/>
          <w:b/>
          <w:bCs/>
        </w:rPr>
        <w:t>opis</w:t>
      </w:r>
    </w:p>
    <w:p w14:paraId="60654C77" w14:textId="2773A1A8" w:rsidR="00B226DC" w:rsidRPr="00CA0128" w:rsidRDefault="00B226DC" w:rsidP="00B226DC">
      <w:pPr>
        <w:spacing w:after="100" w:line="276" w:lineRule="auto"/>
        <w:jc w:val="both"/>
      </w:pPr>
      <w:r w:rsidRPr="00CA0128">
        <w:rPr>
          <w:rFonts w:ascii="Times" w:eastAsia="Times" w:hAnsi="Times" w:cs="Times"/>
        </w:rPr>
        <w:t xml:space="preserve">Badania przesiewowe i krótka interwencja mogą być bardzo użyteczne w identyfikowaniu osób z zaburzeniami związanymi z stosowaniem substancji (w niespecjalistycznych zakładach opieki zdrowotnej, tj. w placówkach opieki podstawowej, w placówkach opieki w nagłych wypadkach, u pacjentów hospitalizowanych, w placówkach opieki przedporodowej, w </w:t>
      </w:r>
      <w:r w:rsidR="008D3CC2">
        <w:rPr>
          <w:rFonts w:ascii="Times" w:eastAsia="Times" w:hAnsi="Times" w:cs="Times"/>
        </w:rPr>
        <w:t>placówkach opieki społecznej</w:t>
      </w:r>
      <w:r w:rsidRPr="00CA0128">
        <w:rPr>
          <w:rFonts w:ascii="Times" w:eastAsia="Times" w:hAnsi="Times" w:cs="Times"/>
        </w:rPr>
        <w:t xml:space="preserve">, w szkolnych służbach zdrowia, </w:t>
      </w:r>
      <w:r w:rsidR="00543BE3">
        <w:rPr>
          <w:rFonts w:ascii="Times" w:eastAsia="Times" w:hAnsi="Times" w:cs="Times"/>
        </w:rPr>
        <w:t>w usługach</w:t>
      </w:r>
      <w:r w:rsidR="008D649C" w:rsidRPr="00CA0128">
        <w:rPr>
          <w:rFonts w:ascii="Times" w:eastAsia="Times" w:hAnsi="Times" w:cs="Times"/>
        </w:rPr>
        <w:t xml:space="preserve"> </w:t>
      </w:r>
      <w:r w:rsidR="008D649C">
        <w:rPr>
          <w:rFonts w:ascii="Times" w:eastAsia="Times" w:hAnsi="Times" w:cs="Times"/>
        </w:rPr>
        <w:t>leczenia</w:t>
      </w:r>
      <w:r w:rsidR="008D649C" w:rsidRPr="00CA0128">
        <w:rPr>
          <w:rFonts w:ascii="Times" w:eastAsia="Times" w:hAnsi="Times" w:cs="Times"/>
        </w:rPr>
        <w:t xml:space="preserve"> </w:t>
      </w:r>
      <w:r w:rsidRPr="00CA0128">
        <w:rPr>
          <w:rFonts w:ascii="Times" w:eastAsia="Times" w:hAnsi="Times" w:cs="Times"/>
        </w:rPr>
        <w:t xml:space="preserve">w więzieniach itp.). Te punkty kontaktowe mogą być przydatne w promowaniu działań propagujących zdrowie i w zmniejszaniu negatywnych konsekwencji zdrowotnych zachowań </w:t>
      </w:r>
      <w:r w:rsidR="008D3CC2">
        <w:rPr>
          <w:rFonts w:ascii="Times" w:eastAsia="Times" w:hAnsi="Times" w:cs="Times"/>
        </w:rPr>
        <w:t>związanych z</w:t>
      </w:r>
      <w:r w:rsidR="008D3CC2" w:rsidRPr="00CA0128">
        <w:rPr>
          <w:rFonts w:ascii="Times" w:eastAsia="Times" w:hAnsi="Times" w:cs="Times"/>
        </w:rPr>
        <w:t xml:space="preserve"> </w:t>
      </w:r>
      <w:r w:rsidR="00EA0B7E" w:rsidRPr="00CA0128">
        <w:rPr>
          <w:rFonts w:ascii="Times" w:eastAsia="Times" w:hAnsi="Times" w:cs="Times"/>
        </w:rPr>
        <w:t>używaniem</w:t>
      </w:r>
      <w:r w:rsidRPr="00CA0128">
        <w:rPr>
          <w:rFonts w:ascii="Times" w:eastAsia="Times" w:hAnsi="Times" w:cs="Times"/>
        </w:rPr>
        <w:t xml:space="preserve"> substancji psychoaktywnych.</w:t>
      </w:r>
    </w:p>
    <w:p w14:paraId="29336C1D" w14:textId="756EF367" w:rsidR="00B226DC" w:rsidRPr="00CA0128" w:rsidRDefault="00B226DC" w:rsidP="00B226DC">
      <w:pPr>
        <w:spacing w:after="100" w:line="276" w:lineRule="auto"/>
        <w:jc w:val="both"/>
      </w:pPr>
      <w:r w:rsidRPr="00CA0128">
        <w:rPr>
          <w:rFonts w:ascii="Times" w:eastAsia="Times" w:hAnsi="Times" w:cs="Times"/>
        </w:rPr>
        <w:t xml:space="preserve">Badania przesiewowe i krótkie interwencje przeprowadzone w tych </w:t>
      </w:r>
      <w:r w:rsidR="008D3CC2">
        <w:rPr>
          <w:rFonts w:ascii="Times" w:eastAsia="Times" w:hAnsi="Times" w:cs="Times"/>
        </w:rPr>
        <w:t>miejscach</w:t>
      </w:r>
      <w:r w:rsidR="008D3CC2" w:rsidRPr="00CA0128">
        <w:rPr>
          <w:rFonts w:ascii="Times" w:eastAsia="Times" w:hAnsi="Times" w:cs="Times"/>
        </w:rPr>
        <w:t xml:space="preserve"> </w:t>
      </w:r>
      <w:r w:rsidRPr="00CA0128">
        <w:rPr>
          <w:rFonts w:ascii="Times" w:eastAsia="Times" w:hAnsi="Times" w:cs="Times"/>
        </w:rPr>
        <w:t xml:space="preserve">mogą mieć znaczący wpływ na zwiększenie motywacji do zmiany, </w:t>
      </w:r>
      <w:r w:rsidR="008D3CC2">
        <w:rPr>
          <w:rFonts w:ascii="Times" w:eastAsia="Times" w:hAnsi="Times" w:cs="Times"/>
        </w:rPr>
        <w:t xml:space="preserve">poprzez </w:t>
      </w:r>
      <w:r w:rsidRPr="00CA0128">
        <w:rPr>
          <w:rFonts w:ascii="Times" w:eastAsia="Times" w:hAnsi="Times" w:cs="Times"/>
        </w:rPr>
        <w:t>zmian</w:t>
      </w:r>
      <w:r w:rsidR="008D3CC2">
        <w:rPr>
          <w:rFonts w:ascii="Times" w:eastAsia="Times" w:hAnsi="Times" w:cs="Times"/>
        </w:rPr>
        <w:t>ę</w:t>
      </w:r>
      <w:r w:rsidRPr="00CA0128">
        <w:rPr>
          <w:rFonts w:ascii="Times" w:eastAsia="Times" w:hAnsi="Times" w:cs="Times"/>
        </w:rPr>
        <w:t xml:space="preserve"> wzorców używania substancji oraz, jeśli to wskazane, włączenie osób </w:t>
      </w:r>
      <w:r w:rsidR="00F44418">
        <w:rPr>
          <w:rFonts w:ascii="Times" w:eastAsia="Times" w:hAnsi="Times" w:cs="Times"/>
        </w:rPr>
        <w:t>ryzykownie</w:t>
      </w:r>
      <w:r w:rsidRPr="00CA0128">
        <w:rPr>
          <w:rFonts w:ascii="Times" w:eastAsia="Times" w:hAnsi="Times" w:cs="Times"/>
        </w:rPr>
        <w:t xml:space="preserve"> używa</w:t>
      </w:r>
      <w:r w:rsidR="00F44418">
        <w:rPr>
          <w:rFonts w:ascii="Times" w:eastAsia="Times" w:hAnsi="Times" w:cs="Times"/>
        </w:rPr>
        <w:t>jących</w:t>
      </w:r>
      <w:r w:rsidRPr="00CA0128">
        <w:rPr>
          <w:rFonts w:ascii="Times" w:eastAsia="Times" w:hAnsi="Times" w:cs="Times"/>
        </w:rPr>
        <w:t xml:space="preserve"> substancji lub </w:t>
      </w:r>
      <w:r w:rsidR="00F44418">
        <w:rPr>
          <w:rFonts w:ascii="Times" w:eastAsia="Times" w:hAnsi="Times" w:cs="Times"/>
        </w:rPr>
        <w:t xml:space="preserve">osób z wysokim ryzykiem </w:t>
      </w:r>
      <w:r w:rsidRPr="00CA0128">
        <w:rPr>
          <w:rFonts w:ascii="Times" w:eastAsia="Times" w:hAnsi="Times" w:cs="Times"/>
        </w:rPr>
        <w:t xml:space="preserve">zaburzeń </w:t>
      </w:r>
      <w:r w:rsidR="00EA0B7E" w:rsidRPr="00CA0128">
        <w:rPr>
          <w:rFonts w:ascii="Times" w:eastAsia="Times" w:hAnsi="Times" w:cs="Times"/>
        </w:rPr>
        <w:t>spowodowanych używaniem</w:t>
      </w:r>
      <w:r w:rsidRPr="00CA0128">
        <w:rPr>
          <w:rFonts w:ascii="Times" w:eastAsia="Times" w:hAnsi="Times" w:cs="Times"/>
        </w:rPr>
        <w:t xml:space="preserve"> substancji do leczenia. Badania przesiewowe, krótkie interwencje i skierowanie na leczenie mogą być realizowane w szybki i opłacalny sposób, co powoduje minimalną ingerencję w świadczenie innych usług (WHO, 2012).</w:t>
      </w:r>
    </w:p>
    <w:p w14:paraId="34C76A2E" w14:textId="3C7C9D98" w:rsidR="00B226DC" w:rsidRPr="00CA0128" w:rsidRDefault="00B226DC" w:rsidP="008D6F70">
      <w:pPr>
        <w:spacing w:after="100" w:line="276" w:lineRule="auto"/>
        <w:jc w:val="both"/>
      </w:pPr>
      <w:r w:rsidRPr="00CA0128">
        <w:rPr>
          <w:rFonts w:ascii="Times" w:eastAsia="Times" w:hAnsi="Times" w:cs="Times"/>
          <w:b/>
          <w:bCs/>
          <w:sz w:val="20"/>
          <w:szCs w:val="20"/>
        </w:rPr>
        <w:t xml:space="preserve">Oparte na dowodach zalecenia </w:t>
      </w:r>
      <w:r w:rsidR="00307699">
        <w:rPr>
          <w:rFonts w:ascii="Times" w:eastAsia="Times" w:hAnsi="Times" w:cs="Times"/>
          <w:b/>
          <w:bCs/>
          <w:sz w:val="20"/>
          <w:szCs w:val="20"/>
        </w:rPr>
        <w:t xml:space="preserve">programu WHO </w:t>
      </w:r>
      <w:r w:rsidR="00F81FEE" w:rsidRPr="00F81FEE">
        <w:rPr>
          <w:rFonts w:ascii="Times" w:eastAsia="Times" w:hAnsi="Times" w:cs="Times"/>
          <w:b/>
          <w:bCs/>
          <w:sz w:val="20"/>
          <w:szCs w:val="20"/>
        </w:rPr>
        <w:t>mhGAP</w:t>
      </w:r>
      <w:r w:rsidR="00F81FEE" w:rsidRPr="00CA0128">
        <w:rPr>
          <w:rFonts w:ascii="Times" w:eastAsia="Times" w:hAnsi="Times" w:cs="Times"/>
          <w:b/>
          <w:bCs/>
          <w:sz w:val="20"/>
          <w:szCs w:val="20"/>
        </w:rPr>
        <w:t xml:space="preserve"> </w:t>
      </w:r>
      <w:r w:rsidRPr="00CA0128">
        <w:rPr>
          <w:rFonts w:ascii="Times" w:eastAsia="Times" w:hAnsi="Times" w:cs="Times"/>
          <w:b/>
          <w:bCs/>
          <w:sz w:val="20"/>
          <w:szCs w:val="20"/>
        </w:rPr>
        <w:t xml:space="preserve">dotyczące postępowania w przypadku zaburzeń </w:t>
      </w:r>
      <w:r w:rsidR="00EA0B7E" w:rsidRPr="00CA0128">
        <w:rPr>
          <w:rFonts w:ascii="Times" w:eastAsia="Times" w:hAnsi="Times" w:cs="Times"/>
          <w:b/>
          <w:bCs/>
          <w:sz w:val="20"/>
          <w:szCs w:val="20"/>
        </w:rPr>
        <w:t>spowodowanych używaniem</w:t>
      </w:r>
      <w:r w:rsidRPr="00CA0128">
        <w:rPr>
          <w:rFonts w:ascii="Times" w:eastAsia="Times" w:hAnsi="Times" w:cs="Times"/>
          <w:b/>
          <w:bCs/>
          <w:sz w:val="20"/>
          <w:szCs w:val="20"/>
        </w:rPr>
        <w:t xml:space="preserve"> substancji psychoaktywnych w niespecjalistycznych ośrodkach opieki zdrowotnej: krótkie interwencje psychospołeczne</w:t>
      </w:r>
    </w:p>
    <w:p w14:paraId="614131CA" w14:textId="048C23E6" w:rsidR="00B226DC" w:rsidRPr="00CA0128" w:rsidRDefault="00B226DC" w:rsidP="008D6F70">
      <w:pPr>
        <w:spacing w:after="100" w:line="276" w:lineRule="auto"/>
        <w:jc w:val="both"/>
      </w:pPr>
      <w:r w:rsidRPr="00CA0128">
        <w:rPr>
          <w:rFonts w:ascii="Times" w:eastAsia="Times" w:hAnsi="Times" w:cs="Times"/>
          <w:sz w:val="20"/>
          <w:szCs w:val="20"/>
        </w:rPr>
        <w:t xml:space="preserve">Osobom </w:t>
      </w:r>
      <w:r w:rsidR="0032560D">
        <w:rPr>
          <w:rFonts w:ascii="Times" w:eastAsia="Times" w:hAnsi="Times" w:cs="Times"/>
          <w:sz w:val="20"/>
          <w:szCs w:val="20"/>
        </w:rPr>
        <w:t>u</w:t>
      </w:r>
      <w:r w:rsidRPr="00CA0128">
        <w:rPr>
          <w:rFonts w:ascii="Times" w:eastAsia="Times" w:hAnsi="Times" w:cs="Times"/>
          <w:sz w:val="20"/>
          <w:szCs w:val="20"/>
        </w:rPr>
        <w:t>żywającym substancj</w:t>
      </w:r>
      <w:r w:rsidR="0032560D">
        <w:rPr>
          <w:rFonts w:ascii="Times" w:eastAsia="Times" w:hAnsi="Times" w:cs="Times"/>
          <w:sz w:val="20"/>
          <w:szCs w:val="20"/>
        </w:rPr>
        <w:t>i</w:t>
      </w:r>
      <w:r w:rsidRPr="00CA0128">
        <w:rPr>
          <w:rFonts w:ascii="Times" w:eastAsia="Times" w:hAnsi="Times" w:cs="Times"/>
          <w:sz w:val="20"/>
          <w:szCs w:val="20"/>
        </w:rPr>
        <w:t xml:space="preserve"> takich jak konopie indyjskie i psychostymulanty, po potwierdzeniu takiego stosowania</w:t>
      </w:r>
      <w:r w:rsidR="00503FD5">
        <w:rPr>
          <w:rFonts w:ascii="Times" w:eastAsia="Times" w:hAnsi="Times" w:cs="Times"/>
          <w:sz w:val="20"/>
          <w:szCs w:val="20"/>
        </w:rPr>
        <w:t xml:space="preserve"> </w:t>
      </w:r>
      <w:r w:rsidR="00503FD5" w:rsidRPr="00CA0128">
        <w:rPr>
          <w:rFonts w:ascii="Times" w:eastAsia="Times" w:hAnsi="Times" w:cs="Times"/>
          <w:sz w:val="20"/>
          <w:szCs w:val="20"/>
        </w:rPr>
        <w:t>w niewyspecjalizowanych zakładach opieki zdrowotnej</w:t>
      </w:r>
      <w:r w:rsidRPr="00CA0128">
        <w:rPr>
          <w:rFonts w:ascii="Times" w:eastAsia="Times" w:hAnsi="Times" w:cs="Times"/>
          <w:sz w:val="20"/>
          <w:szCs w:val="20"/>
        </w:rPr>
        <w:t xml:space="preserve">, należy udostępnić krótką interwencję. Krótka interwencja powinna obejmować pojedynczą sesję trwającą od 5 do 30 minut, </w:t>
      </w:r>
      <w:r w:rsidR="00307699">
        <w:rPr>
          <w:rFonts w:ascii="Times" w:eastAsia="Times" w:hAnsi="Times" w:cs="Times"/>
          <w:sz w:val="20"/>
          <w:szCs w:val="20"/>
        </w:rPr>
        <w:t>uwzględniającą</w:t>
      </w:r>
      <w:r w:rsidR="00307699" w:rsidRPr="00CA0128">
        <w:rPr>
          <w:rFonts w:ascii="Times" w:eastAsia="Times" w:hAnsi="Times" w:cs="Times"/>
          <w:sz w:val="20"/>
          <w:szCs w:val="20"/>
        </w:rPr>
        <w:t xml:space="preserve"> </w:t>
      </w:r>
      <w:r w:rsidRPr="00CA0128">
        <w:rPr>
          <w:rFonts w:ascii="Times" w:eastAsia="Times" w:hAnsi="Times" w:cs="Times"/>
          <w:sz w:val="20"/>
          <w:szCs w:val="20"/>
        </w:rPr>
        <w:t xml:space="preserve">zindywidualizowane informacje zwrotne i porady dotyczące </w:t>
      </w:r>
      <w:r w:rsidR="00307699">
        <w:rPr>
          <w:rFonts w:ascii="Times" w:eastAsia="Times" w:hAnsi="Times" w:cs="Times"/>
          <w:sz w:val="20"/>
          <w:szCs w:val="20"/>
        </w:rPr>
        <w:t>ograniczenia</w:t>
      </w:r>
      <w:r w:rsidR="00307699" w:rsidRPr="00CA0128">
        <w:rPr>
          <w:rFonts w:ascii="Times" w:eastAsia="Times" w:hAnsi="Times" w:cs="Times"/>
          <w:sz w:val="20"/>
          <w:szCs w:val="20"/>
        </w:rPr>
        <w:t xml:space="preserve"> </w:t>
      </w:r>
      <w:r w:rsidRPr="00CA0128">
        <w:rPr>
          <w:rFonts w:ascii="Times" w:eastAsia="Times" w:hAnsi="Times" w:cs="Times"/>
          <w:sz w:val="20"/>
          <w:szCs w:val="20"/>
        </w:rPr>
        <w:t>lub zaprzestania konsumpcji konopi indyjskich lub psychostymulantów oraz propozycję wizyty kontrolnej.</w:t>
      </w:r>
    </w:p>
    <w:p w14:paraId="1D1FEC60" w14:textId="27BADE21" w:rsidR="00B226DC" w:rsidRPr="00CA0128" w:rsidRDefault="00B226DC" w:rsidP="008D6F70">
      <w:pPr>
        <w:spacing w:after="100" w:line="276" w:lineRule="auto"/>
        <w:jc w:val="both"/>
      </w:pPr>
      <w:r w:rsidRPr="00CA0128">
        <w:rPr>
          <w:rFonts w:ascii="Times" w:eastAsia="Times" w:hAnsi="Times" w:cs="Times"/>
          <w:sz w:val="20"/>
          <w:szCs w:val="20"/>
        </w:rPr>
        <w:t xml:space="preserve">W przypadku osób z </w:t>
      </w:r>
      <w:r w:rsidR="00FF06C0">
        <w:rPr>
          <w:rFonts w:ascii="Times" w:eastAsia="Times" w:hAnsi="Times" w:cs="Times"/>
          <w:sz w:val="20"/>
          <w:szCs w:val="20"/>
        </w:rPr>
        <w:t>utrzymującymi się</w:t>
      </w:r>
      <w:r w:rsidRPr="00CA0128">
        <w:rPr>
          <w:rFonts w:ascii="Times" w:eastAsia="Times" w:hAnsi="Times" w:cs="Times"/>
          <w:sz w:val="20"/>
          <w:szCs w:val="20"/>
        </w:rPr>
        <w:t xml:space="preserve"> problemami </w:t>
      </w:r>
      <w:r w:rsidR="004013EC" w:rsidRPr="00CA0128">
        <w:rPr>
          <w:rFonts w:ascii="Times" w:eastAsia="Times" w:hAnsi="Times" w:cs="Times"/>
          <w:sz w:val="20"/>
          <w:szCs w:val="20"/>
        </w:rPr>
        <w:t>spowodowanymi używaniem</w:t>
      </w:r>
      <w:r w:rsidRPr="00CA0128">
        <w:rPr>
          <w:rFonts w:ascii="Times" w:eastAsia="Times" w:hAnsi="Times" w:cs="Times"/>
          <w:sz w:val="20"/>
          <w:szCs w:val="20"/>
        </w:rPr>
        <w:t xml:space="preserve"> konopi</w:t>
      </w:r>
      <w:r w:rsidR="00307699">
        <w:rPr>
          <w:rFonts w:ascii="Times" w:eastAsia="Times" w:hAnsi="Times" w:cs="Times"/>
          <w:sz w:val="20"/>
          <w:szCs w:val="20"/>
        </w:rPr>
        <w:t xml:space="preserve"> indyjskich</w:t>
      </w:r>
      <w:r w:rsidRPr="00CA0128">
        <w:rPr>
          <w:rFonts w:ascii="Times" w:eastAsia="Times" w:hAnsi="Times" w:cs="Times"/>
          <w:sz w:val="20"/>
          <w:szCs w:val="20"/>
        </w:rPr>
        <w:t xml:space="preserve"> lub psychostymulantów, </w:t>
      </w:r>
      <w:r w:rsidR="00307699">
        <w:rPr>
          <w:rFonts w:ascii="Times" w:eastAsia="Times" w:hAnsi="Times" w:cs="Times"/>
          <w:sz w:val="20"/>
          <w:szCs w:val="20"/>
        </w:rPr>
        <w:t>u których</w:t>
      </w:r>
      <w:r w:rsidRPr="00CA0128">
        <w:rPr>
          <w:rFonts w:ascii="Times" w:eastAsia="Times" w:hAnsi="Times" w:cs="Times"/>
          <w:sz w:val="20"/>
          <w:szCs w:val="20"/>
        </w:rPr>
        <w:t xml:space="preserve"> krótkie interwencje</w:t>
      </w:r>
      <w:r w:rsidR="00307699">
        <w:rPr>
          <w:rFonts w:ascii="Times" w:eastAsia="Times" w:hAnsi="Times" w:cs="Times"/>
          <w:sz w:val="20"/>
          <w:szCs w:val="20"/>
        </w:rPr>
        <w:t xml:space="preserve"> nie przynoszą pożądanego efektu</w:t>
      </w:r>
      <w:r w:rsidRPr="00CA0128">
        <w:rPr>
          <w:rFonts w:ascii="Times" w:eastAsia="Times" w:hAnsi="Times" w:cs="Times"/>
          <w:sz w:val="20"/>
          <w:szCs w:val="20"/>
        </w:rPr>
        <w:t>, należy rozważyć skierowanie do</w:t>
      </w:r>
      <w:r w:rsidR="00307699">
        <w:rPr>
          <w:rFonts w:ascii="Times" w:eastAsia="Times" w:hAnsi="Times" w:cs="Times"/>
          <w:sz w:val="20"/>
          <w:szCs w:val="20"/>
        </w:rPr>
        <w:t xml:space="preserve"> ośrodka w celu przeprowadzenia</w:t>
      </w:r>
      <w:r w:rsidRPr="00CA0128">
        <w:rPr>
          <w:rFonts w:ascii="Times" w:eastAsia="Times" w:hAnsi="Times" w:cs="Times"/>
          <w:sz w:val="20"/>
          <w:szCs w:val="20"/>
        </w:rPr>
        <w:t xml:space="preserve"> specjalistycznej oceny.</w:t>
      </w:r>
    </w:p>
    <w:p w14:paraId="6CBBD81E" w14:textId="77777777" w:rsidR="00B226DC" w:rsidRPr="00CA0128" w:rsidRDefault="00B226DC" w:rsidP="008D6F70">
      <w:pPr>
        <w:spacing w:after="100" w:line="276" w:lineRule="auto"/>
        <w:jc w:val="right"/>
      </w:pPr>
      <w:r w:rsidRPr="00CA0128">
        <w:rPr>
          <w:rFonts w:ascii="Times" w:eastAsia="Times" w:hAnsi="Times" w:cs="Times"/>
          <w:sz w:val="18"/>
          <w:szCs w:val="18"/>
        </w:rPr>
        <w:t>WHO, 2012</w:t>
      </w:r>
    </w:p>
    <w:p w14:paraId="7D5EEE68" w14:textId="77777777" w:rsidR="00B226DC" w:rsidRPr="00CA0128" w:rsidRDefault="00B226DC" w:rsidP="00B226DC">
      <w:pPr>
        <w:spacing w:after="100" w:line="276" w:lineRule="auto"/>
      </w:pPr>
      <w:r w:rsidRPr="00CA0128">
        <w:rPr>
          <w:rFonts w:ascii="Times" w:eastAsia="Times" w:hAnsi="Times" w:cs="Times"/>
          <w:b/>
          <w:bCs/>
        </w:rPr>
        <w:t>3.2.2 Cele</w:t>
      </w:r>
    </w:p>
    <w:p w14:paraId="3DED0132" w14:textId="257535DE" w:rsidR="00B226DC" w:rsidRPr="00CA0128" w:rsidRDefault="00B226DC" w:rsidP="008D6F70">
      <w:pPr>
        <w:spacing w:after="100" w:line="276" w:lineRule="auto"/>
        <w:jc w:val="both"/>
      </w:pPr>
      <w:r w:rsidRPr="00CA0128">
        <w:rPr>
          <w:rFonts w:ascii="Times" w:eastAsia="Times" w:hAnsi="Times" w:cs="Times"/>
        </w:rPr>
        <w:t xml:space="preserve">Rutynowe badania przesiewowe w </w:t>
      </w:r>
      <w:r w:rsidR="009C1A3B">
        <w:rPr>
          <w:rFonts w:ascii="Times" w:eastAsia="Times" w:hAnsi="Times" w:cs="Times"/>
        </w:rPr>
        <w:t>niespecjalistycznych ośrodkach</w:t>
      </w:r>
      <w:r w:rsidRPr="00CA0128">
        <w:rPr>
          <w:rFonts w:ascii="Times" w:eastAsia="Times" w:hAnsi="Times" w:cs="Times"/>
        </w:rPr>
        <w:t xml:space="preserve"> mogą </w:t>
      </w:r>
      <w:r w:rsidR="008D6F70" w:rsidRPr="00CA0128">
        <w:rPr>
          <w:rFonts w:ascii="Times" w:eastAsia="Times" w:hAnsi="Times" w:cs="Times"/>
        </w:rPr>
        <w:t>umożliwić</w:t>
      </w:r>
      <w:r w:rsidRPr="00CA0128">
        <w:rPr>
          <w:rFonts w:ascii="Times" w:eastAsia="Times" w:hAnsi="Times" w:cs="Times"/>
        </w:rPr>
        <w:t xml:space="preserve"> wczesn</w:t>
      </w:r>
      <w:r w:rsidR="009C1A3B">
        <w:rPr>
          <w:rFonts w:ascii="Times" w:eastAsia="Times" w:hAnsi="Times" w:cs="Times"/>
        </w:rPr>
        <w:t>ą</w:t>
      </w:r>
      <w:r w:rsidRPr="00CA0128">
        <w:rPr>
          <w:rFonts w:ascii="Times" w:eastAsia="Times" w:hAnsi="Times" w:cs="Times"/>
        </w:rPr>
        <w:t xml:space="preserve"> </w:t>
      </w:r>
      <w:r w:rsidR="009C1A3B">
        <w:rPr>
          <w:rFonts w:ascii="Times" w:eastAsia="Times" w:hAnsi="Times" w:cs="Times"/>
        </w:rPr>
        <w:t>identyfikację osób doświadczających</w:t>
      </w:r>
      <w:r w:rsidR="009C1A3B" w:rsidRPr="00CA0128">
        <w:rPr>
          <w:rFonts w:ascii="Times" w:eastAsia="Times" w:hAnsi="Times" w:cs="Times"/>
        </w:rPr>
        <w:t xml:space="preserve"> </w:t>
      </w:r>
      <w:r w:rsidRPr="00CA0128">
        <w:rPr>
          <w:rFonts w:ascii="Times" w:eastAsia="Times" w:hAnsi="Times" w:cs="Times"/>
        </w:rPr>
        <w:t xml:space="preserve">problemów </w:t>
      </w:r>
      <w:r w:rsidR="009C1A3B">
        <w:rPr>
          <w:rFonts w:ascii="Times" w:eastAsia="Times" w:hAnsi="Times" w:cs="Times"/>
        </w:rPr>
        <w:t>związanych z</w:t>
      </w:r>
      <w:r w:rsidR="009C1A3B" w:rsidRPr="00CA0128">
        <w:rPr>
          <w:rFonts w:ascii="Times" w:eastAsia="Times" w:hAnsi="Times" w:cs="Times"/>
        </w:rPr>
        <w:t xml:space="preserve"> </w:t>
      </w:r>
      <w:r w:rsidR="00EA0B7E" w:rsidRPr="00CA0128">
        <w:rPr>
          <w:rFonts w:ascii="Times" w:eastAsia="Times" w:hAnsi="Times" w:cs="Times"/>
        </w:rPr>
        <w:t>używaniem</w:t>
      </w:r>
      <w:r w:rsidRPr="00CA0128">
        <w:rPr>
          <w:rFonts w:ascii="Times" w:eastAsia="Times" w:hAnsi="Times" w:cs="Times"/>
        </w:rPr>
        <w:t xml:space="preserve"> substancji psychoaktywnych i </w:t>
      </w:r>
      <w:r w:rsidR="009C1A3B" w:rsidRPr="00CA0128">
        <w:rPr>
          <w:rFonts w:ascii="Times" w:eastAsia="Times" w:hAnsi="Times" w:cs="Times"/>
        </w:rPr>
        <w:t>zapewni</w:t>
      </w:r>
      <w:r w:rsidR="009C1A3B">
        <w:rPr>
          <w:rFonts w:ascii="Times" w:eastAsia="Times" w:hAnsi="Times" w:cs="Times"/>
        </w:rPr>
        <w:t>enie</w:t>
      </w:r>
      <w:r w:rsidR="009C1A3B" w:rsidRPr="00CA0128">
        <w:rPr>
          <w:rFonts w:ascii="Times" w:eastAsia="Times" w:hAnsi="Times" w:cs="Times"/>
        </w:rPr>
        <w:t xml:space="preserve"> </w:t>
      </w:r>
      <w:r w:rsidRPr="00CA0128">
        <w:rPr>
          <w:rFonts w:ascii="Times" w:eastAsia="Times" w:hAnsi="Times" w:cs="Times"/>
        </w:rPr>
        <w:t>krótki</w:t>
      </w:r>
      <w:r w:rsidR="009C1A3B">
        <w:rPr>
          <w:rFonts w:ascii="Times" w:eastAsia="Times" w:hAnsi="Times" w:cs="Times"/>
        </w:rPr>
        <w:t>ch</w:t>
      </w:r>
      <w:r w:rsidRPr="00CA0128">
        <w:rPr>
          <w:rFonts w:ascii="Times" w:eastAsia="Times" w:hAnsi="Times" w:cs="Times"/>
        </w:rPr>
        <w:t xml:space="preserve"> interwencj</w:t>
      </w:r>
      <w:r w:rsidR="009C1A3B">
        <w:rPr>
          <w:rFonts w:ascii="Times" w:eastAsia="Times" w:hAnsi="Times" w:cs="Times"/>
        </w:rPr>
        <w:t>i</w:t>
      </w:r>
      <w:r w:rsidRPr="00CA0128">
        <w:rPr>
          <w:rFonts w:ascii="Times" w:eastAsia="Times" w:hAnsi="Times" w:cs="Times"/>
        </w:rPr>
        <w:t xml:space="preserve">, </w:t>
      </w:r>
      <w:r w:rsidR="009C1A3B">
        <w:rPr>
          <w:rFonts w:ascii="Times" w:eastAsia="Times" w:hAnsi="Times" w:cs="Times"/>
        </w:rPr>
        <w:t>co może przyczynić</w:t>
      </w:r>
      <w:r w:rsidR="009C1A3B" w:rsidRPr="00CA0128">
        <w:rPr>
          <w:rFonts w:ascii="Times" w:eastAsia="Times" w:hAnsi="Times" w:cs="Times"/>
        </w:rPr>
        <w:t xml:space="preserve"> </w:t>
      </w:r>
      <w:r w:rsidRPr="00CA0128">
        <w:rPr>
          <w:rFonts w:ascii="Times" w:eastAsia="Times" w:hAnsi="Times" w:cs="Times"/>
        </w:rPr>
        <w:t xml:space="preserve">się do zapobiegania eskalacji </w:t>
      </w:r>
      <w:r w:rsidR="009C1A3B">
        <w:rPr>
          <w:rFonts w:ascii="Times" w:eastAsia="Times" w:hAnsi="Times" w:cs="Times"/>
        </w:rPr>
        <w:t xml:space="preserve">używania substancji psychoaktywnych w kierunku występowania </w:t>
      </w:r>
      <w:r w:rsidRPr="00CA0128">
        <w:rPr>
          <w:rFonts w:ascii="Times" w:eastAsia="Times" w:hAnsi="Times" w:cs="Times"/>
        </w:rPr>
        <w:t xml:space="preserve">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Badanie przesiewowe</w:t>
      </w:r>
      <w:r w:rsidR="009C1A3B">
        <w:rPr>
          <w:rFonts w:ascii="Times" w:eastAsia="Times" w:hAnsi="Times" w:cs="Times"/>
        </w:rPr>
        <w:t xml:space="preserve"> i następująca po nim</w:t>
      </w:r>
      <w:r w:rsidR="002C1D6C">
        <w:rPr>
          <w:rFonts w:ascii="Times" w:eastAsia="Times" w:hAnsi="Times" w:cs="Times"/>
        </w:rPr>
        <w:t xml:space="preserve">, </w:t>
      </w:r>
      <w:r w:rsidR="002C1D6C" w:rsidRPr="002C1D6C">
        <w:rPr>
          <w:rFonts w:ascii="Times" w:eastAsia="Times" w:hAnsi="Times" w:cs="Times"/>
        </w:rPr>
        <w:t>w przypadku wyniku pozytywnego</w:t>
      </w:r>
      <w:r w:rsidR="002C1D6C">
        <w:rPr>
          <w:rFonts w:ascii="Times" w:eastAsia="Times" w:hAnsi="Times" w:cs="Times"/>
        </w:rPr>
        <w:t>,</w:t>
      </w:r>
      <w:r w:rsidRPr="00CA0128">
        <w:rPr>
          <w:rFonts w:ascii="Times" w:eastAsia="Times" w:hAnsi="Times" w:cs="Times"/>
        </w:rPr>
        <w:t xml:space="preserve"> krótka interwencja, motywująca i przeprowadzona bez oceniania, </w:t>
      </w:r>
      <w:r w:rsidR="002C1D6C" w:rsidRPr="00CA0128">
        <w:rPr>
          <w:rFonts w:ascii="Times" w:eastAsia="Times" w:hAnsi="Times" w:cs="Times"/>
        </w:rPr>
        <w:t>mo</w:t>
      </w:r>
      <w:r w:rsidR="002C1D6C">
        <w:rPr>
          <w:rFonts w:ascii="Times" w:eastAsia="Times" w:hAnsi="Times" w:cs="Times"/>
        </w:rPr>
        <w:t>gą</w:t>
      </w:r>
      <w:r w:rsidR="002C1D6C" w:rsidRPr="00CA0128">
        <w:rPr>
          <w:rFonts w:ascii="Times" w:eastAsia="Times" w:hAnsi="Times" w:cs="Times"/>
        </w:rPr>
        <w:t xml:space="preserve"> </w:t>
      </w:r>
      <w:r w:rsidRPr="00CA0128">
        <w:rPr>
          <w:rFonts w:ascii="Times" w:eastAsia="Times" w:hAnsi="Times" w:cs="Times"/>
        </w:rPr>
        <w:t xml:space="preserve">skutecznie zmienić </w:t>
      </w:r>
      <w:r w:rsidR="002C1D6C">
        <w:rPr>
          <w:rFonts w:ascii="Times" w:eastAsia="Times" w:hAnsi="Times" w:cs="Times"/>
        </w:rPr>
        <w:t>drogę, którą mogłyby podążać osoby z grupy</w:t>
      </w:r>
      <w:r w:rsidR="002C1D6C" w:rsidRPr="00CA0128">
        <w:rPr>
          <w:rFonts w:ascii="Times" w:eastAsia="Times" w:hAnsi="Times" w:cs="Times"/>
        </w:rPr>
        <w:t xml:space="preserve"> </w:t>
      </w:r>
      <w:r w:rsidRPr="00CA0128">
        <w:rPr>
          <w:rFonts w:ascii="Times" w:eastAsia="Times" w:hAnsi="Times" w:cs="Times"/>
        </w:rPr>
        <w:t xml:space="preserve">ryzyka </w:t>
      </w:r>
      <w:r w:rsidRPr="00CA0128">
        <w:rPr>
          <w:rFonts w:ascii="Times" w:eastAsia="Times" w:hAnsi="Times" w:cs="Times"/>
        </w:rPr>
        <w:lastRenderedPageBreak/>
        <w:t xml:space="preserve">rozwoju uzależnienia od </w:t>
      </w:r>
      <w:r w:rsidR="00082C3C">
        <w:rPr>
          <w:rFonts w:ascii="Times" w:eastAsia="Times" w:hAnsi="Times" w:cs="Times"/>
        </w:rPr>
        <w:t>substancji psychoaktywnych</w:t>
      </w:r>
      <w:r w:rsidRPr="00CA0128">
        <w:rPr>
          <w:rFonts w:ascii="Times" w:eastAsia="Times" w:hAnsi="Times" w:cs="Times"/>
        </w:rPr>
        <w:t xml:space="preserve"> lub innych poważnych negatywnych powikłań </w:t>
      </w:r>
      <w:r w:rsidR="00EA0B7E" w:rsidRPr="00CA0128">
        <w:rPr>
          <w:rFonts w:ascii="Times" w:eastAsia="Times" w:hAnsi="Times" w:cs="Times"/>
        </w:rPr>
        <w:t>spowodowanych używaniem</w:t>
      </w:r>
      <w:r w:rsidRPr="00CA0128">
        <w:rPr>
          <w:rFonts w:ascii="Times" w:eastAsia="Times" w:hAnsi="Times" w:cs="Times"/>
        </w:rPr>
        <w:t xml:space="preserve"> substancji psychoaktywnych</w:t>
      </w:r>
      <w:r w:rsidR="002C1D6C">
        <w:rPr>
          <w:rFonts w:ascii="Times" w:eastAsia="Times" w:hAnsi="Times" w:cs="Times"/>
        </w:rPr>
        <w:t xml:space="preserve"> i uzależnieniem</w:t>
      </w:r>
      <w:r w:rsidRPr="00CA0128">
        <w:rPr>
          <w:rFonts w:ascii="Times" w:eastAsia="Times" w:hAnsi="Times" w:cs="Times"/>
        </w:rPr>
        <w:t>.</w:t>
      </w:r>
    </w:p>
    <w:p w14:paraId="4853A6EB" w14:textId="70C80827" w:rsidR="00B226DC" w:rsidRPr="00CA0128" w:rsidRDefault="002C1D6C" w:rsidP="00B226DC">
      <w:pPr>
        <w:spacing w:after="100" w:line="276" w:lineRule="auto"/>
        <w:jc w:val="both"/>
      </w:pPr>
      <w:r>
        <w:rPr>
          <w:rFonts w:ascii="Times" w:eastAsia="Times" w:hAnsi="Times" w:cs="Times"/>
        </w:rPr>
        <w:t>W b</w:t>
      </w:r>
      <w:r w:rsidR="00B226DC" w:rsidRPr="00CA0128">
        <w:rPr>
          <w:rFonts w:ascii="Times" w:eastAsia="Times" w:hAnsi="Times" w:cs="Times"/>
        </w:rPr>
        <w:t>adani</w:t>
      </w:r>
      <w:r>
        <w:rPr>
          <w:rFonts w:ascii="Times" w:eastAsia="Times" w:hAnsi="Times" w:cs="Times"/>
        </w:rPr>
        <w:t>u</w:t>
      </w:r>
      <w:r w:rsidR="00B226DC" w:rsidRPr="00CA0128">
        <w:rPr>
          <w:rFonts w:ascii="Times" w:eastAsia="Times" w:hAnsi="Times" w:cs="Times"/>
        </w:rPr>
        <w:t xml:space="preserve"> przesiewow</w:t>
      </w:r>
      <w:r>
        <w:rPr>
          <w:rFonts w:ascii="Times" w:eastAsia="Times" w:hAnsi="Times" w:cs="Times"/>
        </w:rPr>
        <w:t>ym</w:t>
      </w:r>
      <w:r w:rsidR="00B226DC" w:rsidRPr="00CA0128">
        <w:rPr>
          <w:rFonts w:ascii="Times" w:eastAsia="Times" w:hAnsi="Times" w:cs="Times"/>
        </w:rPr>
        <w:t xml:space="preserve"> moż</w:t>
      </w:r>
      <w:r>
        <w:rPr>
          <w:rFonts w:ascii="Times" w:eastAsia="Times" w:hAnsi="Times" w:cs="Times"/>
        </w:rPr>
        <w:t>na</w:t>
      </w:r>
      <w:r w:rsidR="00B226DC" w:rsidRPr="00CA0128">
        <w:rPr>
          <w:rFonts w:ascii="Times" w:eastAsia="Times" w:hAnsi="Times" w:cs="Times"/>
        </w:rPr>
        <w:t xml:space="preserve"> również identyfikować mniejsz</w:t>
      </w:r>
      <w:r>
        <w:rPr>
          <w:rFonts w:ascii="Times" w:eastAsia="Times" w:hAnsi="Times" w:cs="Times"/>
        </w:rPr>
        <w:t>ą</w:t>
      </w:r>
      <w:r w:rsidR="00B226DC" w:rsidRPr="00CA0128">
        <w:rPr>
          <w:rFonts w:ascii="Times" w:eastAsia="Times" w:hAnsi="Times" w:cs="Times"/>
        </w:rPr>
        <w:t xml:space="preserve"> </w:t>
      </w:r>
      <w:r>
        <w:rPr>
          <w:rFonts w:ascii="Times" w:eastAsia="Times" w:hAnsi="Times" w:cs="Times"/>
        </w:rPr>
        <w:t>grupę</w:t>
      </w:r>
      <w:r w:rsidRPr="00CA0128">
        <w:rPr>
          <w:rFonts w:ascii="Times" w:eastAsia="Times" w:hAnsi="Times" w:cs="Times"/>
        </w:rPr>
        <w:t xml:space="preserve"> </w:t>
      </w:r>
      <w:r w:rsidR="00B226DC" w:rsidRPr="00CA0128">
        <w:rPr>
          <w:rFonts w:ascii="Times" w:eastAsia="Times" w:hAnsi="Times" w:cs="Times"/>
        </w:rPr>
        <w:t xml:space="preserve">osób </w:t>
      </w:r>
      <w:r>
        <w:rPr>
          <w:rFonts w:ascii="Times" w:eastAsia="Times" w:hAnsi="Times" w:cs="Times"/>
        </w:rPr>
        <w:t>doświadczających już</w:t>
      </w:r>
      <w:r w:rsidR="00B226DC" w:rsidRPr="00CA0128">
        <w:rPr>
          <w:rFonts w:ascii="Times" w:eastAsia="Times" w:hAnsi="Times" w:cs="Times"/>
        </w:rPr>
        <w:t xml:space="preserve"> bardziej znaczących, przewlekłych lub złożonych </w:t>
      </w:r>
      <w:r w:rsidRPr="00CA0128">
        <w:rPr>
          <w:rFonts w:ascii="Times" w:eastAsia="Times" w:hAnsi="Times" w:cs="Times"/>
        </w:rPr>
        <w:t>problem</w:t>
      </w:r>
      <w:r>
        <w:rPr>
          <w:rFonts w:ascii="Times" w:eastAsia="Times" w:hAnsi="Times" w:cs="Times"/>
        </w:rPr>
        <w:t>ów</w:t>
      </w:r>
      <w:r w:rsidRPr="00CA0128">
        <w:rPr>
          <w:rFonts w:ascii="Times" w:eastAsia="Times" w:hAnsi="Times" w:cs="Times"/>
        </w:rPr>
        <w:t xml:space="preserve"> </w:t>
      </w:r>
      <w:r w:rsidR="00EA0B7E" w:rsidRPr="00CA0128">
        <w:rPr>
          <w:rFonts w:ascii="Times" w:eastAsia="Times" w:hAnsi="Times" w:cs="Times"/>
        </w:rPr>
        <w:t>spowodowanych używaniem</w:t>
      </w:r>
      <w:r w:rsidR="00B226DC" w:rsidRPr="00CA0128">
        <w:rPr>
          <w:rFonts w:ascii="Times" w:eastAsia="Times" w:hAnsi="Times" w:cs="Times"/>
        </w:rPr>
        <w:t xml:space="preserve"> substancji, które będą wymagać szerszej oceny i skierowania do formalnego leczenia.</w:t>
      </w:r>
    </w:p>
    <w:p w14:paraId="4C375159" w14:textId="44EDA938" w:rsidR="00B226DC" w:rsidRPr="00CA0128" w:rsidRDefault="00B226DC" w:rsidP="00B226DC">
      <w:pPr>
        <w:spacing w:after="100" w:line="276" w:lineRule="auto"/>
      </w:pPr>
      <w:r w:rsidRPr="00CA0128">
        <w:rPr>
          <w:rFonts w:ascii="Times" w:eastAsia="Times" w:hAnsi="Times" w:cs="Times"/>
          <w:b/>
          <w:bCs/>
        </w:rPr>
        <w:t xml:space="preserve">3.2.3 Typy osób, dla których </w:t>
      </w:r>
      <w:r w:rsidR="002C1D6C">
        <w:rPr>
          <w:rFonts w:ascii="Times" w:eastAsia="Times" w:hAnsi="Times" w:cs="Times"/>
          <w:b/>
          <w:bCs/>
        </w:rPr>
        <w:t>taka forma interwencji jest najbardziej odpowiednia</w:t>
      </w:r>
    </w:p>
    <w:p w14:paraId="0138A438" w14:textId="073A3EC7" w:rsidR="00B226DC" w:rsidRPr="00CA0128" w:rsidRDefault="00B226DC" w:rsidP="00B226DC">
      <w:pPr>
        <w:spacing w:after="100" w:line="276" w:lineRule="auto"/>
        <w:jc w:val="both"/>
      </w:pPr>
      <w:r w:rsidRPr="00CA0128">
        <w:rPr>
          <w:rFonts w:ascii="Times" w:eastAsia="Times" w:hAnsi="Times" w:cs="Times"/>
        </w:rPr>
        <w:t xml:space="preserve">Identyfikacja osób doświadczających zaburzeń </w:t>
      </w:r>
      <w:r w:rsidR="00EA0B7E" w:rsidRPr="00CA0128">
        <w:rPr>
          <w:rFonts w:ascii="Times" w:eastAsia="Times" w:hAnsi="Times" w:cs="Times"/>
        </w:rPr>
        <w:t>spowodowanych używaniem</w:t>
      </w:r>
      <w:r w:rsidRPr="00CA0128">
        <w:rPr>
          <w:rFonts w:ascii="Times" w:eastAsia="Times" w:hAnsi="Times" w:cs="Times"/>
        </w:rPr>
        <w:t xml:space="preserve"> substancji występuje w szeregu różnych </w:t>
      </w:r>
      <w:r w:rsidR="002C1D6C">
        <w:rPr>
          <w:rFonts w:ascii="Times" w:eastAsia="Times" w:hAnsi="Times" w:cs="Times"/>
        </w:rPr>
        <w:t>miejsc</w:t>
      </w:r>
      <w:r w:rsidR="0036544C">
        <w:rPr>
          <w:rFonts w:ascii="Times" w:eastAsia="Times" w:hAnsi="Times" w:cs="Times"/>
        </w:rPr>
        <w:t>;</w:t>
      </w:r>
      <w:r w:rsidRPr="00CA0128">
        <w:rPr>
          <w:rFonts w:ascii="Times" w:eastAsia="Times" w:hAnsi="Times" w:cs="Times"/>
        </w:rPr>
        <w:t xml:space="preserve"> oddział</w:t>
      </w:r>
      <w:r w:rsidR="0036544C">
        <w:rPr>
          <w:rFonts w:ascii="Times" w:eastAsia="Times" w:hAnsi="Times" w:cs="Times"/>
        </w:rPr>
        <w:t>ach</w:t>
      </w:r>
      <w:r w:rsidRPr="00CA0128">
        <w:rPr>
          <w:rFonts w:ascii="Times" w:eastAsia="Times" w:hAnsi="Times" w:cs="Times"/>
        </w:rPr>
        <w:t xml:space="preserve"> ratunkowych, </w:t>
      </w:r>
      <w:r w:rsidR="0036544C">
        <w:rPr>
          <w:rFonts w:ascii="Times" w:eastAsia="Times" w:hAnsi="Times" w:cs="Times"/>
        </w:rPr>
        <w:t>placówkach podstawowej opieki zdrowotnej</w:t>
      </w:r>
      <w:r w:rsidRPr="00CA0128">
        <w:rPr>
          <w:rFonts w:ascii="Times" w:eastAsia="Times" w:hAnsi="Times" w:cs="Times"/>
        </w:rPr>
        <w:t xml:space="preserve"> lub </w:t>
      </w:r>
      <w:r w:rsidR="0036544C">
        <w:rPr>
          <w:rFonts w:ascii="Times" w:eastAsia="Times" w:hAnsi="Times" w:cs="Times"/>
        </w:rPr>
        <w:t>opieki społecznej i w wielu innych</w:t>
      </w:r>
      <w:r w:rsidRPr="00CA0128">
        <w:rPr>
          <w:rFonts w:ascii="Times" w:eastAsia="Times" w:hAnsi="Times" w:cs="Times"/>
        </w:rPr>
        <w:t>. Pierwszy kontakt na ogó</w:t>
      </w:r>
      <w:r w:rsidR="008D6F70" w:rsidRPr="00CA0128">
        <w:rPr>
          <w:rFonts w:ascii="Times" w:eastAsia="Times" w:hAnsi="Times" w:cs="Times"/>
        </w:rPr>
        <w:t>ł</w:t>
      </w:r>
      <w:r w:rsidRPr="00CA0128">
        <w:rPr>
          <w:rFonts w:ascii="Times" w:eastAsia="Times" w:hAnsi="Times" w:cs="Times"/>
        </w:rPr>
        <w:t xml:space="preserve"> nie </w:t>
      </w:r>
      <w:r w:rsidR="0036544C">
        <w:rPr>
          <w:rFonts w:ascii="Times" w:eastAsia="Times" w:hAnsi="Times" w:cs="Times"/>
        </w:rPr>
        <w:t>będzie miał miejsca</w:t>
      </w:r>
      <w:r w:rsidRPr="00CA0128">
        <w:rPr>
          <w:rFonts w:ascii="Times" w:eastAsia="Times" w:hAnsi="Times" w:cs="Times"/>
        </w:rPr>
        <w:t xml:space="preserve"> w wyspecjalizowanych </w:t>
      </w:r>
      <w:r w:rsidR="0036544C">
        <w:rPr>
          <w:rFonts w:ascii="Times" w:eastAsia="Times" w:hAnsi="Times" w:cs="Times"/>
        </w:rPr>
        <w:t>ośrodkach</w:t>
      </w:r>
      <w:r w:rsidR="0036544C" w:rsidRPr="00CA0128">
        <w:rPr>
          <w:rFonts w:ascii="Times" w:eastAsia="Times" w:hAnsi="Times" w:cs="Times"/>
        </w:rPr>
        <w:t xml:space="preserve"> </w:t>
      </w:r>
      <w:r w:rsidRPr="00CA0128">
        <w:rPr>
          <w:rFonts w:ascii="Times" w:eastAsia="Times" w:hAnsi="Times" w:cs="Times"/>
        </w:rPr>
        <w:t xml:space="preserve">leczenia zaburzeń </w:t>
      </w:r>
      <w:r w:rsidR="00EA0B7E" w:rsidRPr="00CA0128">
        <w:rPr>
          <w:rFonts w:ascii="Times" w:eastAsia="Times" w:hAnsi="Times" w:cs="Times"/>
        </w:rPr>
        <w:t>spowodowanych używaniem</w:t>
      </w:r>
      <w:r w:rsidRPr="00CA0128">
        <w:rPr>
          <w:rFonts w:ascii="Times" w:eastAsia="Times" w:hAnsi="Times" w:cs="Times"/>
        </w:rPr>
        <w:t xml:space="preserve"> substancji, a </w:t>
      </w:r>
      <w:r w:rsidR="0036544C">
        <w:rPr>
          <w:rFonts w:ascii="Times" w:eastAsia="Times" w:hAnsi="Times" w:cs="Times"/>
        </w:rPr>
        <w:t>personel udzielający</w:t>
      </w:r>
      <w:r w:rsidR="00566EC3">
        <w:rPr>
          <w:rFonts w:ascii="Times" w:eastAsia="Times" w:hAnsi="Times" w:cs="Times"/>
        </w:rPr>
        <w:t xml:space="preserve"> </w:t>
      </w:r>
      <w:r w:rsidR="0036544C">
        <w:rPr>
          <w:rFonts w:ascii="Times" w:eastAsia="Times" w:hAnsi="Times" w:cs="Times"/>
        </w:rPr>
        <w:t>pomocy, oraz sami pacjenci,</w:t>
      </w:r>
      <w:r w:rsidRPr="00CA0128">
        <w:rPr>
          <w:rFonts w:ascii="Times" w:eastAsia="Times" w:hAnsi="Times" w:cs="Times"/>
        </w:rPr>
        <w:t xml:space="preserve"> mogą nie </w:t>
      </w:r>
      <w:r w:rsidR="0036544C">
        <w:rPr>
          <w:rFonts w:ascii="Times" w:eastAsia="Times" w:hAnsi="Times" w:cs="Times"/>
        </w:rPr>
        <w:t>rozpoznać problemowego używania substancji</w:t>
      </w:r>
      <w:r w:rsidRPr="00CA0128">
        <w:rPr>
          <w:rFonts w:ascii="Times" w:eastAsia="Times" w:hAnsi="Times" w:cs="Times"/>
        </w:rPr>
        <w:t xml:space="preserve">. Jednak </w:t>
      </w:r>
      <w:r w:rsidR="0036544C">
        <w:rPr>
          <w:rFonts w:ascii="Times" w:eastAsia="Times" w:hAnsi="Times" w:cs="Times"/>
        </w:rPr>
        <w:t>miejsca</w:t>
      </w:r>
      <w:r w:rsidR="0036544C" w:rsidRPr="00CA0128">
        <w:rPr>
          <w:rFonts w:ascii="Times" w:eastAsia="Times" w:hAnsi="Times" w:cs="Times"/>
        </w:rPr>
        <w:t xml:space="preserve"> </w:t>
      </w:r>
      <w:r w:rsidRPr="00CA0128">
        <w:rPr>
          <w:rFonts w:ascii="Times" w:eastAsia="Times" w:hAnsi="Times" w:cs="Times"/>
        </w:rPr>
        <w:t xml:space="preserve">te często oferują </w:t>
      </w:r>
      <w:r w:rsidR="0036544C">
        <w:rPr>
          <w:rFonts w:ascii="Times" w:eastAsia="Times" w:hAnsi="Times" w:cs="Times"/>
        </w:rPr>
        <w:t xml:space="preserve">bardzo dobre </w:t>
      </w:r>
      <w:r w:rsidRPr="00CA0128">
        <w:rPr>
          <w:rFonts w:ascii="Times" w:eastAsia="Times" w:hAnsi="Times" w:cs="Times"/>
        </w:rPr>
        <w:t xml:space="preserve">możliwości </w:t>
      </w:r>
      <w:r w:rsidR="0036544C">
        <w:rPr>
          <w:rFonts w:ascii="Times" w:eastAsia="Times" w:hAnsi="Times" w:cs="Times"/>
        </w:rPr>
        <w:t>przeprowadzenia badania przesiewowego</w:t>
      </w:r>
      <w:r w:rsidRPr="00CA0128">
        <w:rPr>
          <w:rFonts w:ascii="Times" w:eastAsia="Times" w:hAnsi="Times" w:cs="Times"/>
        </w:rPr>
        <w:t xml:space="preserve">, </w:t>
      </w:r>
      <w:r w:rsidR="0036544C" w:rsidRPr="00CA0128">
        <w:rPr>
          <w:rFonts w:ascii="Times" w:eastAsia="Times" w:hAnsi="Times" w:cs="Times"/>
        </w:rPr>
        <w:t>interwen</w:t>
      </w:r>
      <w:r w:rsidR="0036544C">
        <w:rPr>
          <w:rFonts w:ascii="Times" w:eastAsia="Times" w:hAnsi="Times" w:cs="Times"/>
        </w:rPr>
        <w:t>cji</w:t>
      </w:r>
      <w:r w:rsidR="0036544C" w:rsidRPr="00CA0128">
        <w:rPr>
          <w:rFonts w:ascii="Times" w:eastAsia="Times" w:hAnsi="Times" w:cs="Times"/>
        </w:rPr>
        <w:t xml:space="preserve"> </w:t>
      </w:r>
      <w:r w:rsidRPr="00CA0128">
        <w:rPr>
          <w:rFonts w:ascii="Times" w:eastAsia="Times" w:hAnsi="Times" w:cs="Times"/>
        </w:rPr>
        <w:t xml:space="preserve">i łagodzenia czynników przyczyniających się do pojawienia się, obecności lub </w:t>
      </w:r>
      <w:r w:rsidR="0076510A">
        <w:rPr>
          <w:rFonts w:ascii="Times" w:eastAsia="Times" w:hAnsi="Times" w:cs="Times"/>
        </w:rPr>
        <w:t xml:space="preserve">utrudnienia </w:t>
      </w:r>
      <w:r w:rsidRPr="00CA0128">
        <w:rPr>
          <w:rFonts w:ascii="Times" w:eastAsia="Times" w:hAnsi="Times" w:cs="Times"/>
        </w:rPr>
        <w:t>leczenia zaburzeń związanymi z używaniem substancji.</w:t>
      </w:r>
    </w:p>
    <w:p w14:paraId="7500A67F" w14:textId="072A090B" w:rsidR="00B226DC" w:rsidRPr="00CA0128" w:rsidRDefault="00B226DC" w:rsidP="00B226DC">
      <w:pPr>
        <w:spacing w:after="100" w:line="276" w:lineRule="auto"/>
      </w:pPr>
      <w:r w:rsidRPr="00CA0128">
        <w:rPr>
          <w:rFonts w:ascii="Times" w:eastAsia="Times" w:hAnsi="Times" w:cs="Times"/>
        </w:rPr>
        <w:t xml:space="preserve">Kandydaci do rutynowych badań przesiewowych, krótkiej interwencji i skierowania na leczenie </w:t>
      </w:r>
      <w:r w:rsidR="001F0394">
        <w:rPr>
          <w:rFonts w:ascii="Times" w:eastAsia="Times" w:hAnsi="Times" w:cs="Times"/>
        </w:rPr>
        <w:t>to</w:t>
      </w:r>
      <w:r w:rsidRPr="00CA0128">
        <w:rPr>
          <w:rFonts w:ascii="Times" w:eastAsia="Times" w:hAnsi="Times" w:cs="Times"/>
        </w:rPr>
        <w:t>:</w:t>
      </w:r>
    </w:p>
    <w:p w14:paraId="35005225" w14:textId="72A9A882" w:rsidR="00B226DC" w:rsidRPr="00CA0128" w:rsidRDefault="00B226DC" w:rsidP="00B226DC">
      <w:pPr>
        <w:spacing w:after="100" w:line="276" w:lineRule="auto"/>
      </w:pPr>
      <w:r w:rsidRPr="00CA0128">
        <w:rPr>
          <w:rFonts w:ascii="Times" w:eastAsia="Times" w:hAnsi="Times" w:cs="Times"/>
        </w:rPr>
        <w:t>• Pacjenci opieki ogólnej/ podstawowej/ psychiatryczn</w:t>
      </w:r>
      <w:r w:rsidR="0076510A">
        <w:rPr>
          <w:rFonts w:ascii="Times" w:eastAsia="Times" w:hAnsi="Times" w:cs="Times"/>
        </w:rPr>
        <w:t>ej</w:t>
      </w:r>
    </w:p>
    <w:p w14:paraId="685C2C22" w14:textId="71B2884C" w:rsidR="00B226DC" w:rsidRPr="00CA0128" w:rsidRDefault="00B226DC" w:rsidP="00B226DC">
      <w:pPr>
        <w:spacing w:after="100" w:line="276" w:lineRule="auto"/>
      </w:pPr>
      <w:r w:rsidRPr="00CA0128">
        <w:rPr>
          <w:rFonts w:ascii="Times" w:eastAsia="Times" w:hAnsi="Times" w:cs="Times"/>
        </w:rPr>
        <w:t xml:space="preserve">• Pacjenci </w:t>
      </w:r>
      <w:r w:rsidR="0076510A">
        <w:rPr>
          <w:rFonts w:ascii="Times" w:eastAsia="Times" w:hAnsi="Times" w:cs="Times"/>
        </w:rPr>
        <w:t>hospitalizowani</w:t>
      </w:r>
    </w:p>
    <w:p w14:paraId="3315F443" w14:textId="77777777" w:rsidR="008D6F70" w:rsidRPr="00CA0128" w:rsidRDefault="00B226DC" w:rsidP="00B226DC">
      <w:pPr>
        <w:spacing w:after="100" w:line="276" w:lineRule="auto"/>
        <w:rPr>
          <w:rFonts w:ascii="Times" w:eastAsia="Times" w:hAnsi="Times" w:cs="Times"/>
        </w:rPr>
      </w:pPr>
      <w:r w:rsidRPr="00CA0128">
        <w:rPr>
          <w:rFonts w:ascii="Times" w:eastAsia="Times" w:hAnsi="Times" w:cs="Times"/>
        </w:rPr>
        <w:t xml:space="preserve">- Pacjenci w oddziałach ratunkowych, </w:t>
      </w:r>
    </w:p>
    <w:p w14:paraId="6C4874FF" w14:textId="77777777" w:rsidR="008D6F70" w:rsidRPr="00CA0128" w:rsidRDefault="008D6F70" w:rsidP="00B226DC">
      <w:pPr>
        <w:spacing w:after="100" w:line="276" w:lineRule="auto"/>
        <w:rPr>
          <w:rFonts w:ascii="Times" w:eastAsia="Times" w:hAnsi="Times" w:cs="Times"/>
        </w:rPr>
      </w:pPr>
      <w:r w:rsidRPr="00CA0128">
        <w:rPr>
          <w:rFonts w:ascii="Times" w:eastAsia="Times" w:hAnsi="Times" w:cs="Times"/>
        </w:rPr>
        <w:t xml:space="preserve">- Pacjenci w </w:t>
      </w:r>
      <w:r w:rsidR="00B226DC" w:rsidRPr="00CA0128">
        <w:rPr>
          <w:rFonts w:ascii="Times" w:eastAsia="Times" w:hAnsi="Times" w:cs="Times"/>
        </w:rPr>
        <w:t xml:space="preserve">oddziałach chirurgii plastycznej, </w:t>
      </w:r>
    </w:p>
    <w:p w14:paraId="32BD3F7E" w14:textId="77777777" w:rsidR="00B226DC" w:rsidRPr="00CA0128" w:rsidRDefault="008D6F70" w:rsidP="00B226DC">
      <w:pPr>
        <w:spacing w:after="100" w:line="276" w:lineRule="auto"/>
      </w:pPr>
      <w:r w:rsidRPr="00CA0128">
        <w:rPr>
          <w:rFonts w:ascii="Times" w:eastAsia="Times" w:hAnsi="Times" w:cs="Times"/>
        </w:rPr>
        <w:t xml:space="preserve">- Pacjenci w </w:t>
      </w:r>
      <w:r w:rsidR="00B226DC" w:rsidRPr="00CA0128">
        <w:rPr>
          <w:rFonts w:ascii="Times" w:eastAsia="Times" w:hAnsi="Times" w:cs="Times"/>
        </w:rPr>
        <w:t>oddziałach chirurgii ortopedycznej</w:t>
      </w:r>
    </w:p>
    <w:p w14:paraId="21398B22" w14:textId="1AF8D736" w:rsidR="008D6F70" w:rsidRPr="00CA0128" w:rsidRDefault="00B226DC" w:rsidP="00B226DC">
      <w:pPr>
        <w:spacing w:after="100" w:line="276" w:lineRule="auto"/>
        <w:rPr>
          <w:rFonts w:ascii="Times" w:eastAsia="Times" w:hAnsi="Times" w:cs="Times"/>
        </w:rPr>
      </w:pPr>
      <w:r w:rsidRPr="00CA0128">
        <w:rPr>
          <w:rFonts w:ascii="Times" w:eastAsia="Times" w:hAnsi="Times" w:cs="Times"/>
        </w:rPr>
        <w:t xml:space="preserve">• Osoby </w:t>
      </w:r>
      <w:r w:rsidR="0076510A">
        <w:rPr>
          <w:rFonts w:ascii="Times" w:eastAsia="Times" w:hAnsi="Times" w:cs="Times"/>
        </w:rPr>
        <w:t>korzystające ze wsparcia</w:t>
      </w:r>
      <w:r w:rsidRPr="00CA0128">
        <w:rPr>
          <w:rFonts w:ascii="Times" w:eastAsia="Times" w:hAnsi="Times" w:cs="Times"/>
        </w:rPr>
        <w:t xml:space="preserve"> instytucji opieki i pomocy społecznej </w:t>
      </w:r>
    </w:p>
    <w:p w14:paraId="379B6055" w14:textId="77777777" w:rsidR="008D6F70" w:rsidRPr="00CA0128" w:rsidRDefault="00B226DC" w:rsidP="00B226DC">
      <w:pPr>
        <w:spacing w:after="100" w:line="276" w:lineRule="auto"/>
        <w:rPr>
          <w:rFonts w:ascii="Times" w:eastAsia="Times" w:hAnsi="Times" w:cs="Times"/>
        </w:rPr>
      </w:pPr>
      <w:r w:rsidRPr="00CA0128">
        <w:rPr>
          <w:rFonts w:ascii="Times" w:eastAsia="Times" w:hAnsi="Times" w:cs="Times"/>
        </w:rPr>
        <w:t xml:space="preserve">- </w:t>
      </w:r>
      <w:r w:rsidR="008D6F70" w:rsidRPr="00CA0128">
        <w:rPr>
          <w:rFonts w:ascii="Times" w:eastAsia="Times" w:hAnsi="Times" w:cs="Times"/>
        </w:rPr>
        <w:t>G</w:t>
      </w:r>
      <w:r w:rsidRPr="00CA0128">
        <w:rPr>
          <w:rFonts w:ascii="Times" w:eastAsia="Times" w:hAnsi="Times" w:cs="Times"/>
        </w:rPr>
        <w:t xml:space="preserve">rupy doświadczające problemów mieszkaniowych </w:t>
      </w:r>
    </w:p>
    <w:p w14:paraId="5ECB7392" w14:textId="77777777" w:rsidR="008D6F70" w:rsidRPr="00CA0128" w:rsidRDefault="00B226DC" w:rsidP="00B226DC">
      <w:pPr>
        <w:spacing w:after="100" w:line="276" w:lineRule="auto"/>
        <w:rPr>
          <w:rFonts w:ascii="Times" w:eastAsia="Times" w:hAnsi="Times" w:cs="Times"/>
        </w:rPr>
      </w:pPr>
      <w:r w:rsidRPr="00CA0128">
        <w:rPr>
          <w:rFonts w:ascii="Times" w:eastAsia="Times" w:hAnsi="Times" w:cs="Times"/>
        </w:rPr>
        <w:t xml:space="preserve">- </w:t>
      </w:r>
      <w:r w:rsidR="008D6F70" w:rsidRPr="00CA0128">
        <w:rPr>
          <w:rFonts w:ascii="Times" w:eastAsia="Times" w:hAnsi="Times" w:cs="Times"/>
        </w:rPr>
        <w:t>G</w:t>
      </w:r>
      <w:r w:rsidRPr="00CA0128">
        <w:rPr>
          <w:rFonts w:ascii="Times" w:eastAsia="Times" w:hAnsi="Times" w:cs="Times"/>
        </w:rPr>
        <w:t xml:space="preserve">rupy żyjące i pracujące na ulicy </w:t>
      </w:r>
    </w:p>
    <w:p w14:paraId="3E1D87F3" w14:textId="5764F9CC" w:rsidR="00B226DC" w:rsidRPr="00CA0128" w:rsidRDefault="00B226DC" w:rsidP="00B226DC">
      <w:pPr>
        <w:spacing w:after="100" w:line="276" w:lineRule="auto"/>
      </w:pPr>
      <w:r w:rsidRPr="00CA0128">
        <w:rPr>
          <w:rFonts w:ascii="Times" w:eastAsia="Times" w:hAnsi="Times" w:cs="Times"/>
        </w:rPr>
        <w:t xml:space="preserve">- </w:t>
      </w:r>
      <w:r w:rsidR="008D6F70" w:rsidRPr="00CA0128">
        <w:rPr>
          <w:rFonts w:ascii="Times" w:eastAsia="Times" w:hAnsi="Times" w:cs="Times"/>
        </w:rPr>
        <w:t>O</w:t>
      </w:r>
      <w:r w:rsidRPr="00CA0128">
        <w:rPr>
          <w:rFonts w:ascii="Times" w:eastAsia="Times" w:hAnsi="Times" w:cs="Times"/>
        </w:rPr>
        <w:t xml:space="preserve">soby </w:t>
      </w:r>
      <w:r w:rsidR="0076510A">
        <w:rPr>
          <w:rFonts w:ascii="Times" w:eastAsia="Times" w:hAnsi="Times" w:cs="Times"/>
        </w:rPr>
        <w:t>opuszczające instytucjonalne formy wsparcia</w:t>
      </w:r>
      <w:r w:rsidRPr="00CA0128">
        <w:rPr>
          <w:rFonts w:ascii="Times" w:eastAsia="Times" w:hAnsi="Times" w:cs="Times"/>
        </w:rPr>
        <w:t xml:space="preserve"> </w:t>
      </w:r>
    </w:p>
    <w:p w14:paraId="0DF53BF0" w14:textId="57CFF660" w:rsidR="00B226DC" w:rsidRPr="00CA0128" w:rsidRDefault="00B226DC" w:rsidP="00B226DC">
      <w:pPr>
        <w:spacing w:after="100" w:line="276" w:lineRule="auto"/>
      </w:pPr>
      <w:r w:rsidRPr="00CA0128">
        <w:rPr>
          <w:rFonts w:ascii="Times" w:eastAsia="Times" w:hAnsi="Times" w:cs="Times"/>
        </w:rPr>
        <w:t xml:space="preserve">• Pacjenci w </w:t>
      </w:r>
      <w:r w:rsidR="0076510A">
        <w:rPr>
          <w:rFonts w:ascii="Times" w:eastAsia="Times" w:hAnsi="Times" w:cs="Times"/>
        </w:rPr>
        <w:t>ośrodkach leczenia</w:t>
      </w:r>
      <w:r w:rsidR="0076510A" w:rsidRPr="00CA0128">
        <w:rPr>
          <w:rFonts w:ascii="Times" w:eastAsia="Times" w:hAnsi="Times" w:cs="Times"/>
        </w:rPr>
        <w:t xml:space="preserve"> </w:t>
      </w:r>
      <w:r w:rsidRPr="00CA0128">
        <w:rPr>
          <w:rFonts w:ascii="Times" w:eastAsia="Times" w:hAnsi="Times" w:cs="Times"/>
        </w:rPr>
        <w:t>chorób zakaźnych</w:t>
      </w:r>
    </w:p>
    <w:p w14:paraId="140924AE" w14:textId="602BB6F6" w:rsidR="00B226DC" w:rsidRPr="00CA0128" w:rsidRDefault="00B226DC" w:rsidP="00B226DC">
      <w:pPr>
        <w:spacing w:after="100" w:line="276" w:lineRule="auto"/>
      </w:pPr>
      <w:r w:rsidRPr="00CA0128">
        <w:rPr>
          <w:rFonts w:ascii="Times" w:eastAsia="Times" w:hAnsi="Times" w:cs="Times"/>
        </w:rPr>
        <w:t xml:space="preserve">• Osoby </w:t>
      </w:r>
      <w:r w:rsidR="0076510A">
        <w:rPr>
          <w:rFonts w:ascii="Times" w:eastAsia="Times" w:hAnsi="Times" w:cs="Times"/>
        </w:rPr>
        <w:t>korzystające z zewnętrznych działań pomocowych w środowisku</w:t>
      </w:r>
    </w:p>
    <w:p w14:paraId="3DD0ED6B" w14:textId="0816DF66" w:rsidR="00B226DC" w:rsidRPr="00CA0128" w:rsidRDefault="00B226DC" w:rsidP="00B226DC">
      <w:pPr>
        <w:spacing w:after="100" w:line="276" w:lineRule="auto"/>
      </w:pPr>
      <w:r w:rsidRPr="00CA0128">
        <w:rPr>
          <w:rFonts w:ascii="Times" w:eastAsia="Times" w:hAnsi="Times" w:cs="Times"/>
        </w:rPr>
        <w:t>Osoby, które popełniły przestępstwa</w:t>
      </w:r>
      <w:r w:rsidR="0076510A">
        <w:rPr>
          <w:rFonts w:ascii="Times" w:eastAsia="Times" w:hAnsi="Times" w:cs="Times"/>
        </w:rPr>
        <w:t xml:space="preserve"> lub wykroczenia</w:t>
      </w:r>
      <w:r w:rsidRPr="00CA0128">
        <w:rPr>
          <w:rFonts w:ascii="Times" w:eastAsia="Times" w:hAnsi="Times" w:cs="Times"/>
        </w:rPr>
        <w:t xml:space="preserve"> związane z alkoholem lub </w:t>
      </w:r>
      <w:r w:rsidR="003B534F">
        <w:rPr>
          <w:rFonts w:ascii="Times" w:eastAsia="Times" w:hAnsi="Times" w:cs="Times"/>
        </w:rPr>
        <w:t>substancjami psychoaktywnymi</w:t>
      </w:r>
      <w:r w:rsidRPr="00CA0128">
        <w:rPr>
          <w:rFonts w:ascii="Times" w:eastAsia="Times" w:hAnsi="Times" w:cs="Times"/>
        </w:rPr>
        <w:t xml:space="preserve"> (np. prowadzenie pojazdu pod wpływem</w:t>
      </w:r>
      <w:r w:rsidR="0076510A">
        <w:rPr>
          <w:rFonts w:ascii="Times" w:eastAsia="Times" w:hAnsi="Times" w:cs="Times"/>
        </w:rPr>
        <w:t xml:space="preserve"> niedozwolonej substancji</w:t>
      </w:r>
      <w:r w:rsidRPr="00CA0128">
        <w:rPr>
          <w:rFonts w:ascii="Times" w:eastAsia="Times" w:hAnsi="Times" w:cs="Times"/>
        </w:rPr>
        <w:t>)</w:t>
      </w:r>
    </w:p>
    <w:p w14:paraId="13310348" w14:textId="77777777" w:rsidR="00B226DC" w:rsidRPr="00CA0128" w:rsidRDefault="00B226DC" w:rsidP="00B226DC">
      <w:pPr>
        <w:spacing w:after="100" w:line="276" w:lineRule="auto"/>
      </w:pPr>
      <w:r w:rsidRPr="00CA0128">
        <w:rPr>
          <w:rFonts w:ascii="Times" w:eastAsia="Times" w:hAnsi="Times" w:cs="Times"/>
          <w:b/>
          <w:bCs/>
        </w:rPr>
        <w:t>3.2.4 Stosowane modele i metody leczenia</w:t>
      </w:r>
    </w:p>
    <w:p w14:paraId="5A5799BA" w14:textId="77777777" w:rsidR="00B226DC" w:rsidRPr="00CA0128" w:rsidRDefault="00B226DC" w:rsidP="00B226DC">
      <w:pPr>
        <w:spacing w:after="100" w:line="276" w:lineRule="auto"/>
      </w:pPr>
      <w:r w:rsidRPr="00CA0128">
        <w:rPr>
          <w:rFonts w:ascii="Times" w:eastAsia="Times" w:hAnsi="Times" w:cs="Times"/>
          <w:b/>
          <w:bCs/>
        </w:rPr>
        <w:t>Badania przesiewowe</w:t>
      </w:r>
    </w:p>
    <w:p w14:paraId="6DB153BA" w14:textId="2955FC06" w:rsidR="00B226DC" w:rsidRPr="00CA0128" w:rsidRDefault="00B226DC" w:rsidP="00B226DC">
      <w:pPr>
        <w:spacing w:after="100" w:line="276" w:lineRule="auto"/>
        <w:jc w:val="both"/>
      </w:pPr>
      <w:r w:rsidRPr="00CA0128">
        <w:rPr>
          <w:rFonts w:ascii="Times" w:eastAsia="Times" w:hAnsi="Times" w:cs="Times"/>
        </w:rPr>
        <w:t xml:space="preserve">Badanie przesiewowe jest zwykle definiowane jako wstępna ocena wskazująca na prawdopodobieństwo wystąpienia określonego stanu. Podstawowym celem modelu SBIRT (ang. </w:t>
      </w:r>
      <w:r w:rsidRPr="00CA0128">
        <w:rPr>
          <w:rFonts w:ascii="Times" w:eastAsia="Times" w:hAnsi="Times" w:cs="Times"/>
          <w:i/>
        </w:rPr>
        <w:t>Screening, Brief Intervention, and Referral to Treatment</w:t>
      </w:r>
      <w:r w:rsidRPr="00CA0128">
        <w:rPr>
          <w:rFonts w:ascii="Times" w:eastAsia="Times" w:hAnsi="Times" w:cs="Times"/>
        </w:rPr>
        <w:t>) jest wykrywanie problemów zdrowotnych lub czynników ryzyka przed wystąpieniem poważnych chorób.</w:t>
      </w:r>
    </w:p>
    <w:p w14:paraId="46E5FAA2" w14:textId="15BC485E" w:rsidR="00B226DC" w:rsidRPr="00CA0128" w:rsidRDefault="00B226DC" w:rsidP="00B226DC">
      <w:pPr>
        <w:spacing w:after="100" w:line="276" w:lineRule="auto"/>
        <w:jc w:val="both"/>
      </w:pPr>
      <w:r w:rsidRPr="00CA0128">
        <w:rPr>
          <w:rFonts w:ascii="Times" w:eastAsia="Times" w:hAnsi="Times" w:cs="Times"/>
        </w:rPr>
        <w:lastRenderedPageBreak/>
        <w:t xml:space="preserve">Personel pracujący w różnych sektorach (np. edukacja, usługi socjalne itp.) </w:t>
      </w:r>
      <w:r w:rsidR="00695335">
        <w:rPr>
          <w:rFonts w:ascii="Times" w:eastAsia="Times" w:hAnsi="Times" w:cs="Times"/>
        </w:rPr>
        <w:t>m</w:t>
      </w:r>
      <w:r w:rsidR="00695335" w:rsidRPr="00CA0128">
        <w:rPr>
          <w:rFonts w:ascii="Times" w:eastAsia="Times" w:hAnsi="Times" w:cs="Times"/>
        </w:rPr>
        <w:t xml:space="preserve">oże </w:t>
      </w:r>
      <w:r w:rsidRPr="00CA0128">
        <w:rPr>
          <w:rFonts w:ascii="Times" w:eastAsia="Times" w:hAnsi="Times" w:cs="Times"/>
        </w:rPr>
        <w:t xml:space="preserve">zostać przeszkolony, aby w ramach swoich obowiązków zawodowych skutecznie stosować </w:t>
      </w:r>
      <w:r w:rsidR="00695335">
        <w:rPr>
          <w:rFonts w:ascii="Times" w:eastAsia="Times" w:hAnsi="Times" w:cs="Times"/>
        </w:rPr>
        <w:t>walidowane</w:t>
      </w:r>
      <w:r w:rsidRPr="00CA0128">
        <w:rPr>
          <w:rFonts w:ascii="Times" w:eastAsia="Times" w:hAnsi="Times" w:cs="Times"/>
        </w:rPr>
        <w:t xml:space="preserve">, znormalizowane narzędzia </w:t>
      </w:r>
      <w:r w:rsidR="00695335">
        <w:rPr>
          <w:rFonts w:ascii="Times" w:eastAsia="Times" w:hAnsi="Times" w:cs="Times"/>
        </w:rPr>
        <w:t>przesiewowe</w:t>
      </w:r>
      <w:r w:rsidRPr="00CA0128">
        <w:rPr>
          <w:rFonts w:ascii="Times" w:eastAsia="Times" w:hAnsi="Times" w:cs="Times"/>
        </w:rPr>
        <w:t xml:space="preserve">. Narzędzia przesiewowe można podzielić na dwie kategorie: narzędzia samoopisowe (wywiady, kwestionariusze samoopisowe) i markery biologiczne (alkomat, stężenie alkoholu we krwi, badanie śliny lub moczu, </w:t>
      </w:r>
      <w:r w:rsidR="001F0394">
        <w:rPr>
          <w:rFonts w:ascii="Times" w:eastAsia="Times" w:hAnsi="Times" w:cs="Times"/>
        </w:rPr>
        <w:t>badanie na obecność</w:t>
      </w:r>
      <w:r w:rsidR="001F0394" w:rsidRPr="00CA0128">
        <w:rPr>
          <w:rFonts w:ascii="Times" w:eastAsia="Times" w:hAnsi="Times" w:cs="Times"/>
        </w:rPr>
        <w:t xml:space="preserve"> </w:t>
      </w:r>
      <w:r w:rsidR="001F0394">
        <w:rPr>
          <w:rFonts w:ascii="Times" w:eastAsia="Times" w:hAnsi="Times" w:cs="Times"/>
        </w:rPr>
        <w:t>substancji</w:t>
      </w:r>
      <w:r w:rsidR="001F0394" w:rsidRPr="00CA0128">
        <w:rPr>
          <w:rFonts w:ascii="Times" w:eastAsia="Times" w:hAnsi="Times" w:cs="Times"/>
        </w:rPr>
        <w:t xml:space="preserve"> </w:t>
      </w:r>
      <w:r w:rsidRPr="00CA0128">
        <w:rPr>
          <w:rFonts w:ascii="Times" w:eastAsia="Times" w:hAnsi="Times" w:cs="Times"/>
        </w:rPr>
        <w:t>w surowicy).</w:t>
      </w:r>
    </w:p>
    <w:p w14:paraId="7FCD00A0" w14:textId="3A335BF5" w:rsidR="00B226DC" w:rsidRPr="00CA0128" w:rsidRDefault="00B226DC" w:rsidP="00B226DC">
      <w:pPr>
        <w:spacing w:after="100" w:line="276" w:lineRule="auto"/>
      </w:pPr>
      <w:r w:rsidRPr="00CA0128">
        <w:rPr>
          <w:rFonts w:ascii="Times" w:eastAsia="Times" w:hAnsi="Times" w:cs="Times"/>
          <w:i/>
        </w:rPr>
        <w:t>Narzędzia do samoopisu</w:t>
      </w:r>
      <w:r w:rsidRPr="00CA0128">
        <w:rPr>
          <w:rFonts w:ascii="Times" w:eastAsia="Times" w:hAnsi="Times" w:cs="Times"/>
        </w:rPr>
        <w:t xml:space="preserve"> mają tę zaletę, że są fizycznie nieinwazyjne, niedrogie i </w:t>
      </w:r>
      <w:r w:rsidR="003B7E53">
        <w:rPr>
          <w:rFonts w:ascii="Times" w:eastAsia="Times" w:hAnsi="Times" w:cs="Times"/>
        </w:rPr>
        <w:t>skuteczne w</w:t>
      </w:r>
      <w:r w:rsidRPr="00CA0128">
        <w:rPr>
          <w:rFonts w:ascii="Times" w:eastAsia="Times" w:hAnsi="Times" w:cs="Times"/>
        </w:rPr>
        <w:t xml:space="preserve"> </w:t>
      </w:r>
      <w:r w:rsidR="003B7E53" w:rsidRPr="00CA0128">
        <w:rPr>
          <w:rFonts w:ascii="Times" w:eastAsia="Times" w:hAnsi="Times" w:cs="Times"/>
        </w:rPr>
        <w:t>wykrywani</w:t>
      </w:r>
      <w:r w:rsidR="003B7E53">
        <w:rPr>
          <w:rFonts w:ascii="Times" w:eastAsia="Times" w:hAnsi="Times" w:cs="Times"/>
        </w:rPr>
        <w:t>u</w:t>
      </w:r>
      <w:r w:rsidR="003B7E53" w:rsidRPr="00CA0128">
        <w:rPr>
          <w:rFonts w:ascii="Times" w:eastAsia="Times" w:hAnsi="Times" w:cs="Times"/>
        </w:rPr>
        <w:t xml:space="preserve"> </w:t>
      </w:r>
      <w:r w:rsidRPr="00CA0128">
        <w:rPr>
          <w:rFonts w:ascii="Times" w:eastAsia="Times" w:hAnsi="Times" w:cs="Times"/>
        </w:rPr>
        <w:t xml:space="preserve">potencjalnych problemów </w:t>
      </w:r>
      <w:r w:rsidR="00EA0B7E" w:rsidRPr="00CA0128">
        <w:rPr>
          <w:rFonts w:ascii="Times" w:eastAsia="Times" w:hAnsi="Times" w:cs="Times"/>
        </w:rPr>
        <w:t>spowodowanych używaniem</w:t>
      </w:r>
      <w:r w:rsidRPr="00CA0128">
        <w:rPr>
          <w:rFonts w:ascii="Times" w:eastAsia="Times" w:hAnsi="Times" w:cs="Times"/>
        </w:rPr>
        <w:t xml:space="preserve"> substancji.</w:t>
      </w:r>
    </w:p>
    <w:p w14:paraId="769DE9EA" w14:textId="623DBE78" w:rsidR="00B226DC" w:rsidRPr="00CA0128" w:rsidRDefault="003B7E53" w:rsidP="00B226DC">
      <w:pPr>
        <w:spacing w:after="100" w:line="276" w:lineRule="auto"/>
        <w:jc w:val="both"/>
      </w:pPr>
      <w:r>
        <w:rPr>
          <w:rFonts w:ascii="Times" w:eastAsia="Times" w:hAnsi="Times" w:cs="Times"/>
        </w:rPr>
        <w:t>D</w:t>
      </w:r>
      <w:r w:rsidR="00B226DC" w:rsidRPr="00CA0128">
        <w:rPr>
          <w:rFonts w:ascii="Times" w:eastAsia="Times" w:hAnsi="Times" w:cs="Times"/>
        </w:rPr>
        <w:t>obre narzędzi</w:t>
      </w:r>
      <w:r>
        <w:rPr>
          <w:rFonts w:ascii="Times" w:eastAsia="Times" w:hAnsi="Times" w:cs="Times"/>
        </w:rPr>
        <w:t>e</w:t>
      </w:r>
      <w:r w:rsidR="00B226DC" w:rsidRPr="00CA0128">
        <w:rPr>
          <w:rFonts w:ascii="Times" w:eastAsia="Times" w:hAnsi="Times" w:cs="Times"/>
        </w:rPr>
        <w:t xml:space="preserve"> do samoopisu jest krótkie (10 lub mniej pytań), elastyczne, łatwe do przeprowadzenia, łatwe dla pacjenta, nakierowane na alkohol i inne substancje, w razie potrzeby wskazuje na konieczność dalszej oceny lub interwencji, oraz ma klinicznie akceptowalny stopień wrażliwości i swoistości.</w:t>
      </w:r>
    </w:p>
    <w:p w14:paraId="2323B683" w14:textId="0292444B" w:rsidR="00B226DC" w:rsidRPr="00CA0128" w:rsidRDefault="00B226DC" w:rsidP="00B226DC">
      <w:pPr>
        <w:spacing w:after="100" w:line="276" w:lineRule="auto"/>
        <w:jc w:val="both"/>
      </w:pPr>
      <w:r w:rsidRPr="00CA0128">
        <w:rPr>
          <w:rFonts w:ascii="Times" w:eastAsia="Times" w:hAnsi="Times" w:cs="Times"/>
        </w:rPr>
        <w:t xml:space="preserve">Dokładność samoopisu może zostać zwiększona, gdy pacjent otrzymuje pisemne zapewnienie poufności, gdy wywiad odbywa w warunkach, które zachęcają do rzetelnych odpowiedzi, gdy pacjent otrzymuje jasno sformułowane i obiektywne pytania oraz gdy pacjent otrzymuje pomoce pamięciowe (kalendarze, karty odpowiedzi). Co ważne, samoopis może dać bardzo błędny obraz, jeśli pacjent jest pod wpływem </w:t>
      </w:r>
      <w:r w:rsidR="00082C3C">
        <w:rPr>
          <w:rFonts w:ascii="Times" w:eastAsia="Times" w:hAnsi="Times" w:cs="Times"/>
        </w:rPr>
        <w:t>substancji psychoaktywnych</w:t>
      </w:r>
      <w:r w:rsidRPr="00CA0128">
        <w:rPr>
          <w:rFonts w:ascii="Times" w:eastAsia="Times" w:hAnsi="Times" w:cs="Times"/>
        </w:rPr>
        <w:t xml:space="preserve"> podczas odpowiadania na pytania, nie powinno </w:t>
      </w:r>
      <w:r w:rsidR="00921934" w:rsidRPr="00CA0128">
        <w:rPr>
          <w:rFonts w:ascii="Times" w:eastAsia="Times" w:hAnsi="Times" w:cs="Times"/>
        </w:rPr>
        <w:t xml:space="preserve">to jednak </w:t>
      </w:r>
      <w:r w:rsidRPr="00CA0128">
        <w:rPr>
          <w:rFonts w:ascii="Times" w:eastAsia="Times" w:hAnsi="Times" w:cs="Times"/>
        </w:rPr>
        <w:t xml:space="preserve">wykluczać wstępnego procesu </w:t>
      </w:r>
      <w:r w:rsidR="003B7E53">
        <w:rPr>
          <w:rFonts w:ascii="Times" w:eastAsia="Times" w:hAnsi="Times" w:cs="Times"/>
        </w:rPr>
        <w:t>przesiewowego</w:t>
      </w:r>
      <w:r w:rsidRPr="00CA0128">
        <w:rPr>
          <w:rFonts w:ascii="Times" w:eastAsia="Times" w:hAnsi="Times" w:cs="Times"/>
        </w:rPr>
        <w:t>.</w:t>
      </w:r>
    </w:p>
    <w:p w14:paraId="2C1D86D9" w14:textId="21B8CFD6" w:rsidR="00B226DC" w:rsidRPr="00CA0128" w:rsidRDefault="00B226DC" w:rsidP="00B226DC">
      <w:pPr>
        <w:spacing w:after="100" w:line="276" w:lineRule="auto"/>
        <w:jc w:val="both"/>
      </w:pPr>
      <w:r w:rsidRPr="00CA0128">
        <w:rPr>
          <w:rFonts w:ascii="Times" w:eastAsia="Times" w:hAnsi="Times" w:cs="Times"/>
          <w:i/>
        </w:rPr>
        <w:t>Markery biologiczne</w:t>
      </w:r>
      <w:r w:rsidRPr="00CA0128">
        <w:rPr>
          <w:rFonts w:ascii="Times" w:eastAsia="Times" w:hAnsi="Times" w:cs="Times"/>
        </w:rPr>
        <w:t xml:space="preserve"> mogą być przydatne, gdy pacjent nie jest w stanie </w:t>
      </w:r>
      <w:r w:rsidR="00A5190B">
        <w:rPr>
          <w:rFonts w:ascii="Times" w:eastAsia="Times" w:hAnsi="Times" w:cs="Times"/>
        </w:rPr>
        <w:t>uczestniczyć w wywiadzie</w:t>
      </w:r>
      <w:r w:rsidRPr="00CA0128">
        <w:rPr>
          <w:rFonts w:ascii="Times" w:eastAsia="Times" w:hAnsi="Times" w:cs="Times"/>
        </w:rPr>
        <w:t>, a potrzebne są informacje pozwalające na przeprowadzenie diagnostyki różnicowej (tj. nieprzytomn</w:t>
      </w:r>
      <w:r w:rsidR="005B7204">
        <w:rPr>
          <w:rFonts w:ascii="Times" w:eastAsia="Times" w:hAnsi="Times" w:cs="Times"/>
        </w:rPr>
        <w:t>y</w:t>
      </w:r>
      <w:r w:rsidRPr="00CA0128">
        <w:rPr>
          <w:rFonts w:ascii="Times" w:eastAsia="Times" w:hAnsi="Times" w:cs="Times"/>
        </w:rPr>
        <w:t xml:space="preserve"> pacjent na oddziale intensywnej terapii). W przypadku świadomych pacjentów </w:t>
      </w:r>
      <w:r w:rsidR="005B7204">
        <w:rPr>
          <w:rFonts w:ascii="Times" w:eastAsia="Times" w:hAnsi="Times" w:cs="Times"/>
        </w:rPr>
        <w:t>zalecane jest pytanie</w:t>
      </w:r>
      <w:r w:rsidRPr="00CA0128">
        <w:rPr>
          <w:rFonts w:ascii="Times" w:eastAsia="Times" w:hAnsi="Times" w:cs="Times"/>
        </w:rPr>
        <w:t xml:space="preserve"> o </w:t>
      </w:r>
      <w:r w:rsidR="0032560D">
        <w:rPr>
          <w:rFonts w:ascii="Times" w:eastAsia="Times" w:hAnsi="Times" w:cs="Times"/>
        </w:rPr>
        <w:t>u</w:t>
      </w:r>
      <w:r w:rsidRPr="00CA0128">
        <w:rPr>
          <w:rFonts w:ascii="Times" w:eastAsia="Times" w:hAnsi="Times" w:cs="Times"/>
        </w:rPr>
        <w:t xml:space="preserve">żywanie </w:t>
      </w:r>
      <w:r w:rsidR="00082C3C">
        <w:rPr>
          <w:rFonts w:ascii="Times" w:eastAsia="Times" w:hAnsi="Times" w:cs="Times"/>
        </w:rPr>
        <w:t>substancji psychoaktywnych</w:t>
      </w:r>
      <w:r w:rsidRPr="00CA0128">
        <w:rPr>
          <w:rFonts w:ascii="Times" w:eastAsia="Times" w:hAnsi="Times" w:cs="Times"/>
        </w:rPr>
        <w:t>.</w:t>
      </w:r>
    </w:p>
    <w:p w14:paraId="03CB02B6" w14:textId="0F5EB03A" w:rsidR="00B226DC" w:rsidRPr="00CA0128" w:rsidRDefault="00B226DC" w:rsidP="00B226DC">
      <w:pPr>
        <w:spacing w:after="100" w:line="276" w:lineRule="auto"/>
        <w:jc w:val="both"/>
      </w:pPr>
      <w:r w:rsidRPr="00CA0128">
        <w:rPr>
          <w:rFonts w:ascii="Times" w:eastAsia="Times" w:hAnsi="Times" w:cs="Times"/>
        </w:rPr>
        <w:t xml:space="preserve">Dostawcy usług powinni korzystać z </w:t>
      </w:r>
      <w:r w:rsidR="005B7204">
        <w:rPr>
          <w:rFonts w:ascii="Times" w:eastAsia="Times" w:hAnsi="Times" w:cs="Times"/>
        </w:rPr>
        <w:t>walidowanych</w:t>
      </w:r>
      <w:r w:rsidR="005B7204" w:rsidRPr="00CA0128">
        <w:rPr>
          <w:rFonts w:ascii="Times" w:eastAsia="Times" w:hAnsi="Times" w:cs="Times"/>
        </w:rPr>
        <w:t xml:space="preserve"> </w:t>
      </w:r>
      <w:r w:rsidRPr="00CA0128">
        <w:rPr>
          <w:rFonts w:ascii="Times" w:eastAsia="Times" w:hAnsi="Times" w:cs="Times"/>
        </w:rPr>
        <w:t xml:space="preserve">narzędzi </w:t>
      </w:r>
      <w:r w:rsidR="005B7204">
        <w:rPr>
          <w:rFonts w:ascii="Times" w:eastAsia="Times" w:hAnsi="Times" w:cs="Times"/>
        </w:rPr>
        <w:t>przesiewowych</w:t>
      </w:r>
      <w:r w:rsidR="005B7204" w:rsidRPr="00CA0128">
        <w:rPr>
          <w:rFonts w:ascii="Times" w:eastAsia="Times" w:hAnsi="Times" w:cs="Times"/>
        </w:rPr>
        <w:t xml:space="preserve"> </w:t>
      </w:r>
      <w:r w:rsidRPr="00CA0128">
        <w:rPr>
          <w:rFonts w:ascii="Times" w:eastAsia="Times" w:hAnsi="Times" w:cs="Times"/>
        </w:rPr>
        <w:t xml:space="preserve">w celu identyfikacji potencjalnie </w:t>
      </w:r>
      <w:r w:rsidR="005B7204" w:rsidRPr="00CA0128">
        <w:rPr>
          <w:rFonts w:ascii="Times" w:eastAsia="Times" w:hAnsi="Times" w:cs="Times"/>
        </w:rPr>
        <w:t>niebezpieczn</w:t>
      </w:r>
      <w:r w:rsidR="005B7204">
        <w:rPr>
          <w:rFonts w:ascii="Times" w:eastAsia="Times" w:hAnsi="Times" w:cs="Times"/>
        </w:rPr>
        <w:t>ego</w:t>
      </w:r>
      <w:r w:rsidR="005B7204" w:rsidRPr="00CA0128">
        <w:rPr>
          <w:rFonts w:ascii="Times" w:eastAsia="Times" w:hAnsi="Times" w:cs="Times"/>
        </w:rPr>
        <w:t xml:space="preserve"> </w:t>
      </w:r>
      <w:r w:rsidR="005B7204">
        <w:rPr>
          <w:rFonts w:ascii="Times" w:eastAsia="Times" w:hAnsi="Times" w:cs="Times"/>
        </w:rPr>
        <w:t>używania</w:t>
      </w:r>
      <w:r w:rsidR="005B7204" w:rsidRPr="00CA0128">
        <w:rPr>
          <w:rFonts w:ascii="Times" w:eastAsia="Times" w:hAnsi="Times" w:cs="Times"/>
        </w:rPr>
        <w:t xml:space="preserve"> </w:t>
      </w:r>
      <w:r w:rsidRPr="00CA0128">
        <w:rPr>
          <w:rFonts w:ascii="Times" w:eastAsia="Times" w:hAnsi="Times" w:cs="Times"/>
        </w:rPr>
        <w:t xml:space="preserve">substancji i związanych z nim zachowań ryzykownych, takich jak zachowania </w:t>
      </w:r>
      <w:r w:rsidR="005B7204">
        <w:rPr>
          <w:rFonts w:ascii="Times" w:eastAsia="Times" w:hAnsi="Times" w:cs="Times"/>
        </w:rPr>
        <w:t>zwiększające</w:t>
      </w:r>
      <w:r w:rsidR="005B7204" w:rsidRPr="00CA0128">
        <w:rPr>
          <w:rFonts w:ascii="Times" w:eastAsia="Times" w:hAnsi="Times" w:cs="Times"/>
        </w:rPr>
        <w:t xml:space="preserve"> </w:t>
      </w:r>
      <w:r w:rsidRPr="00CA0128">
        <w:rPr>
          <w:rFonts w:ascii="Times" w:eastAsia="Times" w:hAnsi="Times" w:cs="Times"/>
        </w:rPr>
        <w:t>ryzyk</w:t>
      </w:r>
      <w:r w:rsidR="005B7204">
        <w:rPr>
          <w:rFonts w:ascii="Times" w:eastAsia="Times" w:hAnsi="Times" w:cs="Times"/>
        </w:rPr>
        <w:t>o</w:t>
      </w:r>
      <w:r w:rsidRPr="00CA0128">
        <w:rPr>
          <w:rFonts w:ascii="Times" w:eastAsia="Times" w:hAnsi="Times" w:cs="Times"/>
        </w:rPr>
        <w:t xml:space="preserve"> zakażenia wirusem HIV, przemoc, myśli samobójcze i nieostrożne kierowanie pojazdem. Narzędzia </w:t>
      </w:r>
      <w:r w:rsidR="005B7204">
        <w:rPr>
          <w:rFonts w:ascii="Times" w:eastAsia="Times" w:hAnsi="Times" w:cs="Times"/>
        </w:rPr>
        <w:t>przesiewowe</w:t>
      </w:r>
      <w:r w:rsidR="005B7204" w:rsidRPr="00CA0128">
        <w:rPr>
          <w:rFonts w:ascii="Times" w:eastAsia="Times" w:hAnsi="Times" w:cs="Times"/>
        </w:rPr>
        <w:t xml:space="preserve"> </w:t>
      </w:r>
      <w:r w:rsidRPr="00CA0128">
        <w:rPr>
          <w:rFonts w:ascii="Times" w:eastAsia="Times" w:hAnsi="Times" w:cs="Times"/>
        </w:rPr>
        <w:t>powinny być krótkie i zapewniać jasne wytyczne dla usługodawców.</w:t>
      </w:r>
    </w:p>
    <w:p w14:paraId="1E33A55C" w14:textId="77777777" w:rsidR="00921934" w:rsidRPr="00CA0128" w:rsidRDefault="00B226DC" w:rsidP="00B226DC">
      <w:pPr>
        <w:spacing w:after="100" w:line="276" w:lineRule="auto"/>
        <w:rPr>
          <w:rFonts w:ascii="Times" w:eastAsia="Times" w:hAnsi="Times" w:cs="Times"/>
          <w:i/>
          <w:u w:val="single"/>
        </w:rPr>
      </w:pPr>
      <w:r w:rsidRPr="00CA0128">
        <w:rPr>
          <w:rFonts w:ascii="Times" w:eastAsia="Times" w:hAnsi="Times" w:cs="Times"/>
          <w:i/>
          <w:u w:val="single"/>
        </w:rPr>
        <w:t xml:space="preserve">Oparte na dowodach naukowych samoopisowe narzędzia przesiewowe - wybór </w:t>
      </w:r>
    </w:p>
    <w:p w14:paraId="3E5B7877" w14:textId="7397182E" w:rsidR="00B226DC" w:rsidRPr="00CA0128" w:rsidRDefault="00B226DC" w:rsidP="00921934">
      <w:pPr>
        <w:spacing w:after="100" w:line="276" w:lineRule="auto"/>
        <w:jc w:val="both"/>
      </w:pPr>
      <w:r w:rsidRPr="00CA0128">
        <w:rPr>
          <w:rFonts w:ascii="Times" w:eastAsia="Times" w:hAnsi="Times" w:cs="Times"/>
        </w:rPr>
        <w:t xml:space="preserve">Przy </w:t>
      </w:r>
      <w:r w:rsidR="00F72719">
        <w:rPr>
          <w:rFonts w:ascii="Times" w:eastAsia="Times" w:hAnsi="Times" w:cs="Times"/>
        </w:rPr>
        <w:t>selekcji</w:t>
      </w:r>
      <w:r w:rsidRPr="00CA0128">
        <w:rPr>
          <w:rFonts w:ascii="Times" w:eastAsia="Times" w:hAnsi="Times" w:cs="Times"/>
        </w:rPr>
        <w:t xml:space="preserve"> narzędzia </w:t>
      </w:r>
      <w:r w:rsidR="005B7204">
        <w:rPr>
          <w:rFonts w:ascii="Times" w:eastAsia="Times" w:hAnsi="Times" w:cs="Times"/>
        </w:rPr>
        <w:t>przesiewowego</w:t>
      </w:r>
      <w:r w:rsidRPr="00CA0128">
        <w:rPr>
          <w:rFonts w:ascii="Times" w:eastAsia="Times" w:hAnsi="Times" w:cs="Times"/>
        </w:rPr>
        <w:t xml:space="preserve">, należy wybrać takie narzędzie, które jest standaryzowane i </w:t>
      </w:r>
      <w:r w:rsidR="005B7204">
        <w:rPr>
          <w:rFonts w:ascii="Times" w:eastAsia="Times" w:hAnsi="Times" w:cs="Times"/>
        </w:rPr>
        <w:t>empirycznie walidowane</w:t>
      </w:r>
      <w:r w:rsidR="005B7204" w:rsidRPr="00CA0128">
        <w:rPr>
          <w:rFonts w:ascii="Times" w:eastAsia="Times" w:hAnsi="Times" w:cs="Times"/>
        </w:rPr>
        <w:t xml:space="preserve"> </w:t>
      </w:r>
      <w:r w:rsidRPr="00CA0128">
        <w:rPr>
          <w:rFonts w:ascii="Times" w:eastAsia="Times" w:hAnsi="Times" w:cs="Times"/>
        </w:rPr>
        <w:t xml:space="preserve">do użytku w danej grupie. Gdy wyniki badań przesiewowych wskazują na potencjalnie poważny problem, dalsza ocena powinna być przeprowadzona po skierowaniu do specjalistów ds. zaburzeń związanych z </w:t>
      </w:r>
      <w:r w:rsidR="005B7204">
        <w:rPr>
          <w:rFonts w:ascii="Times" w:eastAsia="Times" w:hAnsi="Times" w:cs="Times"/>
        </w:rPr>
        <w:t>używaniem</w:t>
      </w:r>
      <w:r w:rsidR="005B7204" w:rsidRPr="00CA0128">
        <w:rPr>
          <w:rFonts w:ascii="Times" w:eastAsia="Times" w:hAnsi="Times" w:cs="Times"/>
        </w:rPr>
        <w:t xml:space="preserve"> </w:t>
      </w:r>
      <w:r w:rsidRPr="00CA0128">
        <w:rPr>
          <w:rFonts w:ascii="Times" w:eastAsia="Times" w:hAnsi="Times" w:cs="Times"/>
        </w:rPr>
        <w:t>substancji w celu zapewnienia odpowiedniej kontynuacji</w:t>
      </w:r>
      <w:r w:rsidR="005B7204">
        <w:rPr>
          <w:rFonts w:ascii="Times" w:eastAsia="Times" w:hAnsi="Times" w:cs="Times"/>
        </w:rPr>
        <w:t xml:space="preserve"> opieki</w:t>
      </w:r>
      <w:r w:rsidRPr="00CA0128">
        <w:rPr>
          <w:rFonts w:ascii="Times" w:eastAsia="Times" w:hAnsi="Times" w:cs="Times"/>
        </w:rPr>
        <w:t>.</w:t>
      </w:r>
    </w:p>
    <w:p w14:paraId="56292FFE" w14:textId="59B525AF" w:rsidR="00B226DC" w:rsidRPr="00CA0128" w:rsidRDefault="00B226DC" w:rsidP="00B226DC">
      <w:pPr>
        <w:spacing w:after="100" w:line="276" w:lineRule="auto"/>
        <w:jc w:val="both"/>
      </w:pPr>
      <w:r w:rsidRPr="00CA0128">
        <w:rPr>
          <w:rFonts w:ascii="Times" w:eastAsia="Times" w:hAnsi="Times" w:cs="Times"/>
          <w:b/>
        </w:rPr>
        <w:t>ASSIST</w:t>
      </w:r>
      <w:r w:rsidRPr="00CA0128">
        <w:rPr>
          <w:rFonts w:ascii="Times" w:eastAsia="Times" w:hAnsi="Times" w:cs="Times"/>
        </w:rPr>
        <w:t xml:space="preserve"> (</w:t>
      </w:r>
      <w:r w:rsidR="00D02539" w:rsidRPr="00D02539">
        <w:rPr>
          <w:rFonts w:ascii="Times" w:eastAsia="Times" w:hAnsi="Times" w:cs="Times"/>
        </w:rPr>
        <w:t>Test przesiewowy dotyczący używania alkoholu, palenia tytoniu i używania substancji</w:t>
      </w:r>
      <w:r w:rsidR="00D02539">
        <w:rPr>
          <w:rFonts w:ascii="Times" w:eastAsia="Times" w:hAnsi="Times" w:cs="Times"/>
        </w:rPr>
        <w:t>,</w:t>
      </w:r>
      <w:r w:rsidR="00D02539" w:rsidRPr="00D02539">
        <w:rPr>
          <w:rFonts w:ascii="Times" w:eastAsia="Times" w:hAnsi="Times" w:cs="Times"/>
        </w:rPr>
        <w:t xml:space="preserve"> </w:t>
      </w:r>
      <w:r w:rsidRPr="00CA0128">
        <w:rPr>
          <w:rFonts w:ascii="Times" w:eastAsia="Times" w:hAnsi="Times" w:cs="Times"/>
        </w:rPr>
        <w:t xml:space="preserve">ang. Alcohol, Smoking and Substance Involvement Screening Test) został opracowany przez Światową Organizację Zdrowia (WHO). Składa się z 8 pytań dotyczących alkoholu, tytoniu i </w:t>
      </w:r>
      <w:r w:rsidR="00D02539">
        <w:rPr>
          <w:rFonts w:ascii="Times" w:eastAsia="Times" w:hAnsi="Times" w:cs="Times"/>
        </w:rPr>
        <w:t>u</w:t>
      </w:r>
      <w:r w:rsidRPr="00CA0128">
        <w:rPr>
          <w:rFonts w:ascii="Times" w:eastAsia="Times" w:hAnsi="Times" w:cs="Times"/>
        </w:rPr>
        <w:t xml:space="preserve">żywania substancji psychoaktywnych (w tym dożylnego podawania </w:t>
      </w:r>
      <w:r w:rsidR="00082C3C">
        <w:rPr>
          <w:rFonts w:ascii="Times" w:eastAsia="Times" w:hAnsi="Times" w:cs="Times"/>
        </w:rPr>
        <w:t>substancji psychoaktywnych</w:t>
      </w:r>
      <w:r w:rsidRPr="00CA0128">
        <w:rPr>
          <w:rFonts w:ascii="Times" w:eastAsia="Times" w:hAnsi="Times" w:cs="Times"/>
        </w:rPr>
        <w:t xml:space="preserve">). Pytania </w:t>
      </w:r>
      <w:r w:rsidR="00A2525B">
        <w:rPr>
          <w:rFonts w:ascii="Times" w:eastAsia="Times" w:hAnsi="Times" w:cs="Times"/>
        </w:rPr>
        <w:t>umożliwiają zebranie</w:t>
      </w:r>
      <w:r w:rsidR="00A2525B" w:rsidRPr="00CA0128">
        <w:rPr>
          <w:rFonts w:ascii="Times" w:eastAsia="Times" w:hAnsi="Times" w:cs="Times"/>
        </w:rPr>
        <w:t xml:space="preserve"> </w:t>
      </w:r>
      <w:r w:rsidRPr="00CA0128">
        <w:rPr>
          <w:rFonts w:ascii="Times" w:eastAsia="Times" w:hAnsi="Times" w:cs="Times"/>
        </w:rPr>
        <w:t>informacj</w:t>
      </w:r>
      <w:r w:rsidR="00A2525B">
        <w:rPr>
          <w:rFonts w:ascii="Times" w:eastAsia="Times" w:hAnsi="Times" w:cs="Times"/>
        </w:rPr>
        <w:t>i</w:t>
      </w:r>
      <w:r w:rsidRPr="00CA0128">
        <w:rPr>
          <w:rFonts w:ascii="Times" w:eastAsia="Times" w:hAnsi="Times" w:cs="Times"/>
        </w:rPr>
        <w:t xml:space="preserve"> na temat niebezpiecznego lub szkodliwego </w:t>
      </w:r>
      <w:r w:rsidR="00A2525B" w:rsidRPr="00CA0128">
        <w:rPr>
          <w:rFonts w:ascii="Times" w:eastAsia="Times" w:hAnsi="Times" w:cs="Times"/>
        </w:rPr>
        <w:t>uży</w:t>
      </w:r>
      <w:r w:rsidR="00A2525B">
        <w:rPr>
          <w:rFonts w:ascii="Times" w:eastAsia="Times" w:hAnsi="Times" w:cs="Times"/>
        </w:rPr>
        <w:t>wania lub</w:t>
      </w:r>
      <w:r w:rsidRPr="00CA0128">
        <w:rPr>
          <w:rFonts w:ascii="Times" w:eastAsia="Times" w:hAnsi="Times" w:cs="Times"/>
        </w:rPr>
        <w:t xml:space="preserve"> uzależnienia, a także dożylnego podawania </w:t>
      </w:r>
      <w:r w:rsidR="00082C3C">
        <w:rPr>
          <w:rFonts w:ascii="Times" w:eastAsia="Times" w:hAnsi="Times" w:cs="Times"/>
        </w:rPr>
        <w:lastRenderedPageBreak/>
        <w:t>substancji psychoaktywnych</w:t>
      </w:r>
      <w:r w:rsidRPr="00CA0128">
        <w:rPr>
          <w:rFonts w:ascii="Times" w:eastAsia="Times" w:hAnsi="Times" w:cs="Times"/>
        </w:rPr>
        <w:t>. Został opracowany specjalnie d</w:t>
      </w:r>
      <w:r w:rsidR="00A2525B">
        <w:rPr>
          <w:rFonts w:ascii="Times" w:eastAsia="Times" w:hAnsi="Times" w:cs="Times"/>
        </w:rPr>
        <w:t xml:space="preserve">o stosowania w placówkach podstawowej opieki zdrowotnej </w:t>
      </w:r>
      <w:r w:rsidRPr="00CA0128">
        <w:rPr>
          <w:rFonts w:ascii="Times" w:eastAsia="Times" w:hAnsi="Times" w:cs="Times"/>
        </w:rPr>
        <w:t xml:space="preserve">i jest zalecany </w:t>
      </w:r>
      <w:r w:rsidR="00A2525B">
        <w:rPr>
          <w:rFonts w:ascii="Times" w:eastAsia="Times" w:hAnsi="Times" w:cs="Times"/>
        </w:rPr>
        <w:t xml:space="preserve">do używania </w:t>
      </w:r>
      <w:r w:rsidRPr="00CA0128">
        <w:rPr>
          <w:rFonts w:ascii="Times" w:eastAsia="Times" w:hAnsi="Times" w:cs="Times"/>
        </w:rPr>
        <w:t xml:space="preserve">w </w:t>
      </w:r>
      <w:r w:rsidR="00A2525B" w:rsidRPr="00CA0128">
        <w:rPr>
          <w:rFonts w:ascii="Times" w:eastAsia="Times" w:hAnsi="Times" w:cs="Times"/>
        </w:rPr>
        <w:t>form</w:t>
      </w:r>
      <w:r w:rsidR="00A2525B">
        <w:rPr>
          <w:rFonts w:ascii="Times" w:eastAsia="Times" w:hAnsi="Times" w:cs="Times"/>
        </w:rPr>
        <w:t>ie</w:t>
      </w:r>
      <w:r w:rsidR="00A2525B" w:rsidRPr="00CA0128">
        <w:rPr>
          <w:rFonts w:ascii="Times" w:eastAsia="Times" w:hAnsi="Times" w:cs="Times"/>
        </w:rPr>
        <w:t xml:space="preserve"> </w:t>
      </w:r>
      <w:r w:rsidRPr="00CA0128">
        <w:rPr>
          <w:rFonts w:ascii="Times" w:eastAsia="Times" w:hAnsi="Times" w:cs="Times"/>
        </w:rPr>
        <w:t>wywiadu (WHO, 2010)</w:t>
      </w:r>
    </w:p>
    <w:p w14:paraId="0522F70C" w14:textId="77777777" w:rsidR="00B226DC" w:rsidRPr="00CA0128" w:rsidRDefault="00B226DC" w:rsidP="00B226DC">
      <w:pPr>
        <w:spacing w:after="100" w:line="276" w:lineRule="auto"/>
      </w:pPr>
      <w:r w:rsidRPr="00CA0128">
        <w:rPr>
          <w:rFonts w:ascii="Times" w:eastAsia="Times" w:hAnsi="Times" w:cs="Times"/>
          <w:b/>
          <w:bCs/>
        </w:rPr>
        <w:t>3.2.5 Krótka interwencja</w:t>
      </w:r>
    </w:p>
    <w:p w14:paraId="296C3DAF" w14:textId="77777777" w:rsidR="00B226DC" w:rsidRPr="00CA0128" w:rsidRDefault="00B226DC" w:rsidP="00B226DC">
      <w:pPr>
        <w:spacing w:after="100" w:line="276" w:lineRule="auto"/>
      </w:pPr>
      <w:r w:rsidRPr="00CA0128">
        <w:rPr>
          <w:rFonts w:ascii="Times" w:eastAsia="Times" w:hAnsi="Times" w:cs="Times"/>
        </w:rPr>
        <w:t xml:space="preserve">Według </w:t>
      </w:r>
      <w:r w:rsidRPr="00CA0128">
        <w:rPr>
          <w:rFonts w:ascii="Times" w:eastAsia="Times" w:hAnsi="Times" w:cs="Times"/>
          <w:i/>
        </w:rPr>
        <w:t>Leksykonu terminów - alkohol i narkotyki</w:t>
      </w:r>
      <w:r w:rsidRPr="00CA0128">
        <w:rPr>
          <w:rFonts w:ascii="Times" w:eastAsia="Times" w:hAnsi="Times" w:cs="Times"/>
        </w:rPr>
        <w:t xml:space="preserve"> (WHO 1994</w:t>
      </w:r>
      <w:r w:rsidR="00DF3D23" w:rsidRPr="00CA0128">
        <w:rPr>
          <w:rFonts w:ascii="Times" w:eastAsia="Times" w:hAnsi="Times" w:cs="Times"/>
        </w:rPr>
        <w:t>, wydanie polskie 1997</w:t>
      </w:r>
      <w:r w:rsidR="00921934" w:rsidRPr="00CA0128">
        <w:rPr>
          <w:rStyle w:val="Odwoanieprzypisudolnego"/>
          <w:rFonts w:ascii="Times" w:eastAsia="Times" w:hAnsi="Times" w:cs="Times"/>
        </w:rPr>
        <w:footnoteReference w:id="2"/>
      </w:r>
      <w:r w:rsidRPr="00CA0128">
        <w:rPr>
          <w:rFonts w:ascii="Times" w:eastAsia="Times" w:hAnsi="Times" w:cs="Times"/>
        </w:rPr>
        <w:t>) krótka interwencja to:</w:t>
      </w:r>
    </w:p>
    <w:p w14:paraId="38873080" w14:textId="77777777" w:rsidR="00EB26CB" w:rsidRPr="00CA0128" w:rsidRDefault="00F62CD1" w:rsidP="00921934">
      <w:pPr>
        <w:spacing w:after="100" w:line="276" w:lineRule="auto"/>
        <w:jc w:val="both"/>
        <w:rPr>
          <w:rFonts w:ascii="Times" w:eastAsia="Times" w:hAnsi="Times" w:cs="Times"/>
        </w:rPr>
      </w:pPr>
      <w:r w:rsidRPr="00CA0128">
        <w:rPr>
          <w:rFonts w:ascii="Times" w:eastAsia="Times" w:hAnsi="Times" w:cs="Times"/>
        </w:rPr>
        <w:t>„</w:t>
      </w:r>
      <w:r w:rsidR="00B226DC" w:rsidRPr="00CA0128">
        <w:rPr>
          <w:rFonts w:ascii="Times" w:eastAsia="Times" w:hAnsi="Times" w:cs="Times"/>
        </w:rPr>
        <w:t>strategia leczni</w:t>
      </w:r>
      <w:r w:rsidR="003B3868" w:rsidRPr="00CA0128">
        <w:rPr>
          <w:rFonts w:ascii="Times" w:eastAsia="Times" w:hAnsi="Times" w:cs="Times"/>
        </w:rPr>
        <w:t>cza</w:t>
      </w:r>
      <w:r w:rsidR="00B226DC" w:rsidRPr="00CA0128">
        <w:rPr>
          <w:rFonts w:ascii="Times" w:eastAsia="Times" w:hAnsi="Times" w:cs="Times"/>
        </w:rPr>
        <w:t xml:space="preserve">, </w:t>
      </w:r>
      <w:r w:rsidRPr="00CA0128">
        <w:rPr>
          <w:rFonts w:ascii="Times" w:eastAsia="Times" w:hAnsi="Times" w:cs="Times"/>
        </w:rPr>
        <w:t xml:space="preserve">oferująca ustrukturyzowaną, krótką </w:t>
      </w:r>
      <w:r w:rsidR="00B226DC" w:rsidRPr="00CA0128">
        <w:rPr>
          <w:rFonts w:ascii="Times" w:eastAsia="Times" w:hAnsi="Times" w:cs="Times"/>
        </w:rPr>
        <w:t>(</w:t>
      </w:r>
      <w:r w:rsidRPr="00CA0128">
        <w:rPr>
          <w:rFonts w:ascii="Times" w:eastAsia="Times" w:hAnsi="Times" w:cs="Times"/>
        </w:rPr>
        <w:t xml:space="preserve">z reguły </w:t>
      </w:r>
      <w:r w:rsidR="00B226DC" w:rsidRPr="00CA0128">
        <w:rPr>
          <w:rFonts w:ascii="Times" w:eastAsia="Times" w:hAnsi="Times" w:cs="Times"/>
        </w:rPr>
        <w:t xml:space="preserve">5-30 minut) </w:t>
      </w:r>
      <w:r w:rsidRPr="00CA0128">
        <w:rPr>
          <w:rFonts w:ascii="Times" w:eastAsia="Times" w:hAnsi="Times" w:cs="Times"/>
        </w:rPr>
        <w:t xml:space="preserve">terapię, której celem jest </w:t>
      </w:r>
      <w:r w:rsidR="00B226DC" w:rsidRPr="00CA0128">
        <w:rPr>
          <w:rFonts w:ascii="Times" w:eastAsia="Times" w:hAnsi="Times" w:cs="Times"/>
        </w:rPr>
        <w:t xml:space="preserve">pomoc w zaprzestaniu lub </w:t>
      </w:r>
      <w:r w:rsidRPr="00CA0128">
        <w:rPr>
          <w:rFonts w:ascii="Times" w:eastAsia="Times" w:hAnsi="Times" w:cs="Times"/>
        </w:rPr>
        <w:t xml:space="preserve">zredukowaniu </w:t>
      </w:r>
      <w:r w:rsidR="00B226DC" w:rsidRPr="00CA0128">
        <w:rPr>
          <w:rFonts w:ascii="Times" w:eastAsia="Times" w:hAnsi="Times" w:cs="Times"/>
        </w:rPr>
        <w:t>uż</w:t>
      </w:r>
      <w:r w:rsidRPr="00CA0128">
        <w:rPr>
          <w:rFonts w:ascii="Times" w:eastAsia="Times" w:hAnsi="Times" w:cs="Times"/>
        </w:rPr>
        <w:t>ywani</w:t>
      </w:r>
      <w:r w:rsidR="00B226DC" w:rsidRPr="00CA0128">
        <w:rPr>
          <w:rFonts w:ascii="Times" w:eastAsia="Times" w:hAnsi="Times" w:cs="Times"/>
        </w:rPr>
        <w:t xml:space="preserve">a substancji psychoaktywnej lub (rzadziej) </w:t>
      </w:r>
      <w:r w:rsidRPr="00CA0128">
        <w:rPr>
          <w:rFonts w:ascii="Times" w:eastAsia="Times" w:hAnsi="Times" w:cs="Times"/>
        </w:rPr>
        <w:t xml:space="preserve">w </w:t>
      </w:r>
      <w:r w:rsidR="00B226DC" w:rsidRPr="00CA0128">
        <w:rPr>
          <w:rFonts w:ascii="Times" w:eastAsia="Times" w:hAnsi="Times" w:cs="Times"/>
        </w:rPr>
        <w:t>radzeni</w:t>
      </w:r>
      <w:r w:rsidRPr="00CA0128">
        <w:rPr>
          <w:rFonts w:ascii="Times" w:eastAsia="Times" w:hAnsi="Times" w:cs="Times"/>
        </w:rPr>
        <w:t>u</w:t>
      </w:r>
      <w:r w:rsidR="00B226DC" w:rsidRPr="00CA0128">
        <w:rPr>
          <w:rFonts w:ascii="Times" w:eastAsia="Times" w:hAnsi="Times" w:cs="Times"/>
        </w:rPr>
        <w:t xml:space="preserve"> sobie z innymi problemami życiowymi. </w:t>
      </w:r>
      <w:r w:rsidRPr="00CA0128">
        <w:rPr>
          <w:rFonts w:ascii="Times" w:eastAsia="Times" w:hAnsi="Times" w:cs="Times"/>
        </w:rPr>
        <w:t>Opracowana została przede wszystkim z myślą o lekarzach</w:t>
      </w:r>
      <w:r w:rsidR="00B226DC" w:rsidRPr="00CA0128">
        <w:rPr>
          <w:rFonts w:ascii="Times" w:eastAsia="Times" w:hAnsi="Times" w:cs="Times"/>
        </w:rPr>
        <w:t xml:space="preserve"> i innych pracownik</w:t>
      </w:r>
      <w:r w:rsidRPr="00CA0128">
        <w:rPr>
          <w:rFonts w:ascii="Times" w:eastAsia="Times" w:hAnsi="Times" w:cs="Times"/>
        </w:rPr>
        <w:t>ach</w:t>
      </w:r>
      <w:r w:rsidR="00B226DC" w:rsidRPr="00CA0128">
        <w:rPr>
          <w:rFonts w:ascii="Times" w:eastAsia="Times" w:hAnsi="Times" w:cs="Times"/>
        </w:rPr>
        <w:t xml:space="preserve"> podstawowej opieki zdrowotnej.</w:t>
      </w:r>
      <w:r w:rsidRPr="00CA0128">
        <w:rPr>
          <w:rFonts w:ascii="Times" w:eastAsia="Times" w:hAnsi="Times" w:cs="Times"/>
        </w:rPr>
        <w:t>”</w:t>
      </w:r>
      <w:r w:rsidR="00B226DC" w:rsidRPr="00CA0128">
        <w:rPr>
          <w:rFonts w:ascii="Times" w:eastAsia="Times" w:hAnsi="Times" w:cs="Times"/>
        </w:rPr>
        <w:t xml:space="preserve"> </w:t>
      </w:r>
    </w:p>
    <w:p w14:paraId="355C74BE" w14:textId="77777777" w:rsidR="00921934" w:rsidRPr="00CA0128" w:rsidRDefault="00921934" w:rsidP="00EB26CB">
      <w:pPr>
        <w:spacing w:after="100" w:line="276" w:lineRule="auto"/>
        <w:jc w:val="both"/>
        <w:rPr>
          <w:rFonts w:ascii="Times" w:eastAsia="Times" w:hAnsi="Times" w:cs="Times"/>
        </w:rPr>
      </w:pPr>
    </w:p>
    <w:p w14:paraId="36F7797C" w14:textId="0E3B0AB2" w:rsidR="00EB26CB" w:rsidRPr="00CA0128" w:rsidRDefault="00EB26CB" w:rsidP="00EB26CB">
      <w:pPr>
        <w:spacing w:after="100" w:line="276" w:lineRule="auto"/>
        <w:jc w:val="both"/>
      </w:pPr>
      <w:r w:rsidRPr="00CA0128">
        <w:rPr>
          <w:rFonts w:ascii="Times" w:eastAsia="Times" w:hAnsi="Times" w:cs="Times"/>
        </w:rPr>
        <w:t xml:space="preserve">Krótkie interwencje często obejmują </w:t>
      </w:r>
      <w:r w:rsidR="00A2525B">
        <w:rPr>
          <w:rFonts w:ascii="Times" w:eastAsia="Times" w:hAnsi="Times" w:cs="Times"/>
        </w:rPr>
        <w:t>badanie przesiewowe prowadzone</w:t>
      </w:r>
      <w:r w:rsidRPr="00CA0128">
        <w:rPr>
          <w:rFonts w:ascii="Times" w:eastAsia="Times" w:hAnsi="Times" w:cs="Times"/>
        </w:rPr>
        <w:t xml:space="preserve"> w celu zidentyfikowania niebezpiecznego i szkodliwego używania substancji, jak również udzielanie prostych porad dotyczących powiązanych problemów zdrowotnych, przedstawianych w niekonfrontacyjny sposób, a także motywowanie i wspieranie klienta/pacjenta </w:t>
      </w:r>
      <w:r w:rsidR="00DA1B28">
        <w:rPr>
          <w:rFonts w:ascii="Times" w:eastAsia="Times" w:hAnsi="Times" w:cs="Times"/>
        </w:rPr>
        <w:t>w kierunku</w:t>
      </w:r>
      <w:r w:rsidRPr="00CA0128">
        <w:rPr>
          <w:rFonts w:ascii="Times" w:eastAsia="Times" w:hAnsi="Times" w:cs="Times"/>
        </w:rPr>
        <w:t xml:space="preserve"> myślenia o zmianie zachowania związanego ze stosowaniem substancji psychoaktywnych. Dokładna ocena jest </w:t>
      </w:r>
      <w:r w:rsidR="004C1852" w:rsidRPr="00CA0128">
        <w:rPr>
          <w:rFonts w:ascii="Times" w:eastAsia="Times" w:hAnsi="Times" w:cs="Times"/>
        </w:rPr>
        <w:t>klucz</w:t>
      </w:r>
      <w:r w:rsidR="004C1852">
        <w:rPr>
          <w:rFonts w:ascii="Times" w:eastAsia="Times" w:hAnsi="Times" w:cs="Times"/>
        </w:rPr>
        <w:t>owa</w:t>
      </w:r>
      <w:r w:rsidR="004C1852" w:rsidRPr="00CA0128">
        <w:rPr>
          <w:rFonts w:ascii="Times" w:eastAsia="Times" w:hAnsi="Times" w:cs="Times"/>
        </w:rPr>
        <w:t xml:space="preserve"> </w:t>
      </w:r>
      <w:r w:rsidRPr="00CA0128">
        <w:rPr>
          <w:rFonts w:ascii="Times" w:eastAsia="Times" w:hAnsi="Times" w:cs="Times"/>
        </w:rPr>
        <w:t>d</w:t>
      </w:r>
      <w:r w:rsidR="004C1852">
        <w:rPr>
          <w:rFonts w:ascii="Times" w:eastAsia="Times" w:hAnsi="Times" w:cs="Times"/>
        </w:rPr>
        <w:t>la</w:t>
      </w:r>
      <w:r w:rsidRPr="00CA0128">
        <w:rPr>
          <w:rFonts w:ascii="Times" w:eastAsia="Times" w:hAnsi="Times" w:cs="Times"/>
        </w:rPr>
        <w:t xml:space="preserve"> wykrywania problemów, które mogą powstać w związku z używaniem substancji psychoaktywnych.</w:t>
      </w:r>
    </w:p>
    <w:p w14:paraId="4EFC696E" w14:textId="77777777" w:rsidR="00EB26CB" w:rsidRPr="00CA0128" w:rsidRDefault="00921934" w:rsidP="00921934">
      <w:pPr>
        <w:spacing w:after="100" w:line="276" w:lineRule="auto"/>
        <w:jc w:val="both"/>
      </w:pPr>
      <w:r w:rsidRPr="00CA0128">
        <w:rPr>
          <w:rFonts w:ascii="Times" w:eastAsia="Times" w:hAnsi="Times" w:cs="Times"/>
        </w:rPr>
        <w:t>W zależności od potrzeb i możliwości p</w:t>
      </w:r>
      <w:r w:rsidR="00EB26CB" w:rsidRPr="00CA0128">
        <w:rPr>
          <w:rFonts w:ascii="Times" w:eastAsia="Times" w:hAnsi="Times" w:cs="Times"/>
        </w:rPr>
        <w:t>acjent może zostać skierowany na 1-2 dodatkowe sesje lub spotkania kontrolne w celu sprawdzenia, czy konieczne jest dalsze leczenie.</w:t>
      </w:r>
    </w:p>
    <w:p w14:paraId="44658391" w14:textId="379F5129" w:rsidR="00EB26CB" w:rsidRPr="00CA0128" w:rsidRDefault="00921934" w:rsidP="00EB26CB">
      <w:pPr>
        <w:spacing w:after="100" w:line="276" w:lineRule="auto"/>
        <w:jc w:val="both"/>
      </w:pPr>
      <w:r w:rsidRPr="00CA0128">
        <w:rPr>
          <w:rFonts w:ascii="Times" w:eastAsia="Times" w:hAnsi="Times" w:cs="Times"/>
        </w:rPr>
        <w:t xml:space="preserve">Osoba z personelu medycznego </w:t>
      </w:r>
      <w:r w:rsidR="00EB26CB" w:rsidRPr="00CA0128">
        <w:rPr>
          <w:rFonts w:ascii="Times" w:eastAsia="Times" w:hAnsi="Times" w:cs="Times"/>
        </w:rPr>
        <w:t xml:space="preserve">lub </w:t>
      </w:r>
      <w:r w:rsidRPr="00CA0128">
        <w:rPr>
          <w:rFonts w:ascii="Times" w:eastAsia="Times" w:hAnsi="Times" w:cs="Times"/>
        </w:rPr>
        <w:t xml:space="preserve">inny pracownik </w:t>
      </w:r>
      <w:r w:rsidR="004C1852">
        <w:rPr>
          <w:rFonts w:ascii="Times" w:eastAsia="Times" w:hAnsi="Times" w:cs="Times"/>
        </w:rPr>
        <w:t>prowadzący</w:t>
      </w:r>
      <w:r w:rsidR="00EB26CB" w:rsidRPr="00CA0128">
        <w:rPr>
          <w:rFonts w:ascii="Times" w:eastAsia="Times" w:hAnsi="Times" w:cs="Times"/>
        </w:rPr>
        <w:t xml:space="preserve"> krótkie interwencje powinien zostać przeszkolony w zakresie stosowania technik motywacyjnych w celu budowania relacji, unikania defensywności i zwiększania wewnętrznej motywacji do zaprzestania ryzykownego używania substancji zanim jeszcze wystąpią poważniejsze problemy. Krótkie interwencje skoncentrowane są na kliencie i jego wewnętrznej sile, stanowiąc podejście, które umożliwia pacjentowi wzięcie odpowiedzialności za proces zmiany.</w:t>
      </w:r>
    </w:p>
    <w:p w14:paraId="05752D04" w14:textId="75F95567" w:rsidR="00EB26CB" w:rsidRPr="00CA0128" w:rsidRDefault="00EB26CB" w:rsidP="00EB26CB">
      <w:pPr>
        <w:spacing w:after="100" w:line="276" w:lineRule="auto"/>
      </w:pPr>
      <w:r w:rsidRPr="00CA0128">
        <w:rPr>
          <w:rFonts w:ascii="Times" w:eastAsia="Times" w:hAnsi="Times" w:cs="Times"/>
        </w:rPr>
        <w:t>Elementy skutecznych krótkich interwencji można opisać w ramach</w:t>
      </w:r>
      <w:r w:rsidR="00921934" w:rsidRPr="00CA0128">
        <w:rPr>
          <w:rFonts w:ascii="Times" w:eastAsia="Times" w:hAnsi="Times" w:cs="Times"/>
        </w:rPr>
        <w:t xml:space="preserve"> model</w:t>
      </w:r>
      <w:r w:rsidR="004C1852">
        <w:rPr>
          <w:rFonts w:ascii="Times" w:eastAsia="Times" w:hAnsi="Times" w:cs="Times"/>
        </w:rPr>
        <w:t>u</w:t>
      </w:r>
      <w:r w:rsidRPr="00CA0128">
        <w:rPr>
          <w:rFonts w:ascii="Times" w:eastAsia="Times" w:hAnsi="Times" w:cs="Times"/>
        </w:rPr>
        <w:t xml:space="preserve"> FRAMES (Miller and Rollnick, 2002):</w:t>
      </w:r>
    </w:p>
    <w:p w14:paraId="7B4CB609" w14:textId="77777777" w:rsidR="00EB26CB" w:rsidRPr="00CA0128" w:rsidRDefault="00EB26CB" w:rsidP="00EB26CB">
      <w:pPr>
        <w:spacing w:after="100" w:line="276" w:lineRule="auto"/>
      </w:pPr>
      <w:r w:rsidRPr="00CA0128">
        <w:rPr>
          <w:rFonts w:ascii="Times" w:eastAsia="Times" w:hAnsi="Times" w:cs="Times"/>
        </w:rPr>
        <w:t>• Przekazywane są informacje zwrotne dotyczące osobistego ryzyka lub zaburzenia</w:t>
      </w:r>
    </w:p>
    <w:p w14:paraId="48F07154" w14:textId="794E4381" w:rsidR="00EB26CB" w:rsidRPr="00CA0128" w:rsidRDefault="00EB26CB" w:rsidP="00EB26CB">
      <w:pPr>
        <w:spacing w:after="100" w:line="276" w:lineRule="auto"/>
      </w:pPr>
      <w:r w:rsidRPr="00CA0128">
        <w:rPr>
          <w:rFonts w:ascii="Times" w:eastAsia="Times" w:hAnsi="Times" w:cs="Times"/>
        </w:rPr>
        <w:t xml:space="preserve">• Odpowiedzialność za zmianę spoczywa na </w:t>
      </w:r>
      <w:r w:rsidR="004C1852">
        <w:rPr>
          <w:rFonts w:ascii="Times" w:eastAsia="Times" w:hAnsi="Times" w:cs="Times"/>
        </w:rPr>
        <w:t>kliencie</w:t>
      </w:r>
      <w:r w:rsidRPr="00CA0128">
        <w:rPr>
          <w:rFonts w:ascii="Times" w:eastAsia="Times" w:hAnsi="Times" w:cs="Times"/>
        </w:rPr>
        <w:t xml:space="preserve"> </w:t>
      </w:r>
    </w:p>
    <w:p w14:paraId="4B38794F" w14:textId="5E87EFC7" w:rsidR="00EB26CB" w:rsidRPr="00CA0128" w:rsidRDefault="00EB26CB" w:rsidP="00EB26CB">
      <w:pPr>
        <w:spacing w:after="100" w:line="276" w:lineRule="auto"/>
      </w:pPr>
      <w:r w:rsidRPr="00CA0128">
        <w:rPr>
          <w:rFonts w:ascii="Times" w:eastAsia="Times" w:hAnsi="Times" w:cs="Times"/>
        </w:rPr>
        <w:t xml:space="preserve">• </w:t>
      </w:r>
      <w:r w:rsidR="004C1852">
        <w:rPr>
          <w:rFonts w:ascii="Times" w:eastAsia="Times" w:hAnsi="Times" w:cs="Times"/>
        </w:rPr>
        <w:t>Prowadzący interwencje</w:t>
      </w:r>
      <w:r w:rsidR="004C1852" w:rsidRPr="00CA0128">
        <w:rPr>
          <w:rFonts w:ascii="Times" w:eastAsia="Times" w:hAnsi="Times" w:cs="Times"/>
        </w:rPr>
        <w:t xml:space="preserve"> </w:t>
      </w:r>
      <w:r w:rsidR="00073D3F">
        <w:rPr>
          <w:rFonts w:ascii="Times" w:eastAsia="Times" w:hAnsi="Times" w:cs="Times"/>
        </w:rPr>
        <w:t>zachęca do</w:t>
      </w:r>
      <w:r w:rsidRPr="00CA0128">
        <w:rPr>
          <w:rFonts w:ascii="Times" w:eastAsia="Times" w:hAnsi="Times" w:cs="Times"/>
        </w:rPr>
        <w:t xml:space="preserve"> zmiany </w:t>
      </w:r>
    </w:p>
    <w:p w14:paraId="5092A4B7" w14:textId="376CE8D0" w:rsidR="00EB26CB" w:rsidRPr="00CA0128" w:rsidRDefault="00EB26CB" w:rsidP="00EB26CB">
      <w:pPr>
        <w:spacing w:after="100" w:line="276" w:lineRule="auto"/>
      </w:pPr>
      <w:r w:rsidRPr="00CA0128">
        <w:rPr>
          <w:rFonts w:ascii="Times" w:eastAsia="Times" w:hAnsi="Times" w:cs="Times"/>
        </w:rPr>
        <w:t xml:space="preserve">• Oferowany jest </w:t>
      </w:r>
      <w:r w:rsidR="004C1852">
        <w:rPr>
          <w:rFonts w:ascii="Times" w:eastAsia="Times" w:hAnsi="Times" w:cs="Times"/>
        </w:rPr>
        <w:t>szeroki wybór</w:t>
      </w:r>
      <w:r w:rsidR="004C1852" w:rsidRPr="00CA0128">
        <w:rPr>
          <w:rFonts w:ascii="Times" w:eastAsia="Times" w:hAnsi="Times" w:cs="Times"/>
        </w:rPr>
        <w:t xml:space="preserve"> </w:t>
      </w:r>
      <w:r w:rsidR="004C1852">
        <w:rPr>
          <w:rFonts w:ascii="Times" w:eastAsia="Times" w:hAnsi="Times" w:cs="Times"/>
        </w:rPr>
        <w:t>możliwości</w:t>
      </w:r>
      <w:r w:rsidR="004C1852" w:rsidRPr="00CA0128">
        <w:rPr>
          <w:rFonts w:ascii="Times" w:eastAsia="Times" w:hAnsi="Times" w:cs="Times"/>
        </w:rPr>
        <w:t xml:space="preserve"> </w:t>
      </w:r>
      <w:r w:rsidRPr="00CA0128">
        <w:rPr>
          <w:rFonts w:ascii="Times" w:eastAsia="Times" w:hAnsi="Times" w:cs="Times"/>
        </w:rPr>
        <w:t>samopomocy lub leczenia</w:t>
      </w:r>
    </w:p>
    <w:p w14:paraId="24C5D23B" w14:textId="061E000B" w:rsidR="00EB26CB" w:rsidRPr="00CA0128" w:rsidRDefault="00EB26CB" w:rsidP="00EB26CB">
      <w:pPr>
        <w:spacing w:after="100" w:line="276" w:lineRule="auto"/>
      </w:pPr>
      <w:r w:rsidRPr="00CA0128">
        <w:rPr>
          <w:rFonts w:ascii="Times" w:eastAsia="Times" w:hAnsi="Times" w:cs="Times"/>
        </w:rPr>
        <w:t xml:space="preserve">• </w:t>
      </w:r>
      <w:r w:rsidR="004C1852">
        <w:rPr>
          <w:rFonts w:ascii="Times" w:eastAsia="Times" w:hAnsi="Times" w:cs="Times"/>
        </w:rPr>
        <w:t>Porady są udzielane z empatią</w:t>
      </w:r>
    </w:p>
    <w:p w14:paraId="541EDB6D" w14:textId="77777777" w:rsidR="00EB26CB" w:rsidRPr="00CA0128" w:rsidRDefault="00EB26CB" w:rsidP="00EB26CB">
      <w:pPr>
        <w:spacing w:after="100" w:line="276" w:lineRule="auto"/>
      </w:pPr>
      <w:r w:rsidRPr="00CA0128">
        <w:rPr>
          <w:rFonts w:ascii="Times" w:eastAsia="Times" w:hAnsi="Times" w:cs="Times"/>
        </w:rPr>
        <w:t>• Rozwija się poczucie własnej skuteczności lub optymistyczne wzmocnienie</w:t>
      </w:r>
    </w:p>
    <w:p w14:paraId="3ED4D511" w14:textId="73AAF9CE" w:rsidR="00EB26CB" w:rsidRPr="00CA0128" w:rsidRDefault="00EB26CB" w:rsidP="00EB26CB">
      <w:pPr>
        <w:spacing w:after="100" w:line="276" w:lineRule="auto"/>
        <w:jc w:val="both"/>
      </w:pPr>
      <w:r w:rsidRPr="00CA0128">
        <w:rPr>
          <w:rFonts w:ascii="Times" w:eastAsia="Times" w:hAnsi="Times" w:cs="Times"/>
        </w:rPr>
        <w:t>Skuteczna krótka interwencja składa się z kilku podstawowych kroków. Najpierw omawia</w:t>
      </w:r>
      <w:r w:rsidR="00921934" w:rsidRPr="00CA0128">
        <w:rPr>
          <w:rFonts w:ascii="Times" w:eastAsia="Times" w:hAnsi="Times" w:cs="Times"/>
        </w:rPr>
        <w:t>na jest</w:t>
      </w:r>
      <w:r w:rsidRPr="00CA0128">
        <w:rPr>
          <w:rFonts w:ascii="Times" w:eastAsia="Times" w:hAnsi="Times" w:cs="Times"/>
        </w:rPr>
        <w:t xml:space="preserve"> kwesti</w:t>
      </w:r>
      <w:r w:rsidR="00921934" w:rsidRPr="00CA0128">
        <w:rPr>
          <w:rFonts w:ascii="Times" w:eastAsia="Times" w:hAnsi="Times" w:cs="Times"/>
        </w:rPr>
        <w:t>a</w:t>
      </w:r>
      <w:r w:rsidRPr="00CA0128">
        <w:rPr>
          <w:rFonts w:ascii="Times" w:eastAsia="Times" w:hAnsi="Times" w:cs="Times"/>
        </w:rPr>
        <w:t xml:space="preserve"> </w:t>
      </w:r>
      <w:r w:rsidR="00D02539">
        <w:rPr>
          <w:rFonts w:ascii="Times" w:eastAsia="Times" w:hAnsi="Times" w:cs="Times"/>
        </w:rPr>
        <w:t>u</w:t>
      </w:r>
      <w:r w:rsidRPr="00CA0128">
        <w:rPr>
          <w:rFonts w:ascii="Times" w:eastAsia="Times" w:hAnsi="Times" w:cs="Times"/>
        </w:rPr>
        <w:t xml:space="preserve">żywania </w:t>
      </w:r>
      <w:r w:rsidR="00082C3C">
        <w:rPr>
          <w:rFonts w:ascii="Times" w:eastAsia="Times" w:hAnsi="Times" w:cs="Times"/>
        </w:rPr>
        <w:t>substancji psychoaktywnych</w:t>
      </w:r>
      <w:r w:rsidRPr="00CA0128">
        <w:rPr>
          <w:rFonts w:ascii="Times" w:eastAsia="Times" w:hAnsi="Times" w:cs="Times"/>
        </w:rPr>
        <w:t xml:space="preserve"> w kontekście zdrowia i samopoczucia pacjenta, w kontekście wyzwania, które doprowadziło do obecnej sesji. Ponieważ pacjent </w:t>
      </w:r>
      <w:r w:rsidRPr="00CA0128">
        <w:rPr>
          <w:rFonts w:ascii="Times" w:eastAsia="Times" w:hAnsi="Times" w:cs="Times"/>
        </w:rPr>
        <w:lastRenderedPageBreak/>
        <w:t xml:space="preserve">znajduje się w centrum </w:t>
      </w:r>
      <w:r w:rsidR="00073D3F">
        <w:rPr>
          <w:rFonts w:ascii="Times" w:eastAsia="Times" w:hAnsi="Times" w:cs="Times"/>
        </w:rPr>
        <w:t>rozmowy</w:t>
      </w:r>
      <w:r w:rsidRPr="00CA0128">
        <w:rPr>
          <w:rFonts w:ascii="Times" w:eastAsia="Times" w:hAnsi="Times" w:cs="Times"/>
        </w:rPr>
        <w:t xml:space="preserve">, </w:t>
      </w:r>
      <w:r w:rsidR="00073D3F">
        <w:rPr>
          <w:rFonts w:ascii="Times" w:eastAsia="Times" w:hAnsi="Times" w:cs="Times"/>
        </w:rPr>
        <w:t xml:space="preserve">osoba prowadząca interwencję </w:t>
      </w:r>
      <w:r w:rsidRPr="00CA0128">
        <w:rPr>
          <w:rFonts w:ascii="Times" w:eastAsia="Times" w:hAnsi="Times" w:cs="Times"/>
        </w:rPr>
        <w:t>słucha</w:t>
      </w:r>
      <w:r w:rsidR="00073D3F">
        <w:rPr>
          <w:rFonts w:ascii="Times" w:eastAsia="Times" w:hAnsi="Times" w:cs="Times"/>
        </w:rPr>
        <w:t>, podsumowuje i komentuje, dostarczając w ten sposób informacji zwrotnych</w:t>
      </w:r>
      <w:r w:rsidRPr="00CA0128">
        <w:rPr>
          <w:rFonts w:ascii="Times" w:eastAsia="Times" w:hAnsi="Times" w:cs="Times"/>
        </w:rPr>
        <w:t>. Pacjent jest zachęc</w:t>
      </w:r>
      <w:r w:rsidR="00D02539">
        <w:rPr>
          <w:rFonts w:ascii="Times" w:eastAsia="Times" w:hAnsi="Times" w:cs="Times"/>
        </w:rPr>
        <w:t>a</w:t>
      </w:r>
      <w:r w:rsidRPr="00CA0128">
        <w:rPr>
          <w:rFonts w:ascii="Times" w:eastAsia="Times" w:hAnsi="Times" w:cs="Times"/>
        </w:rPr>
        <w:t xml:space="preserve">ny do rozmowy o zmianie i ustalenia realistycznych celów. Pod koniec sesji </w:t>
      </w:r>
      <w:r w:rsidR="00073D3F">
        <w:rPr>
          <w:rFonts w:ascii="Times" w:eastAsia="Times" w:hAnsi="Times" w:cs="Times"/>
        </w:rPr>
        <w:t>osoba prowadząca interwencję</w:t>
      </w:r>
      <w:r w:rsidR="00073D3F" w:rsidRPr="00CA0128">
        <w:rPr>
          <w:rFonts w:ascii="Times" w:eastAsia="Times" w:hAnsi="Times" w:cs="Times"/>
        </w:rPr>
        <w:t xml:space="preserve"> </w:t>
      </w:r>
      <w:r w:rsidRPr="00CA0128">
        <w:rPr>
          <w:rFonts w:ascii="Times" w:eastAsia="Times" w:hAnsi="Times" w:cs="Times"/>
        </w:rPr>
        <w:t>podsum</w:t>
      </w:r>
      <w:r w:rsidR="00073D3F">
        <w:rPr>
          <w:rFonts w:ascii="Times" w:eastAsia="Times" w:hAnsi="Times" w:cs="Times"/>
        </w:rPr>
        <w:t>ow</w:t>
      </w:r>
      <w:r w:rsidRPr="00CA0128">
        <w:rPr>
          <w:rFonts w:ascii="Times" w:eastAsia="Times" w:hAnsi="Times" w:cs="Times"/>
        </w:rPr>
        <w:t xml:space="preserve">uje i </w:t>
      </w:r>
      <w:r w:rsidR="00073D3F" w:rsidRPr="00CA0128">
        <w:rPr>
          <w:rFonts w:ascii="Times" w:eastAsia="Times" w:hAnsi="Times" w:cs="Times"/>
        </w:rPr>
        <w:t>przeka</w:t>
      </w:r>
      <w:r w:rsidR="00073D3F">
        <w:rPr>
          <w:rFonts w:ascii="Times" w:eastAsia="Times" w:hAnsi="Times" w:cs="Times"/>
        </w:rPr>
        <w:t>zuje</w:t>
      </w:r>
      <w:r w:rsidR="00073D3F" w:rsidRPr="00CA0128">
        <w:rPr>
          <w:rFonts w:ascii="Times" w:eastAsia="Times" w:hAnsi="Times" w:cs="Times"/>
        </w:rPr>
        <w:t xml:space="preserve"> </w:t>
      </w:r>
      <w:r w:rsidRPr="00CA0128">
        <w:rPr>
          <w:rFonts w:ascii="Times" w:eastAsia="Times" w:hAnsi="Times" w:cs="Times"/>
        </w:rPr>
        <w:t xml:space="preserve">pacjentowi pozytywne informacje zwrotne, </w:t>
      </w:r>
      <w:r w:rsidR="00073D3F">
        <w:rPr>
          <w:rFonts w:ascii="Times" w:eastAsia="Times" w:hAnsi="Times" w:cs="Times"/>
        </w:rPr>
        <w:t>zachęcając go w ten sposób do dalszego</w:t>
      </w:r>
      <w:r w:rsidRPr="00CA0128">
        <w:rPr>
          <w:rFonts w:ascii="Times" w:eastAsia="Times" w:hAnsi="Times" w:cs="Times"/>
        </w:rPr>
        <w:t xml:space="preserve"> brania odpowiedzialności za zmianę swoich zachowań.</w:t>
      </w:r>
    </w:p>
    <w:p w14:paraId="05FEB94F" w14:textId="77777777" w:rsidR="00EB26CB" w:rsidRPr="00CA0128" w:rsidRDefault="00EB26CB" w:rsidP="00EB26CB">
      <w:pPr>
        <w:spacing w:after="100" w:line="276" w:lineRule="auto"/>
      </w:pPr>
      <w:r w:rsidRPr="00CA0128">
        <w:rPr>
          <w:rFonts w:ascii="Times" w:eastAsia="Times" w:hAnsi="Times" w:cs="Times"/>
          <w:b/>
          <w:bCs/>
        </w:rPr>
        <w:t>3.2.6 Skierowanie na leczenie</w:t>
      </w:r>
    </w:p>
    <w:p w14:paraId="1817ADCB" w14:textId="78339EEC" w:rsidR="00EB26CB" w:rsidRPr="00CA0128" w:rsidRDefault="00EB26CB" w:rsidP="00EB26CB">
      <w:pPr>
        <w:spacing w:after="100" w:line="276" w:lineRule="auto"/>
        <w:jc w:val="both"/>
      </w:pPr>
      <w:r w:rsidRPr="00CA0128">
        <w:rPr>
          <w:rFonts w:ascii="Times" w:eastAsia="Times" w:hAnsi="Times" w:cs="Times"/>
        </w:rPr>
        <w:t xml:space="preserve">Osoby, które przeszły badanie przesiewowe, a następnie zostały ocenione jako mające klinicznie istotne zaburzenie </w:t>
      </w:r>
      <w:r w:rsidR="00D02539">
        <w:rPr>
          <w:rFonts w:ascii="Times" w:eastAsia="Times" w:hAnsi="Times" w:cs="Times"/>
        </w:rPr>
        <w:t>spowodowane używaniem</w:t>
      </w:r>
      <w:r w:rsidRPr="00CA0128">
        <w:rPr>
          <w:rFonts w:ascii="Times" w:eastAsia="Times" w:hAnsi="Times" w:cs="Times"/>
        </w:rPr>
        <w:t xml:space="preserve"> substancji lub poważne współistniejące schorzenia, powinny być niezwłocznie skierowane na leczenie do najbardziej odpowiedniego ośrodka lub specjalisty. Osoba kierująca powinna być gruntownie przeszkolona w stosowaniu technik</w:t>
      </w:r>
      <w:r w:rsidR="00073D3F">
        <w:rPr>
          <w:rFonts w:ascii="Times" w:eastAsia="Times" w:hAnsi="Times" w:cs="Times"/>
        </w:rPr>
        <w:t>, dzięki którym pacjent rzeczywiście zostanie przyjęty do odpowiedniej placówki</w:t>
      </w:r>
      <w:r w:rsidRPr="00CA0128">
        <w:rPr>
          <w:rFonts w:ascii="Times" w:eastAsia="Times" w:hAnsi="Times" w:cs="Times"/>
        </w:rPr>
        <w:t xml:space="preserve">. Obejmują one strategie, takie jak </w:t>
      </w:r>
      <w:r w:rsidR="00073D3F">
        <w:rPr>
          <w:rFonts w:ascii="Times" w:eastAsia="Times" w:hAnsi="Times" w:cs="Times"/>
        </w:rPr>
        <w:t>umówienie</w:t>
      </w:r>
      <w:r w:rsidR="00073D3F" w:rsidRPr="00CA0128">
        <w:rPr>
          <w:rFonts w:ascii="Times" w:eastAsia="Times" w:hAnsi="Times" w:cs="Times"/>
        </w:rPr>
        <w:t xml:space="preserve"> </w:t>
      </w:r>
      <w:r w:rsidRPr="00CA0128">
        <w:rPr>
          <w:rFonts w:ascii="Times" w:eastAsia="Times" w:hAnsi="Times" w:cs="Times"/>
        </w:rPr>
        <w:t xml:space="preserve">wizyty w </w:t>
      </w:r>
      <w:r w:rsidR="00B03B02">
        <w:rPr>
          <w:rFonts w:ascii="Times" w:eastAsia="Times" w:hAnsi="Times" w:cs="Times"/>
        </w:rPr>
        <w:t>ośrodku</w:t>
      </w:r>
      <w:r w:rsidR="00B03B02" w:rsidRPr="00CA0128">
        <w:rPr>
          <w:rFonts w:ascii="Times" w:eastAsia="Times" w:hAnsi="Times" w:cs="Times"/>
        </w:rPr>
        <w:t xml:space="preserve"> </w:t>
      </w:r>
      <w:r w:rsidRPr="00CA0128">
        <w:rPr>
          <w:rFonts w:ascii="Times" w:eastAsia="Times" w:hAnsi="Times" w:cs="Times"/>
        </w:rPr>
        <w:t xml:space="preserve">leczenia </w:t>
      </w:r>
      <w:r w:rsidR="00B03B02">
        <w:rPr>
          <w:rFonts w:ascii="Times" w:eastAsia="Times" w:hAnsi="Times" w:cs="Times"/>
        </w:rPr>
        <w:t>w obecności</w:t>
      </w:r>
      <w:r w:rsidR="00B03B02" w:rsidRPr="00CA0128">
        <w:rPr>
          <w:rFonts w:ascii="Times" w:eastAsia="Times" w:hAnsi="Times" w:cs="Times"/>
        </w:rPr>
        <w:t xml:space="preserve"> </w:t>
      </w:r>
      <w:r w:rsidRPr="00CA0128">
        <w:rPr>
          <w:rFonts w:ascii="Times" w:eastAsia="Times" w:hAnsi="Times" w:cs="Times"/>
        </w:rPr>
        <w:t>pacjent</w:t>
      </w:r>
      <w:r w:rsidR="00B03B02">
        <w:rPr>
          <w:rFonts w:ascii="Times" w:eastAsia="Times" w:hAnsi="Times" w:cs="Times"/>
        </w:rPr>
        <w:t>a</w:t>
      </w:r>
      <w:r w:rsidRPr="00CA0128">
        <w:rPr>
          <w:rFonts w:ascii="Times" w:eastAsia="Times" w:hAnsi="Times" w:cs="Times"/>
        </w:rPr>
        <w:t>, korzystanie z</w:t>
      </w:r>
      <w:r w:rsidR="00B03B02">
        <w:rPr>
          <w:rFonts w:ascii="Times" w:eastAsia="Times" w:hAnsi="Times" w:cs="Times"/>
        </w:rPr>
        <w:t xml:space="preserve"> pomocy</w:t>
      </w:r>
      <w:r w:rsidRPr="00CA0128">
        <w:rPr>
          <w:rFonts w:ascii="Times" w:eastAsia="Times" w:hAnsi="Times" w:cs="Times"/>
        </w:rPr>
        <w:t xml:space="preserve"> </w:t>
      </w:r>
      <w:r w:rsidR="00921934" w:rsidRPr="00CA0128">
        <w:rPr>
          <w:rFonts w:ascii="Times" w:eastAsia="Times" w:hAnsi="Times" w:cs="Times"/>
        </w:rPr>
        <w:t>„</w:t>
      </w:r>
      <w:r w:rsidR="00B03B02">
        <w:rPr>
          <w:rFonts w:ascii="Times" w:eastAsia="Times" w:hAnsi="Times" w:cs="Times"/>
        </w:rPr>
        <w:t>pilot</w:t>
      </w:r>
      <w:r w:rsidR="00B03B02" w:rsidRPr="00CA0128">
        <w:rPr>
          <w:rFonts w:ascii="Times" w:eastAsia="Times" w:hAnsi="Times" w:cs="Times"/>
        </w:rPr>
        <w:t xml:space="preserve">ów </w:t>
      </w:r>
      <w:r w:rsidRPr="00CA0128">
        <w:rPr>
          <w:rFonts w:ascii="Times" w:eastAsia="Times" w:hAnsi="Times" w:cs="Times"/>
        </w:rPr>
        <w:t>pacjentów</w:t>
      </w:r>
      <w:r w:rsidR="00921934" w:rsidRPr="00CA0128">
        <w:rPr>
          <w:rFonts w:ascii="Times" w:eastAsia="Times" w:hAnsi="Times" w:cs="Times"/>
        </w:rPr>
        <w:t>”</w:t>
      </w:r>
      <w:r w:rsidRPr="00CA0128">
        <w:rPr>
          <w:rFonts w:ascii="Times" w:eastAsia="Times" w:hAnsi="Times" w:cs="Times"/>
        </w:rPr>
        <w:t>, którzy mogą towarzyszyć pacjentowi w</w:t>
      </w:r>
      <w:r w:rsidR="00B03B02">
        <w:rPr>
          <w:rFonts w:ascii="Times" w:eastAsia="Times" w:hAnsi="Times" w:cs="Times"/>
        </w:rPr>
        <w:t xml:space="preserve"> drodze do</w:t>
      </w:r>
      <w:r w:rsidRPr="00CA0128">
        <w:rPr>
          <w:rFonts w:ascii="Times" w:eastAsia="Times" w:hAnsi="Times" w:cs="Times"/>
        </w:rPr>
        <w:t xml:space="preserve"> </w:t>
      </w:r>
      <w:r w:rsidR="00B03B02" w:rsidRPr="00CA0128">
        <w:rPr>
          <w:rFonts w:ascii="Times" w:eastAsia="Times" w:hAnsi="Times" w:cs="Times"/>
        </w:rPr>
        <w:t>ośrodk</w:t>
      </w:r>
      <w:r w:rsidR="00B03B02">
        <w:rPr>
          <w:rFonts w:ascii="Times" w:eastAsia="Times" w:hAnsi="Times" w:cs="Times"/>
        </w:rPr>
        <w:t>a</w:t>
      </w:r>
      <w:r w:rsidR="00B03B02" w:rsidRPr="00CA0128">
        <w:rPr>
          <w:rFonts w:ascii="Times" w:eastAsia="Times" w:hAnsi="Times" w:cs="Times"/>
        </w:rPr>
        <w:t xml:space="preserve"> </w:t>
      </w:r>
      <w:r w:rsidRPr="00CA0128">
        <w:rPr>
          <w:rFonts w:ascii="Times" w:eastAsia="Times" w:hAnsi="Times" w:cs="Times"/>
        </w:rPr>
        <w:t xml:space="preserve">leczenia, </w:t>
      </w:r>
      <w:r w:rsidR="00EA4834" w:rsidRPr="00CA0128">
        <w:rPr>
          <w:rFonts w:ascii="Times" w:eastAsia="Times" w:hAnsi="Times" w:cs="Times"/>
        </w:rPr>
        <w:t>nawiąza</w:t>
      </w:r>
      <w:r w:rsidR="00B03B02">
        <w:rPr>
          <w:rFonts w:ascii="Times" w:eastAsia="Times" w:hAnsi="Times" w:cs="Times"/>
        </w:rPr>
        <w:t>nie</w:t>
      </w:r>
      <w:r w:rsidR="00EA4834" w:rsidRPr="00CA0128">
        <w:rPr>
          <w:rFonts w:ascii="Times" w:eastAsia="Times" w:hAnsi="Times" w:cs="Times"/>
        </w:rPr>
        <w:t xml:space="preserve"> </w:t>
      </w:r>
      <w:r w:rsidRPr="00CA0128">
        <w:rPr>
          <w:rFonts w:ascii="Times" w:eastAsia="Times" w:hAnsi="Times" w:cs="Times"/>
        </w:rPr>
        <w:t>kontakt</w:t>
      </w:r>
      <w:r w:rsidR="00B03B02">
        <w:rPr>
          <w:rFonts w:ascii="Times" w:eastAsia="Times" w:hAnsi="Times" w:cs="Times"/>
        </w:rPr>
        <w:t>u</w:t>
      </w:r>
      <w:r w:rsidRPr="00CA0128">
        <w:rPr>
          <w:rFonts w:ascii="Times" w:eastAsia="Times" w:hAnsi="Times" w:cs="Times"/>
        </w:rPr>
        <w:t xml:space="preserve"> z pacjentem </w:t>
      </w:r>
      <w:r w:rsidR="00B03B02">
        <w:rPr>
          <w:rFonts w:ascii="Times" w:eastAsia="Times" w:hAnsi="Times" w:cs="Times"/>
        </w:rPr>
        <w:t xml:space="preserve">po przyjęciu do programu </w:t>
      </w:r>
      <w:r w:rsidRPr="00CA0128">
        <w:rPr>
          <w:rFonts w:ascii="Times" w:eastAsia="Times" w:hAnsi="Times" w:cs="Times"/>
        </w:rPr>
        <w:t xml:space="preserve">leczenia i inne techniki </w:t>
      </w:r>
      <w:r w:rsidR="00921934" w:rsidRPr="00CA0128">
        <w:rPr>
          <w:rFonts w:ascii="Times" w:eastAsia="Times" w:hAnsi="Times" w:cs="Times"/>
        </w:rPr>
        <w:t>„</w:t>
      </w:r>
      <w:r w:rsidR="00B03B02">
        <w:rPr>
          <w:rFonts w:ascii="Times" w:eastAsia="Times" w:hAnsi="Times" w:cs="Times"/>
        </w:rPr>
        <w:t xml:space="preserve">kierowania w </w:t>
      </w:r>
      <w:r w:rsidR="00DA1B28">
        <w:rPr>
          <w:rFonts w:ascii="Times" w:eastAsia="Times" w:hAnsi="Times" w:cs="Times"/>
        </w:rPr>
        <w:t>przyjaz</w:t>
      </w:r>
      <w:r w:rsidR="00B03B02">
        <w:rPr>
          <w:rFonts w:ascii="Times" w:eastAsia="Times" w:hAnsi="Times" w:cs="Times"/>
        </w:rPr>
        <w:t>nej atmosferze</w:t>
      </w:r>
      <w:r w:rsidR="00921934" w:rsidRPr="00CA0128">
        <w:rPr>
          <w:rFonts w:ascii="Times" w:eastAsia="Times" w:hAnsi="Times" w:cs="Times"/>
        </w:rPr>
        <w:t>”</w:t>
      </w:r>
      <w:r w:rsidRPr="00CA0128">
        <w:rPr>
          <w:rFonts w:ascii="Times" w:eastAsia="Times" w:hAnsi="Times" w:cs="Times"/>
        </w:rPr>
        <w:t xml:space="preserve">. Inicjowanie i zapewnianie leczenia </w:t>
      </w:r>
      <w:r w:rsidR="006E1227">
        <w:rPr>
          <w:rFonts w:ascii="Times" w:eastAsia="Times" w:hAnsi="Times" w:cs="Times"/>
        </w:rPr>
        <w:t>zaburzeń związanych z używaniem substancji</w:t>
      </w:r>
      <w:r w:rsidRPr="00CA0128">
        <w:rPr>
          <w:rFonts w:ascii="Times" w:eastAsia="Times" w:hAnsi="Times" w:cs="Times"/>
        </w:rPr>
        <w:t xml:space="preserve"> w miejscu, w którym stosowany jest model SBIRT jest kolejną ważną strategią poprawy wyników</w:t>
      </w:r>
      <w:r w:rsidR="006E1227">
        <w:rPr>
          <w:rFonts w:ascii="Times" w:eastAsia="Times" w:hAnsi="Times" w:cs="Times"/>
        </w:rPr>
        <w:t xml:space="preserve"> w modelu</w:t>
      </w:r>
      <w:r w:rsidRPr="00CA0128">
        <w:rPr>
          <w:rFonts w:ascii="Times" w:eastAsia="Times" w:hAnsi="Times" w:cs="Times"/>
        </w:rPr>
        <w:t xml:space="preserve"> SBIRT u os</w:t>
      </w:r>
      <w:r w:rsidR="00B750E5" w:rsidRPr="00CA0128">
        <w:rPr>
          <w:rFonts w:ascii="Times" w:eastAsia="Times" w:hAnsi="Times" w:cs="Times"/>
        </w:rPr>
        <w:t>ób</w:t>
      </w:r>
      <w:r w:rsidRPr="00CA0128">
        <w:rPr>
          <w:rFonts w:ascii="Times" w:eastAsia="Times" w:hAnsi="Times" w:cs="Times"/>
        </w:rPr>
        <w:t xml:space="preserve"> z zaburzeniami </w:t>
      </w:r>
      <w:r w:rsidR="004013EC" w:rsidRPr="00CA0128">
        <w:rPr>
          <w:rFonts w:ascii="Times" w:eastAsia="Times" w:hAnsi="Times" w:cs="Times"/>
        </w:rPr>
        <w:t>spowodowanymi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w:t>
      </w:r>
    </w:p>
    <w:p w14:paraId="5F731106" w14:textId="77777777" w:rsidR="00EB26CB" w:rsidRPr="00CA0128" w:rsidRDefault="00EB26CB" w:rsidP="00EB26CB">
      <w:pPr>
        <w:spacing w:after="100" w:line="276" w:lineRule="auto"/>
      </w:pPr>
      <w:r w:rsidRPr="00CA0128">
        <w:rPr>
          <w:rFonts w:ascii="Times" w:eastAsia="Times" w:hAnsi="Times" w:cs="Times"/>
          <w:b/>
          <w:bCs/>
        </w:rPr>
        <w:t>3.2.7 Kryteria ukończenia programu i wskaźniki skuteczności</w:t>
      </w:r>
    </w:p>
    <w:p w14:paraId="5C60E992" w14:textId="4957F11D" w:rsidR="00EB26CB" w:rsidRPr="00CA0128" w:rsidRDefault="00EB26CB" w:rsidP="00EB26CB">
      <w:pPr>
        <w:spacing w:after="100" w:line="276" w:lineRule="auto"/>
        <w:jc w:val="both"/>
      </w:pPr>
      <w:r w:rsidRPr="00CA0128">
        <w:rPr>
          <w:rFonts w:ascii="Times" w:eastAsia="Times" w:hAnsi="Times" w:cs="Times"/>
        </w:rPr>
        <w:t xml:space="preserve">Głównym celem modelu SBIRT jest dotarcie do dużej liczby osób wykazujących ryzykowne zachowania </w:t>
      </w:r>
      <w:r w:rsidR="001F0394">
        <w:rPr>
          <w:rFonts w:ascii="Times" w:eastAsia="Times" w:hAnsi="Times" w:cs="Times"/>
        </w:rPr>
        <w:t>związane z</w:t>
      </w:r>
      <w:r w:rsidR="001F0394" w:rsidRPr="00CA0128">
        <w:rPr>
          <w:rFonts w:ascii="Times" w:eastAsia="Times" w:hAnsi="Times" w:cs="Times"/>
        </w:rPr>
        <w:t xml:space="preserve"> </w:t>
      </w:r>
      <w:r w:rsidR="00C23785" w:rsidRPr="00CA0128">
        <w:rPr>
          <w:rFonts w:ascii="Times" w:eastAsia="Times" w:hAnsi="Times" w:cs="Times"/>
        </w:rPr>
        <w:t>używaniem</w:t>
      </w:r>
      <w:r w:rsidRPr="00CA0128">
        <w:rPr>
          <w:rFonts w:ascii="Times" w:eastAsia="Times" w:hAnsi="Times" w:cs="Times"/>
        </w:rPr>
        <w:t xml:space="preserve"> substancji</w:t>
      </w:r>
      <w:r w:rsidR="006E1227">
        <w:rPr>
          <w:rFonts w:ascii="Times" w:eastAsia="Times" w:hAnsi="Times" w:cs="Times"/>
        </w:rPr>
        <w:t xml:space="preserve"> lub</w:t>
      </w:r>
      <w:r w:rsidRPr="00CA0128">
        <w:rPr>
          <w:rFonts w:ascii="Times" w:eastAsia="Times" w:hAnsi="Times" w:cs="Times"/>
        </w:rPr>
        <w:t xml:space="preserve"> zaburzenia </w:t>
      </w:r>
      <w:r w:rsidR="00C23785" w:rsidRPr="00CA0128">
        <w:rPr>
          <w:rFonts w:ascii="Times" w:eastAsia="Times" w:hAnsi="Times" w:cs="Times"/>
        </w:rPr>
        <w:t>spowodowane używaniem</w:t>
      </w:r>
      <w:r w:rsidRPr="00CA0128">
        <w:rPr>
          <w:rFonts w:ascii="Times" w:eastAsia="Times" w:hAnsi="Times" w:cs="Times"/>
        </w:rPr>
        <w:t xml:space="preserve"> substancji psychoaktywnych, któr</w:t>
      </w:r>
      <w:r w:rsidR="00543BE3">
        <w:rPr>
          <w:rFonts w:ascii="Times" w:eastAsia="Times" w:hAnsi="Times" w:cs="Times"/>
        </w:rPr>
        <w:t xml:space="preserve">e w innym wypadku nie zostałyby </w:t>
      </w:r>
      <w:r w:rsidR="001F0394">
        <w:rPr>
          <w:rFonts w:ascii="Times" w:eastAsia="Times" w:hAnsi="Times" w:cs="Times"/>
        </w:rPr>
        <w:t>zdiagnozowan</w:t>
      </w:r>
      <w:r w:rsidR="00543BE3">
        <w:rPr>
          <w:rFonts w:ascii="Times" w:eastAsia="Times" w:hAnsi="Times" w:cs="Times"/>
        </w:rPr>
        <w:t>e</w:t>
      </w:r>
      <w:r w:rsidRPr="00CA0128">
        <w:rPr>
          <w:rFonts w:ascii="Times" w:eastAsia="Times" w:hAnsi="Times" w:cs="Times"/>
        </w:rPr>
        <w:t>, zachęc</w:t>
      </w:r>
      <w:r w:rsidR="00543BE3">
        <w:rPr>
          <w:rFonts w:ascii="Times" w:eastAsia="Times" w:hAnsi="Times" w:cs="Times"/>
        </w:rPr>
        <w:t>o</w:t>
      </w:r>
      <w:r w:rsidRPr="00CA0128">
        <w:rPr>
          <w:rFonts w:ascii="Times" w:eastAsia="Times" w:hAnsi="Times" w:cs="Times"/>
        </w:rPr>
        <w:t>n</w:t>
      </w:r>
      <w:r w:rsidR="00543BE3">
        <w:rPr>
          <w:rFonts w:ascii="Times" w:eastAsia="Times" w:hAnsi="Times" w:cs="Times"/>
        </w:rPr>
        <w:t>e</w:t>
      </w:r>
      <w:r w:rsidRPr="00CA0128">
        <w:rPr>
          <w:rFonts w:ascii="Times" w:eastAsia="Times" w:hAnsi="Times" w:cs="Times"/>
        </w:rPr>
        <w:t xml:space="preserve"> do zmiany zachowań </w:t>
      </w:r>
      <w:r w:rsidR="001F0394">
        <w:rPr>
          <w:rFonts w:ascii="Times" w:eastAsia="Times" w:hAnsi="Times" w:cs="Times"/>
        </w:rPr>
        <w:t>ani</w:t>
      </w:r>
      <w:r w:rsidR="001F0394" w:rsidRPr="00CA0128">
        <w:rPr>
          <w:rFonts w:ascii="Times" w:eastAsia="Times" w:hAnsi="Times" w:cs="Times"/>
        </w:rPr>
        <w:t xml:space="preserve"> </w:t>
      </w:r>
      <w:r w:rsidRPr="00CA0128">
        <w:rPr>
          <w:rFonts w:ascii="Times" w:eastAsia="Times" w:hAnsi="Times" w:cs="Times"/>
        </w:rPr>
        <w:t xml:space="preserve">podjęcia leczenia. Wskaźniki </w:t>
      </w:r>
      <w:r w:rsidR="006E1227">
        <w:rPr>
          <w:rFonts w:ascii="Times" w:eastAsia="Times" w:hAnsi="Times" w:cs="Times"/>
        </w:rPr>
        <w:t>realizacji</w:t>
      </w:r>
      <w:r w:rsidR="006E1227" w:rsidRPr="00CA0128">
        <w:rPr>
          <w:rFonts w:ascii="Times" w:eastAsia="Times" w:hAnsi="Times" w:cs="Times"/>
        </w:rPr>
        <w:t xml:space="preserve"> </w:t>
      </w:r>
      <w:r w:rsidRPr="00CA0128">
        <w:rPr>
          <w:rFonts w:ascii="Times" w:eastAsia="Times" w:hAnsi="Times" w:cs="Times"/>
        </w:rPr>
        <w:t xml:space="preserve">dotyczące wdrożenia </w:t>
      </w:r>
      <w:r w:rsidR="00EA4834" w:rsidRPr="00CA0128">
        <w:rPr>
          <w:rFonts w:ascii="Times" w:eastAsia="Times" w:hAnsi="Times" w:cs="Times"/>
        </w:rPr>
        <w:t>modelu</w:t>
      </w:r>
      <w:r w:rsidRPr="00CA0128">
        <w:rPr>
          <w:rFonts w:ascii="Times" w:eastAsia="Times" w:hAnsi="Times" w:cs="Times"/>
        </w:rPr>
        <w:t xml:space="preserve"> SBIRT mogą obejmować wskaźniki badań przesiewowych wykonanych przez każdą przeszkoloną osobę w miejscu świadczenia usług</w:t>
      </w:r>
      <w:r w:rsidR="006E1227">
        <w:rPr>
          <w:rFonts w:ascii="Times" w:eastAsia="Times" w:hAnsi="Times" w:cs="Times"/>
        </w:rPr>
        <w:t xml:space="preserve"> lub opieki</w:t>
      </w:r>
      <w:r w:rsidRPr="00CA0128">
        <w:rPr>
          <w:rFonts w:ascii="Times" w:eastAsia="Times" w:hAnsi="Times" w:cs="Times"/>
        </w:rPr>
        <w:t xml:space="preserve">, odsetek osób, które wykazały pozytywny wynik (wyjątkowo wysoka lub niewielka liczba wyników pozytywnych może wskazywać na problem), odsetek osób z wynikiem pozytywnym, które otrzymały co najmniej jedną motywacyjną sesję interwencyjną, odsetek osób </w:t>
      </w:r>
      <w:r w:rsidR="006E1227">
        <w:rPr>
          <w:rFonts w:ascii="Times" w:eastAsia="Times" w:hAnsi="Times" w:cs="Times"/>
        </w:rPr>
        <w:t xml:space="preserve">z </w:t>
      </w:r>
      <w:r w:rsidRPr="00CA0128">
        <w:rPr>
          <w:rFonts w:ascii="Times" w:eastAsia="Times" w:hAnsi="Times" w:cs="Times"/>
        </w:rPr>
        <w:t>wynikami badań przesiewowych</w:t>
      </w:r>
      <w:r w:rsidR="006E1227">
        <w:rPr>
          <w:rFonts w:ascii="Times" w:eastAsia="Times" w:hAnsi="Times" w:cs="Times"/>
        </w:rPr>
        <w:t xml:space="preserve"> wskazujących na bardziej poważny problem</w:t>
      </w:r>
      <w:r w:rsidRPr="00CA0128">
        <w:rPr>
          <w:rFonts w:ascii="Times" w:eastAsia="Times" w:hAnsi="Times" w:cs="Times"/>
        </w:rPr>
        <w:t>, które zostały poddane formalnej ocenie i skierowane na leczenie, oraz odsetek osób skierowanych na leczenie, które je rozpoczęły.</w:t>
      </w:r>
    </w:p>
    <w:p w14:paraId="0CED7071" w14:textId="77777777" w:rsidR="00EA4834" w:rsidRPr="00CA0128" w:rsidRDefault="00EB26CB" w:rsidP="00EB26CB">
      <w:pPr>
        <w:spacing w:after="100" w:line="276" w:lineRule="auto"/>
        <w:rPr>
          <w:rFonts w:ascii="Times" w:eastAsia="Times" w:hAnsi="Times" w:cs="Times"/>
        </w:rPr>
      </w:pPr>
      <w:r w:rsidRPr="00CA0128">
        <w:rPr>
          <w:rFonts w:ascii="Times" w:eastAsia="Times" w:hAnsi="Times" w:cs="Times"/>
          <w:b/>
        </w:rPr>
        <w:t>3.2.8 Ocena mocy dowodów</w:t>
      </w:r>
      <w:r w:rsidRPr="00CA0128">
        <w:rPr>
          <w:rFonts w:ascii="Times" w:eastAsia="Times" w:hAnsi="Times" w:cs="Times"/>
        </w:rPr>
        <w:t xml:space="preserve"> </w:t>
      </w:r>
    </w:p>
    <w:p w14:paraId="0BFF4FD5" w14:textId="7FC89CDE" w:rsidR="00EB26CB" w:rsidRPr="00CA0128" w:rsidRDefault="00EB26CB" w:rsidP="00EA4834">
      <w:pPr>
        <w:spacing w:after="100" w:line="276" w:lineRule="auto"/>
        <w:jc w:val="both"/>
      </w:pPr>
      <w:r w:rsidRPr="00CA0128">
        <w:rPr>
          <w:rFonts w:ascii="Times" w:eastAsia="Times" w:hAnsi="Times" w:cs="Times"/>
        </w:rPr>
        <w:t>Istnieją dowody</w:t>
      </w:r>
      <w:r w:rsidR="00EA4834" w:rsidRPr="00CA0128">
        <w:rPr>
          <w:rFonts w:ascii="Times" w:eastAsia="Times" w:hAnsi="Times" w:cs="Times"/>
        </w:rPr>
        <w:t xml:space="preserve"> pochodzące</w:t>
      </w:r>
      <w:r w:rsidRPr="00CA0128">
        <w:rPr>
          <w:rFonts w:ascii="Times" w:eastAsia="Times" w:hAnsi="Times" w:cs="Times"/>
        </w:rPr>
        <w:t xml:space="preserve"> z niewielkiej liczby randomizowanych badań klinicznych</w:t>
      </w:r>
      <w:r w:rsidR="006E1227">
        <w:rPr>
          <w:rFonts w:ascii="Times" w:eastAsia="Times" w:hAnsi="Times" w:cs="Times"/>
        </w:rPr>
        <w:t xml:space="preserve"> wskazujące</w:t>
      </w:r>
      <w:r w:rsidRPr="00CA0128">
        <w:rPr>
          <w:rFonts w:ascii="Times" w:eastAsia="Times" w:hAnsi="Times" w:cs="Times"/>
        </w:rPr>
        <w:t xml:space="preserve">, że badania przesiewowe i krótka interwencja są skuteczne w ograniczaniu </w:t>
      </w:r>
      <w:r w:rsidR="0032560D">
        <w:rPr>
          <w:rFonts w:ascii="Times" w:eastAsia="Times" w:hAnsi="Times" w:cs="Times"/>
        </w:rPr>
        <w:t>u</w:t>
      </w:r>
      <w:r w:rsidRPr="00CA0128">
        <w:rPr>
          <w:rFonts w:ascii="Times" w:eastAsia="Times" w:hAnsi="Times" w:cs="Times"/>
        </w:rPr>
        <w:t xml:space="preserve">żywania </w:t>
      </w:r>
      <w:r w:rsidR="00082C3C">
        <w:rPr>
          <w:rFonts w:ascii="Times" w:eastAsia="Times" w:hAnsi="Times" w:cs="Times"/>
        </w:rPr>
        <w:t>substancji psychoaktywnych</w:t>
      </w:r>
      <w:r w:rsidRPr="00CA0128">
        <w:rPr>
          <w:rFonts w:ascii="Times" w:eastAsia="Times" w:hAnsi="Times" w:cs="Times"/>
        </w:rPr>
        <w:t xml:space="preserve"> u osób nieuzależnionych</w:t>
      </w:r>
      <w:r w:rsidR="006E1227">
        <w:rPr>
          <w:rFonts w:ascii="Times" w:eastAsia="Times" w:hAnsi="Times" w:cs="Times"/>
        </w:rPr>
        <w:t xml:space="preserve"> od substancji psychoaktywnych</w:t>
      </w:r>
      <w:r w:rsidR="00EA4834" w:rsidRPr="00CA0128">
        <w:rPr>
          <w:rFonts w:ascii="Times" w:eastAsia="Times" w:hAnsi="Times" w:cs="Times"/>
        </w:rPr>
        <w:t>.</w:t>
      </w:r>
      <w:r w:rsidR="00EA4834" w:rsidRPr="00CA0128">
        <w:rPr>
          <w:rStyle w:val="Odwoanieprzypisudolnego"/>
          <w:rFonts w:ascii="Times" w:eastAsia="Times" w:hAnsi="Times" w:cs="Times"/>
        </w:rPr>
        <w:footnoteReference w:id="3"/>
      </w:r>
    </w:p>
    <w:p w14:paraId="5CA65B5E" w14:textId="25CB340D" w:rsidR="00EB26CB" w:rsidRPr="00CA0128" w:rsidRDefault="00EB26CB" w:rsidP="00EB26CB">
      <w:pPr>
        <w:spacing w:after="100" w:line="276" w:lineRule="auto"/>
      </w:pPr>
      <w:r w:rsidRPr="00CA0128">
        <w:rPr>
          <w:rFonts w:ascii="Times" w:eastAsia="Times" w:hAnsi="Times" w:cs="Times"/>
          <w:b/>
          <w:bCs/>
        </w:rPr>
        <w:t>3.2.9 Zalecenia</w:t>
      </w:r>
    </w:p>
    <w:p w14:paraId="750C1FCE" w14:textId="267F0E65" w:rsidR="00EB26CB" w:rsidRPr="00CA0128" w:rsidRDefault="00EB26CB" w:rsidP="00EB26CB">
      <w:pPr>
        <w:spacing w:after="100" w:line="276" w:lineRule="auto"/>
      </w:pPr>
      <w:r w:rsidRPr="00CA0128">
        <w:rPr>
          <w:rFonts w:ascii="Times" w:eastAsia="Times" w:hAnsi="Times" w:cs="Times"/>
        </w:rPr>
        <w:lastRenderedPageBreak/>
        <w:t xml:space="preserve">• </w:t>
      </w:r>
      <w:r w:rsidR="00636258">
        <w:rPr>
          <w:rFonts w:ascii="Times" w:eastAsia="Times" w:hAnsi="Times" w:cs="Times"/>
        </w:rPr>
        <w:t>Przeprowadz</w:t>
      </w:r>
      <w:r w:rsidR="009E4371">
        <w:rPr>
          <w:rFonts w:ascii="Times" w:eastAsia="Times" w:hAnsi="Times" w:cs="Times"/>
        </w:rPr>
        <w:t>a</w:t>
      </w:r>
      <w:r w:rsidR="00636258">
        <w:rPr>
          <w:rFonts w:ascii="Times" w:eastAsia="Times" w:hAnsi="Times" w:cs="Times"/>
        </w:rPr>
        <w:t>nie w</w:t>
      </w:r>
      <w:r w:rsidRPr="00CA0128">
        <w:rPr>
          <w:rFonts w:ascii="Times" w:eastAsia="Times" w:hAnsi="Times" w:cs="Times"/>
        </w:rPr>
        <w:t>stępn</w:t>
      </w:r>
      <w:r w:rsidR="00636258">
        <w:rPr>
          <w:rFonts w:ascii="Times" w:eastAsia="Times" w:hAnsi="Times" w:cs="Times"/>
        </w:rPr>
        <w:t>ej</w:t>
      </w:r>
      <w:r w:rsidRPr="00CA0128">
        <w:rPr>
          <w:rFonts w:ascii="Times" w:eastAsia="Times" w:hAnsi="Times" w:cs="Times"/>
        </w:rPr>
        <w:t xml:space="preserve"> oceny w celu ustalenia priorytetów interwencji w skoordynowanym planie leczenia</w:t>
      </w:r>
    </w:p>
    <w:p w14:paraId="6D2D08EF" w14:textId="0968789B" w:rsidR="00EB26CB" w:rsidRPr="00CA0128" w:rsidRDefault="00EB26CB" w:rsidP="00EB26CB">
      <w:pPr>
        <w:spacing w:after="100" w:line="276" w:lineRule="auto"/>
      </w:pPr>
      <w:r w:rsidRPr="00CA0128">
        <w:rPr>
          <w:rFonts w:ascii="Times" w:eastAsia="Times" w:hAnsi="Times" w:cs="Times"/>
        </w:rPr>
        <w:t xml:space="preserve">• </w:t>
      </w:r>
      <w:r w:rsidR="00636258">
        <w:rPr>
          <w:rFonts w:ascii="Times" w:eastAsia="Times" w:hAnsi="Times" w:cs="Times"/>
        </w:rPr>
        <w:t>Przeprowadz</w:t>
      </w:r>
      <w:r w:rsidR="009E4371">
        <w:rPr>
          <w:rFonts w:ascii="Times" w:eastAsia="Times" w:hAnsi="Times" w:cs="Times"/>
        </w:rPr>
        <w:t>a</w:t>
      </w:r>
      <w:r w:rsidR="00636258">
        <w:rPr>
          <w:rFonts w:ascii="Times" w:eastAsia="Times" w:hAnsi="Times" w:cs="Times"/>
        </w:rPr>
        <w:t>nie o</w:t>
      </w:r>
      <w:r w:rsidRPr="00CA0128">
        <w:rPr>
          <w:rFonts w:ascii="Times" w:eastAsia="Times" w:hAnsi="Times" w:cs="Times"/>
        </w:rPr>
        <w:t>cen</w:t>
      </w:r>
      <w:r w:rsidR="00636258">
        <w:rPr>
          <w:rFonts w:ascii="Times" w:eastAsia="Times" w:hAnsi="Times" w:cs="Times"/>
        </w:rPr>
        <w:t>y</w:t>
      </w:r>
      <w:r w:rsidRPr="00CA0128">
        <w:rPr>
          <w:rFonts w:ascii="Times" w:eastAsia="Times" w:hAnsi="Times" w:cs="Times"/>
        </w:rPr>
        <w:t xml:space="preserve"> w celu wykrycia </w:t>
      </w:r>
      <w:r w:rsidR="00636258">
        <w:rPr>
          <w:rFonts w:ascii="Times" w:eastAsia="Times" w:hAnsi="Times" w:cs="Times"/>
        </w:rPr>
        <w:t xml:space="preserve">komplikujących </w:t>
      </w:r>
      <w:r w:rsidRPr="00CA0128">
        <w:rPr>
          <w:rFonts w:ascii="Times" w:eastAsia="Times" w:hAnsi="Times" w:cs="Times"/>
        </w:rPr>
        <w:t>zaburzeń fizycznych i neurologicznych</w:t>
      </w:r>
    </w:p>
    <w:p w14:paraId="73BCB6A0" w14:textId="08199BCD" w:rsidR="00EB26CB" w:rsidRPr="00CA0128" w:rsidRDefault="00EB26CB" w:rsidP="00EB26CB">
      <w:pPr>
        <w:spacing w:after="100" w:line="276" w:lineRule="auto"/>
      </w:pPr>
      <w:r w:rsidRPr="00CA0128">
        <w:rPr>
          <w:rFonts w:ascii="Times" w:eastAsia="Times" w:hAnsi="Times" w:cs="Times"/>
        </w:rPr>
        <w:t xml:space="preserve">• </w:t>
      </w:r>
      <w:r w:rsidR="00636258">
        <w:rPr>
          <w:rFonts w:ascii="Times" w:eastAsia="Times" w:hAnsi="Times" w:cs="Times"/>
        </w:rPr>
        <w:t>Przeprowadz</w:t>
      </w:r>
      <w:r w:rsidR="009E4371">
        <w:rPr>
          <w:rFonts w:ascii="Times" w:eastAsia="Times" w:hAnsi="Times" w:cs="Times"/>
        </w:rPr>
        <w:t>a</w:t>
      </w:r>
      <w:r w:rsidR="00636258">
        <w:rPr>
          <w:rFonts w:ascii="Times" w:eastAsia="Times" w:hAnsi="Times" w:cs="Times"/>
        </w:rPr>
        <w:t>nie o</w:t>
      </w:r>
      <w:r w:rsidRPr="00CA0128">
        <w:rPr>
          <w:rFonts w:ascii="Times" w:eastAsia="Times" w:hAnsi="Times" w:cs="Times"/>
        </w:rPr>
        <w:t>cen</w:t>
      </w:r>
      <w:r w:rsidR="00636258">
        <w:rPr>
          <w:rFonts w:ascii="Times" w:eastAsia="Times" w:hAnsi="Times" w:cs="Times"/>
        </w:rPr>
        <w:t>y</w:t>
      </w:r>
      <w:r w:rsidRPr="00CA0128">
        <w:rPr>
          <w:rFonts w:ascii="Times" w:eastAsia="Times" w:hAnsi="Times" w:cs="Times"/>
        </w:rPr>
        <w:t xml:space="preserve"> </w:t>
      </w:r>
      <w:r w:rsidR="00636258" w:rsidRPr="00CA0128">
        <w:rPr>
          <w:rFonts w:ascii="Times" w:eastAsia="Times" w:hAnsi="Times" w:cs="Times"/>
        </w:rPr>
        <w:t>psychiatryczn</w:t>
      </w:r>
      <w:r w:rsidR="00636258">
        <w:rPr>
          <w:rFonts w:ascii="Times" w:eastAsia="Times" w:hAnsi="Times" w:cs="Times"/>
        </w:rPr>
        <w:t>ej</w:t>
      </w:r>
      <w:r w:rsidRPr="00CA0128">
        <w:rPr>
          <w:rFonts w:ascii="Times" w:eastAsia="Times" w:hAnsi="Times" w:cs="Times"/>
        </w:rPr>
        <w:t>/psychologiczn</w:t>
      </w:r>
      <w:r w:rsidR="00636258">
        <w:rPr>
          <w:rFonts w:ascii="Times" w:eastAsia="Times" w:hAnsi="Times" w:cs="Times"/>
        </w:rPr>
        <w:t>ej</w:t>
      </w:r>
      <w:r w:rsidRPr="00CA0128">
        <w:rPr>
          <w:rFonts w:ascii="Times" w:eastAsia="Times" w:hAnsi="Times" w:cs="Times"/>
        </w:rPr>
        <w:t xml:space="preserve"> w celu wykrycia zaburzeń komplikujących (np. depresji), które mogą mieć wpływ na postępowanie z pacjentem</w:t>
      </w:r>
    </w:p>
    <w:p w14:paraId="29B7176E" w14:textId="6C355AA9" w:rsidR="00EB26CB" w:rsidRPr="00CA0128" w:rsidRDefault="00EB26CB" w:rsidP="00EB26CB">
      <w:pPr>
        <w:spacing w:after="100" w:line="276" w:lineRule="auto"/>
      </w:pPr>
      <w:r w:rsidRPr="00CA0128">
        <w:rPr>
          <w:rFonts w:ascii="Times" w:eastAsia="Times" w:hAnsi="Times" w:cs="Times"/>
        </w:rPr>
        <w:t xml:space="preserve">• </w:t>
      </w:r>
      <w:r w:rsidR="00636258">
        <w:rPr>
          <w:rFonts w:ascii="Times" w:eastAsia="Times" w:hAnsi="Times" w:cs="Times"/>
        </w:rPr>
        <w:t>Przeprowadz</w:t>
      </w:r>
      <w:r w:rsidR="009E4371">
        <w:rPr>
          <w:rFonts w:ascii="Times" w:eastAsia="Times" w:hAnsi="Times" w:cs="Times"/>
        </w:rPr>
        <w:t>a</w:t>
      </w:r>
      <w:r w:rsidR="00636258">
        <w:rPr>
          <w:rFonts w:ascii="Times" w:eastAsia="Times" w:hAnsi="Times" w:cs="Times"/>
        </w:rPr>
        <w:t>nie o</w:t>
      </w:r>
      <w:r w:rsidRPr="00CA0128">
        <w:rPr>
          <w:rFonts w:ascii="Times" w:eastAsia="Times" w:hAnsi="Times" w:cs="Times"/>
        </w:rPr>
        <w:t>cen</w:t>
      </w:r>
      <w:r w:rsidR="00636258">
        <w:rPr>
          <w:rFonts w:ascii="Times" w:eastAsia="Times" w:hAnsi="Times" w:cs="Times"/>
        </w:rPr>
        <w:t>y</w:t>
      </w:r>
      <w:r w:rsidRPr="00CA0128">
        <w:rPr>
          <w:rFonts w:ascii="Times" w:eastAsia="Times" w:hAnsi="Times" w:cs="Times"/>
        </w:rPr>
        <w:t xml:space="preserve"> sytuacji społecznej pacjenta (np. rodziny, zatrudnienia, mieszkania, sytuacji finansowej i prawnej)</w:t>
      </w:r>
    </w:p>
    <w:p w14:paraId="700AA1D0" w14:textId="52DBDF89" w:rsidR="00EB26CB" w:rsidRPr="00CA0128" w:rsidRDefault="00EB26CB" w:rsidP="00EB26CB">
      <w:pPr>
        <w:spacing w:after="100" w:line="276" w:lineRule="auto"/>
      </w:pPr>
      <w:r w:rsidRPr="00CA0128">
        <w:rPr>
          <w:rFonts w:ascii="Times" w:eastAsia="Times" w:hAnsi="Times" w:cs="Times"/>
        </w:rPr>
        <w:t xml:space="preserve">• </w:t>
      </w:r>
      <w:r w:rsidR="009E4371">
        <w:rPr>
          <w:rFonts w:ascii="Times" w:eastAsia="Times" w:hAnsi="Times" w:cs="Times"/>
        </w:rPr>
        <w:t>Używanie m</w:t>
      </w:r>
      <w:r w:rsidRPr="00CA0128">
        <w:rPr>
          <w:rFonts w:ascii="Times" w:eastAsia="Times" w:hAnsi="Times" w:cs="Times"/>
        </w:rPr>
        <w:t xml:space="preserve">etod szybkiej identyfikacji </w:t>
      </w:r>
      <w:r w:rsidR="00D02539">
        <w:rPr>
          <w:rFonts w:ascii="Times" w:eastAsia="Times" w:hAnsi="Times" w:cs="Times"/>
        </w:rPr>
        <w:t>u</w:t>
      </w:r>
      <w:r w:rsidR="009E4371">
        <w:rPr>
          <w:rFonts w:ascii="Times" w:eastAsia="Times" w:hAnsi="Times" w:cs="Times"/>
        </w:rPr>
        <w:t>żywanych</w:t>
      </w:r>
      <w:r w:rsidR="009E4371" w:rsidRPr="00CA0128">
        <w:rPr>
          <w:rFonts w:ascii="Times" w:eastAsia="Times" w:hAnsi="Times" w:cs="Times"/>
        </w:rPr>
        <w:t xml:space="preserve"> </w:t>
      </w:r>
      <w:r w:rsidRPr="00CA0128">
        <w:rPr>
          <w:rFonts w:ascii="Times" w:eastAsia="Times" w:hAnsi="Times" w:cs="Times"/>
        </w:rPr>
        <w:t>substancji</w:t>
      </w:r>
      <w:r w:rsidR="009E4371">
        <w:rPr>
          <w:rFonts w:ascii="Times" w:eastAsia="Times" w:hAnsi="Times" w:cs="Times"/>
        </w:rPr>
        <w:t>,</w:t>
      </w:r>
      <w:r w:rsidRPr="00CA0128">
        <w:rPr>
          <w:rFonts w:ascii="Times" w:eastAsia="Times" w:hAnsi="Times" w:cs="Times"/>
        </w:rPr>
        <w:t xml:space="preserve"> dostępn</w:t>
      </w:r>
      <w:r w:rsidR="009E4371">
        <w:rPr>
          <w:rFonts w:ascii="Times" w:eastAsia="Times" w:hAnsi="Times" w:cs="Times"/>
        </w:rPr>
        <w:t>ych</w:t>
      </w:r>
      <w:r w:rsidRPr="00CA0128">
        <w:rPr>
          <w:rFonts w:ascii="Times" w:eastAsia="Times" w:hAnsi="Times" w:cs="Times"/>
        </w:rPr>
        <w:t xml:space="preserve"> w postaci testów laboratoryjnych (np. mocz, krew) lub innych procedur</w:t>
      </w:r>
    </w:p>
    <w:p w14:paraId="62EE9402" w14:textId="315F1EC5" w:rsidR="00EB26CB" w:rsidRPr="00CA0128" w:rsidRDefault="00EB26CB" w:rsidP="00EB26CB">
      <w:pPr>
        <w:spacing w:after="100" w:line="276" w:lineRule="auto"/>
        <w:ind w:firstLine="62"/>
      </w:pPr>
      <w:r w:rsidRPr="00CA0128">
        <w:rPr>
          <w:rFonts w:ascii="Times" w:eastAsia="Times" w:hAnsi="Times" w:cs="Times"/>
        </w:rPr>
        <w:t xml:space="preserve">• </w:t>
      </w:r>
      <w:r w:rsidR="009E4371">
        <w:rPr>
          <w:rFonts w:ascii="Times" w:eastAsia="Times" w:hAnsi="Times" w:cs="Times"/>
        </w:rPr>
        <w:t>Zapewnienie dostępności l</w:t>
      </w:r>
      <w:r w:rsidRPr="00CA0128">
        <w:rPr>
          <w:rFonts w:ascii="Times" w:eastAsia="Times" w:hAnsi="Times" w:cs="Times"/>
        </w:rPr>
        <w:t>aboratorium i inn</w:t>
      </w:r>
      <w:r w:rsidR="009E4371">
        <w:rPr>
          <w:rFonts w:ascii="Times" w:eastAsia="Times" w:hAnsi="Times" w:cs="Times"/>
        </w:rPr>
        <w:t>ych</w:t>
      </w:r>
      <w:r w:rsidRPr="00CA0128">
        <w:rPr>
          <w:rFonts w:ascii="Times" w:eastAsia="Times" w:hAnsi="Times" w:cs="Times"/>
        </w:rPr>
        <w:t xml:space="preserve"> </w:t>
      </w:r>
      <w:r w:rsidR="00E14916">
        <w:rPr>
          <w:rFonts w:ascii="Times" w:eastAsia="Times" w:hAnsi="Times" w:cs="Times"/>
        </w:rPr>
        <w:t>instrumentów</w:t>
      </w:r>
      <w:r w:rsidRPr="00CA0128">
        <w:rPr>
          <w:rFonts w:ascii="Times" w:eastAsia="Times" w:hAnsi="Times" w:cs="Times"/>
        </w:rPr>
        <w:t xml:space="preserve"> umożliwiając</w:t>
      </w:r>
      <w:r w:rsidR="009E4371">
        <w:rPr>
          <w:rFonts w:ascii="Times" w:eastAsia="Times" w:hAnsi="Times" w:cs="Times"/>
        </w:rPr>
        <w:t>ych</w:t>
      </w:r>
      <w:r w:rsidRPr="00CA0128">
        <w:rPr>
          <w:rFonts w:ascii="Times" w:eastAsia="Times" w:hAnsi="Times" w:cs="Times"/>
        </w:rPr>
        <w:t xml:space="preserve"> ocenę stanu fizycznego i psychiatrycznego/psychicznego</w:t>
      </w:r>
    </w:p>
    <w:p w14:paraId="75B0FCD8" w14:textId="747B6A43" w:rsidR="00EB26CB" w:rsidRPr="005F2493" w:rsidRDefault="00EB26CB" w:rsidP="00EB26CB">
      <w:pPr>
        <w:spacing w:after="100" w:line="276" w:lineRule="auto"/>
        <w:jc w:val="both"/>
      </w:pPr>
      <w:r w:rsidRPr="00CA0128">
        <w:rPr>
          <w:rFonts w:ascii="Times" w:eastAsia="Times" w:hAnsi="Times" w:cs="Times"/>
        </w:rPr>
        <w:t xml:space="preserve">• </w:t>
      </w:r>
      <w:r w:rsidR="009E4371">
        <w:rPr>
          <w:rFonts w:ascii="Times" w:eastAsia="Times" w:hAnsi="Times" w:cs="Times"/>
        </w:rPr>
        <w:t>Przeprowadzanie oceny</w:t>
      </w:r>
      <w:r w:rsidR="009E4371" w:rsidRPr="00CA0128">
        <w:rPr>
          <w:rFonts w:ascii="Times" w:eastAsia="Times" w:hAnsi="Times" w:cs="Times"/>
        </w:rPr>
        <w:t xml:space="preserve"> </w:t>
      </w:r>
      <w:r w:rsidRPr="00CA0128">
        <w:rPr>
          <w:rFonts w:ascii="Times" w:eastAsia="Times" w:hAnsi="Times" w:cs="Times"/>
        </w:rPr>
        <w:t>pacjentów przy pomocy standaryzowanych instrumentów i procedur</w:t>
      </w:r>
      <w:r w:rsidR="009E4371">
        <w:rPr>
          <w:rFonts w:ascii="Times" w:eastAsia="Times" w:hAnsi="Times" w:cs="Times"/>
        </w:rPr>
        <w:t>,</w:t>
      </w:r>
      <w:r w:rsidRPr="00CA0128">
        <w:rPr>
          <w:rFonts w:ascii="Times" w:eastAsia="Times" w:hAnsi="Times" w:cs="Times"/>
        </w:rPr>
        <w:t xml:space="preserve"> a także </w:t>
      </w:r>
      <w:r w:rsidR="009E4371">
        <w:rPr>
          <w:rFonts w:ascii="Times" w:eastAsia="Times" w:hAnsi="Times" w:cs="Times"/>
        </w:rPr>
        <w:t>uznanych</w:t>
      </w:r>
      <w:r w:rsidR="009E4371" w:rsidRPr="00CA0128">
        <w:rPr>
          <w:rFonts w:ascii="Times" w:eastAsia="Times" w:hAnsi="Times" w:cs="Times"/>
        </w:rPr>
        <w:t xml:space="preserve"> </w:t>
      </w:r>
      <w:r w:rsidRPr="00CA0128">
        <w:rPr>
          <w:rFonts w:ascii="Times" w:eastAsia="Times" w:hAnsi="Times" w:cs="Times"/>
        </w:rPr>
        <w:t xml:space="preserve">systemów klasyfikacji (np. </w:t>
      </w:r>
      <w:r w:rsidRPr="005F2493">
        <w:rPr>
          <w:rFonts w:ascii="Times" w:eastAsia="Times" w:hAnsi="Times" w:cs="Times"/>
        </w:rPr>
        <w:t>ICD-10).</w:t>
      </w:r>
    </w:p>
    <w:p w14:paraId="21E0EECB" w14:textId="77777777" w:rsidR="00EB26CB" w:rsidRPr="00CA0128" w:rsidRDefault="00EB26CB" w:rsidP="00EB26CB">
      <w:pPr>
        <w:spacing w:after="100" w:line="276" w:lineRule="auto"/>
      </w:pPr>
      <w:r w:rsidRPr="00CA0128">
        <w:rPr>
          <w:rFonts w:ascii="Times" w:eastAsia="Times" w:hAnsi="Times" w:cs="Times"/>
          <w:b/>
          <w:bCs/>
        </w:rPr>
        <w:t>Personel</w:t>
      </w:r>
    </w:p>
    <w:p w14:paraId="4D35B331" w14:textId="3DA87889" w:rsidR="00EB26CB" w:rsidRPr="00CA0128" w:rsidRDefault="00EB26CB" w:rsidP="00EB26CB">
      <w:pPr>
        <w:spacing w:after="100" w:line="276" w:lineRule="auto"/>
      </w:pPr>
      <w:r w:rsidRPr="00CA0128">
        <w:rPr>
          <w:rFonts w:ascii="Times" w:eastAsia="Times" w:hAnsi="Times" w:cs="Times"/>
        </w:rPr>
        <w:t xml:space="preserve">• </w:t>
      </w:r>
      <w:r w:rsidR="00CA0128" w:rsidRPr="00CA0128">
        <w:rPr>
          <w:rFonts w:ascii="Times" w:eastAsia="Times" w:hAnsi="Times" w:cs="Times"/>
        </w:rPr>
        <w:t xml:space="preserve">Dostawca usług </w:t>
      </w:r>
      <w:r w:rsidR="00AE5169">
        <w:rPr>
          <w:rFonts w:ascii="Times" w:eastAsia="Times" w:hAnsi="Times" w:cs="Times"/>
        </w:rPr>
        <w:t>opracował</w:t>
      </w:r>
      <w:r w:rsidR="00CA0128" w:rsidRPr="00CA0128">
        <w:rPr>
          <w:rFonts w:ascii="Times" w:eastAsia="Times" w:hAnsi="Times" w:cs="Times"/>
        </w:rPr>
        <w:t xml:space="preserve"> system, w którym ​​metoda wyboru, zatrudniania i szkolenia pracowników odpowiada obowiązującym normom prawnym i ustalonym wewnętrznym zasadom</w:t>
      </w:r>
      <w:r w:rsidRPr="00CA0128">
        <w:rPr>
          <w:rFonts w:ascii="Times" w:eastAsia="Times" w:hAnsi="Times" w:cs="Times"/>
        </w:rPr>
        <w:t>.</w:t>
      </w:r>
    </w:p>
    <w:p w14:paraId="202849A7" w14:textId="032504B4" w:rsidR="00EB26CB" w:rsidRPr="00CA0128" w:rsidRDefault="00EB26CB" w:rsidP="00EB26CB">
      <w:pPr>
        <w:spacing w:after="100" w:line="276" w:lineRule="auto"/>
      </w:pPr>
      <w:r w:rsidRPr="00CA0128">
        <w:rPr>
          <w:rFonts w:ascii="Times" w:eastAsia="Times" w:hAnsi="Times" w:cs="Times"/>
        </w:rPr>
        <w:t xml:space="preserve">• Organizacja </w:t>
      </w:r>
      <w:r w:rsidR="00CD51CA" w:rsidRPr="00CD51CA">
        <w:rPr>
          <w:rFonts w:ascii="Times" w:eastAsia="Times" w:hAnsi="Times" w:cs="Times"/>
        </w:rPr>
        <w:t>posiada zasady, którymi personel kieruje się, gdy obowiązujące ustawodawstwo jest zbyt ogólne.</w:t>
      </w:r>
    </w:p>
    <w:p w14:paraId="449E3FE5" w14:textId="231BF0B2" w:rsidR="00EB26CB" w:rsidRPr="00CA0128" w:rsidRDefault="00EB26CB" w:rsidP="00EB26CB">
      <w:pPr>
        <w:spacing w:after="100" w:line="276" w:lineRule="auto"/>
      </w:pPr>
      <w:r w:rsidRPr="00CA0128">
        <w:rPr>
          <w:rFonts w:ascii="Times" w:eastAsia="Times" w:hAnsi="Times" w:cs="Times"/>
        </w:rPr>
        <w:t xml:space="preserve">• </w:t>
      </w:r>
      <w:r w:rsidR="00580725" w:rsidRPr="00580725">
        <w:rPr>
          <w:rFonts w:ascii="Times" w:eastAsia="Times" w:hAnsi="Times" w:cs="Times"/>
        </w:rPr>
        <w:t xml:space="preserve">Struktura organizacji i zarządzania </w:t>
      </w:r>
      <w:r w:rsidR="00AE5169">
        <w:rPr>
          <w:rFonts w:ascii="Times" w:eastAsia="Times" w:hAnsi="Times" w:cs="Times"/>
        </w:rPr>
        <w:t>jest</w:t>
      </w:r>
      <w:r w:rsidR="00580725" w:rsidRPr="00580725">
        <w:rPr>
          <w:rFonts w:ascii="Times" w:eastAsia="Times" w:hAnsi="Times" w:cs="Times"/>
        </w:rPr>
        <w:t xml:space="preserve"> ustalona i jasno określa kompetencje dla</w:t>
      </w:r>
      <w:r w:rsidR="00D02539">
        <w:rPr>
          <w:rFonts w:ascii="Times" w:eastAsia="Times" w:hAnsi="Times" w:cs="Times"/>
        </w:rPr>
        <w:t xml:space="preserve"> </w:t>
      </w:r>
      <w:r w:rsidR="00580725" w:rsidRPr="00580725">
        <w:rPr>
          <w:rFonts w:ascii="Times" w:eastAsia="Times" w:hAnsi="Times" w:cs="Times"/>
        </w:rPr>
        <w:t>poszczególnych stanowisk.</w:t>
      </w:r>
    </w:p>
    <w:p w14:paraId="0605FED3" w14:textId="36D5C202" w:rsidR="00EA4834" w:rsidRPr="00CA0128" w:rsidRDefault="00EB26CB" w:rsidP="00EA4834">
      <w:pPr>
        <w:spacing w:after="100" w:line="276" w:lineRule="auto"/>
        <w:jc w:val="both"/>
        <w:rPr>
          <w:rFonts w:ascii="Times" w:eastAsia="Times" w:hAnsi="Times" w:cs="Times"/>
        </w:rPr>
      </w:pPr>
      <w:r w:rsidRPr="00CA0128">
        <w:rPr>
          <w:rFonts w:ascii="Times" w:eastAsia="Times" w:hAnsi="Times" w:cs="Times"/>
        </w:rPr>
        <w:t xml:space="preserve">• </w:t>
      </w:r>
      <w:r w:rsidR="00580725" w:rsidRPr="00580725">
        <w:rPr>
          <w:rFonts w:ascii="Times" w:eastAsia="Times" w:hAnsi="Times" w:cs="Times"/>
        </w:rPr>
        <w:t>Dostawca usług określi</w:t>
      </w:r>
      <w:r w:rsidR="00AE5169">
        <w:rPr>
          <w:rFonts w:ascii="Times" w:eastAsia="Times" w:hAnsi="Times" w:cs="Times"/>
        </w:rPr>
        <w:t>ł</w:t>
      </w:r>
      <w:r w:rsidR="00580725" w:rsidRPr="00580725">
        <w:rPr>
          <w:rFonts w:ascii="Times" w:eastAsia="Times" w:hAnsi="Times" w:cs="Times"/>
        </w:rPr>
        <w:t xml:space="preserve"> strukturę i liczbę stanowisk, profile stanowisk, wymagane kwalifikacje oraz</w:t>
      </w:r>
      <w:r w:rsidR="0005708C">
        <w:rPr>
          <w:rFonts w:ascii="Times" w:eastAsia="Times" w:hAnsi="Times" w:cs="Times"/>
        </w:rPr>
        <w:t xml:space="preserve"> czynniki osobowe i etyczne</w:t>
      </w:r>
      <w:r w:rsidR="00580725" w:rsidRPr="00580725">
        <w:rPr>
          <w:rFonts w:ascii="Times" w:eastAsia="Times" w:hAnsi="Times" w:cs="Times"/>
        </w:rPr>
        <w:t>. Struktura i liczba stanowisk</w:t>
      </w:r>
      <w:r w:rsidR="00AE5169">
        <w:rPr>
          <w:rFonts w:ascii="Times" w:eastAsia="Times" w:hAnsi="Times" w:cs="Times"/>
        </w:rPr>
        <w:t xml:space="preserve"> </w:t>
      </w:r>
      <w:r w:rsidR="00580725" w:rsidRPr="00580725">
        <w:rPr>
          <w:rFonts w:ascii="Times" w:eastAsia="Times" w:hAnsi="Times" w:cs="Times"/>
        </w:rPr>
        <w:t>uwzględnia</w:t>
      </w:r>
      <w:r w:rsidR="00566EC3">
        <w:rPr>
          <w:rFonts w:ascii="Times" w:eastAsia="Times" w:hAnsi="Times" w:cs="Times"/>
        </w:rPr>
        <w:t>ją</w:t>
      </w:r>
      <w:r w:rsidR="00580725" w:rsidRPr="00580725">
        <w:rPr>
          <w:rFonts w:ascii="Times" w:eastAsia="Times" w:hAnsi="Times" w:cs="Times"/>
        </w:rPr>
        <w:t xml:space="preserve"> potrzeby i aktualną liczbę użytkowników usługi, ich potrzeby i </w:t>
      </w:r>
      <w:r w:rsidR="0005708C">
        <w:rPr>
          <w:rFonts w:ascii="Times" w:eastAsia="Times" w:hAnsi="Times" w:cs="Times"/>
        </w:rPr>
        <w:t>działania organizacyjne</w:t>
      </w:r>
      <w:r w:rsidR="00580725" w:rsidRPr="00580725">
        <w:rPr>
          <w:rFonts w:ascii="Times" w:eastAsia="Times" w:hAnsi="Times" w:cs="Times"/>
        </w:rPr>
        <w:t xml:space="preserve">. Personel zespołu i osoby współpracujące </w:t>
      </w:r>
      <w:r w:rsidR="00AE5169">
        <w:rPr>
          <w:rFonts w:ascii="Times" w:eastAsia="Times" w:hAnsi="Times" w:cs="Times"/>
        </w:rPr>
        <w:t>są</w:t>
      </w:r>
      <w:r w:rsidR="00580725" w:rsidRPr="00580725">
        <w:rPr>
          <w:rFonts w:ascii="Times" w:eastAsia="Times" w:hAnsi="Times" w:cs="Times"/>
        </w:rPr>
        <w:t xml:space="preserve"> dobierani</w:t>
      </w:r>
      <w:r w:rsidR="00AE5169">
        <w:rPr>
          <w:rFonts w:ascii="Times" w:eastAsia="Times" w:hAnsi="Times" w:cs="Times"/>
        </w:rPr>
        <w:t xml:space="preserve"> </w:t>
      </w:r>
      <w:r w:rsidR="00580725" w:rsidRPr="00580725">
        <w:rPr>
          <w:rFonts w:ascii="Times" w:eastAsia="Times" w:hAnsi="Times" w:cs="Times"/>
        </w:rPr>
        <w:t>pod kątem tych potrzeb.</w:t>
      </w:r>
    </w:p>
    <w:p w14:paraId="2F0D94D5" w14:textId="00B751CA" w:rsidR="00EB26CB" w:rsidRPr="00CA0128" w:rsidRDefault="00EB26CB" w:rsidP="00EA4834">
      <w:pPr>
        <w:spacing w:after="100" w:line="276" w:lineRule="auto"/>
        <w:jc w:val="both"/>
      </w:pPr>
      <w:r w:rsidRPr="00CA0128">
        <w:rPr>
          <w:rFonts w:ascii="Times" w:eastAsia="Times" w:hAnsi="Times" w:cs="Times"/>
        </w:rPr>
        <w:t xml:space="preserve">• </w:t>
      </w:r>
      <w:r w:rsidR="00AE5169">
        <w:rPr>
          <w:rFonts w:ascii="Times" w:eastAsia="Times" w:hAnsi="Times" w:cs="Times"/>
        </w:rPr>
        <w:t>Wdrożono d</w:t>
      </w:r>
      <w:r w:rsidR="00580725" w:rsidRPr="00580725">
        <w:rPr>
          <w:rFonts w:ascii="Times" w:eastAsia="Times" w:hAnsi="Times" w:cs="Times"/>
        </w:rPr>
        <w:t>ziałania</w:t>
      </w:r>
      <w:r w:rsidR="00580725">
        <w:rPr>
          <w:rFonts w:ascii="Times" w:eastAsia="Times" w:hAnsi="Times" w:cs="Times"/>
        </w:rPr>
        <w:t xml:space="preserve"> </w:t>
      </w:r>
      <w:r w:rsidR="00580725" w:rsidRPr="00580725">
        <w:rPr>
          <w:rFonts w:ascii="Times" w:eastAsia="Times" w:hAnsi="Times" w:cs="Times"/>
        </w:rPr>
        <w:t>zabezpieczające przed ryzykiem związanym z pracą.</w:t>
      </w:r>
    </w:p>
    <w:p w14:paraId="3713815A" w14:textId="3882C0B6" w:rsidR="00EB26CB" w:rsidRPr="00CA0128" w:rsidRDefault="00EB26CB" w:rsidP="00EB26CB">
      <w:pPr>
        <w:spacing w:after="100" w:line="276" w:lineRule="auto"/>
      </w:pPr>
      <w:r w:rsidRPr="00CA0128">
        <w:rPr>
          <w:rFonts w:ascii="Times" w:eastAsia="Times" w:hAnsi="Times" w:cs="Times"/>
        </w:rPr>
        <w:t xml:space="preserve">• </w:t>
      </w:r>
      <w:r w:rsidR="000F583A" w:rsidRPr="00CA0128">
        <w:rPr>
          <w:rFonts w:ascii="Times" w:eastAsia="Times" w:hAnsi="Times" w:cs="Times"/>
        </w:rPr>
        <w:t>Przypadki, w których prawa pacjenta/klienta zostały naruszone przez pracownika, i podjęte</w:t>
      </w:r>
      <w:r w:rsidR="00AE5169">
        <w:rPr>
          <w:rFonts w:ascii="Times" w:eastAsia="Times" w:hAnsi="Times" w:cs="Times"/>
        </w:rPr>
        <w:t xml:space="preserve"> działania</w:t>
      </w:r>
      <w:r w:rsidR="00934CE3">
        <w:rPr>
          <w:rFonts w:ascii="Times" w:eastAsia="Times" w:hAnsi="Times" w:cs="Times"/>
        </w:rPr>
        <w:t>,</w:t>
      </w:r>
      <w:r w:rsidR="000F583A" w:rsidRPr="00CA0128">
        <w:rPr>
          <w:rFonts w:ascii="Times" w:eastAsia="Times" w:hAnsi="Times" w:cs="Times"/>
        </w:rPr>
        <w:t xml:space="preserve"> są udokumentowane w aktach osobowych.</w:t>
      </w:r>
    </w:p>
    <w:p w14:paraId="02562899" w14:textId="0E5DAC25" w:rsidR="00EB26CB" w:rsidRPr="00CA0128" w:rsidRDefault="00EB26CB" w:rsidP="00EB26CB">
      <w:pPr>
        <w:spacing w:after="100" w:line="276" w:lineRule="auto"/>
      </w:pPr>
      <w:r w:rsidRPr="00CA0128">
        <w:rPr>
          <w:rFonts w:ascii="Times" w:eastAsia="Times" w:hAnsi="Times" w:cs="Times"/>
        </w:rPr>
        <w:t xml:space="preserve">• Opiekę specjalistyczną (medyczną, psychologiczną, psychoterapeutyczną, społeczną, edukacyjną itp.) sprawuje personel posiadający odpowiednie kwalifikacje i uprawnienia. </w:t>
      </w:r>
    </w:p>
    <w:p w14:paraId="3E603353" w14:textId="77777777" w:rsidR="00EB26CB" w:rsidRPr="00CA0128" w:rsidRDefault="00EB26CB" w:rsidP="000F583A">
      <w:pPr>
        <w:pStyle w:val="Nagwek2"/>
      </w:pPr>
      <w:bookmarkStart w:id="13" w:name="_Toc531241108"/>
      <w:bookmarkStart w:id="14" w:name="_Toc779393"/>
      <w:r w:rsidRPr="00CA0128">
        <w:rPr>
          <w:rFonts w:eastAsia="Times"/>
        </w:rPr>
        <w:t xml:space="preserve">3.3 Krótkoterminowe leczenie </w:t>
      </w:r>
      <w:r w:rsidR="000F583A" w:rsidRPr="00CA0128">
        <w:rPr>
          <w:rFonts w:eastAsia="Times"/>
        </w:rPr>
        <w:t>stacjonarne</w:t>
      </w:r>
      <w:bookmarkEnd w:id="13"/>
      <w:bookmarkEnd w:id="14"/>
    </w:p>
    <w:p w14:paraId="0B9DC469" w14:textId="77777777" w:rsidR="00EB26CB" w:rsidRPr="00CA0128" w:rsidRDefault="00EB26CB" w:rsidP="00EB26CB">
      <w:pPr>
        <w:spacing w:after="100" w:line="276" w:lineRule="auto"/>
      </w:pPr>
      <w:r w:rsidRPr="00CA0128">
        <w:rPr>
          <w:rFonts w:ascii="Times" w:eastAsia="Times" w:hAnsi="Times" w:cs="Times"/>
          <w:b/>
          <w:bCs/>
        </w:rPr>
        <w:t xml:space="preserve">3.3.1 Krótka definicja i </w:t>
      </w:r>
      <w:r w:rsidR="00BB096B">
        <w:rPr>
          <w:rFonts w:ascii="Times" w:eastAsia="Times" w:hAnsi="Times" w:cs="Times"/>
          <w:b/>
          <w:bCs/>
        </w:rPr>
        <w:t>opis</w:t>
      </w:r>
    </w:p>
    <w:p w14:paraId="3E849EAD" w14:textId="4BD567B7" w:rsidR="00EB26CB" w:rsidRPr="00CA0128" w:rsidRDefault="00EB26CB" w:rsidP="00EB26CB">
      <w:pPr>
        <w:spacing w:after="100" w:line="276" w:lineRule="auto"/>
        <w:jc w:val="both"/>
      </w:pPr>
      <w:r w:rsidRPr="00CA0128">
        <w:rPr>
          <w:rFonts w:ascii="Times" w:eastAsia="Times" w:hAnsi="Times" w:cs="Times"/>
        </w:rPr>
        <w:t xml:space="preserve">Krótkoterminowe leczenie stacjonarne </w:t>
      </w:r>
      <w:r w:rsidR="000F583A" w:rsidRPr="00CA0128">
        <w:rPr>
          <w:rFonts w:ascii="Times" w:eastAsia="Times" w:hAnsi="Times" w:cs="Times"/>
        </w:rPr>
        <w:t xml:space="preserve">to </w:t>
      </w:r>
      <w:r w:rsidRPr="00CA0128">
        <w:rPr>
          <w:rFonts w:ascii="Times" w:eastAsia="Times" w:hAnsi="Times" w:cs="Times"/>
        </w:rPr>
        <w:t xml:space="preserve">leczenie w </w:t>
      </w:r>
      <w:r w:rsidR="00580725">
        <w:rPr>
          <w:rFonts w:ascii="Times" w:eastAsia="Times" w:hAnsi="Times" w:cs="Times"/>
        </w:rPr>
        <w:t>warunkach</w:t>
      </w:r>
      <w:r w:rsidRPr="00CA0128">
        <w:rPr>
          <w:rFonts w:ascii="Times" w:eastAsia="Times" w:hAnsi="Times" w:cs="Times"/>
        </w:rPr>
        <w:t xml:space="preserve">, w </w:t>
      </w:r>
      <w:r w:rsidR="00580725" w:rsidRPr="00CA0128">
        <w:rPr>
          <w:rFonts w:ascii="Times" w:eastAsia="Times" w:hAnsi="Times" w:cs="Times"/>
        </w:rPr>
        <w:t>który</w:t>
      </w:r>
      <w:r w:rsidR="00580725">
        <w:rPr>
          <w:rFonts w:ascii="Times" w:eastAsia="Times" w:hAnsi="Times" w:cs="Times"/>
        </w:rPr>
        <w:t>ch</w:t>
      </w:r>
      <w:r w:rsidR="00580725" w:rsidRPr="00CA0128">
        <w:rPr>
          <w:rFonts w:ascii="Times" w:eastAsia="Times" w:hAnsi="Times" w:cs="Times"/>
        </w:rPr>
        <w:t xml:space="preserve"> </w:t>
      </w:r>
      <w:r w:rsidRPr="00CA0128">
        <w:rPr>
          <w:rFonts w:ascii="Times" w:eastAsia="Times" w:hAnsi="Times" w:cs="Times"/>
        </w:rPr>
        <w:t xml:space="preserve">dostępna jest całodobowa opieka na poziomie umożliwiającym opanowanie objawów i potencjalnych powikłań, które mogą </w:t>
      </w:r>
      <w:r w:rsidR="00580725">
        <w:rPr>
          <w:rFonts w:ascii="Times" w:eastAsia="Times" w:hAnsi="Times" w:cs="Times"/>
        </w:rPr>
        <w:t>towarzyszyć</w:t>
      </w:r>
      <w:r w:rsidRPr="00CA0128">
        <w:rPr>
          <w:rFonts w:ascii="Times" w:eastAsia="Times" w:hAnsi="Times" w:cs="Times"/>
        </w:rPr>
        <w:t xml:space="preserve"> zespoł</w:t>
      </w:r>
      <w:r w:rsidR="00580725">
        <w:rPr>
          <w:rFonts w:ascii="Times" w:eastAsia="Times" w:hAnsi="Times" w:cs="Times"/>
        </w:rPr>
        <w:t>owi</w:t>
      </w:r>
      <w:r w:rsidR="000F583A" w:rsidRPr="00CA0128">
        <w:rPr>
          <w:rFonts w:ascii="Times" w:eastAsia="Times" w:hAnsi="Times" w:cs="Times"/>
        </w:rPr>
        <w:t xml:space="preserve"> abstynencyjne</w:t>
      </w:r>
      <w:r w:rsidR="00580725">
        <w:rPr>
          <w:rFonts w:ascii="Times" w:eastAsia="Times" w:hAnsi="Times" w:cs="Times"/>
        </w:rPr>
        <w:t>mu</w:t>
      </w:r>
      <w:r w:rsidRPr="00CA0128">
        <w:rPr>
          <w:rFonts w:ascii="Times" w:eastAsia="Times" w:hAnsi="Times" w:cs="Times"/>
        </w:rPr>
        <w:t>.</w:t>
      </w:r>
    </w:p>
    <w:p w14:paraId="00C824F9" w14:textId="2DB9E1D2" w:rsidR="00EB26CB" w:rsidRPr="00CA0128" w:rsidRDefault="00EB26CB" w:rsidP="00EB26CB">
      <w:pPr>
        <w:spacing w:after="100" w:line="276" w:lineRule="auto"/>
        <w:jc w:val="both"/>
        <w:rPr>
          <w:rFonts w:ascii="Times" w:eastAsia="Times" w:hAnsi="Times" w:cs="Times"/>
        </w:rPr>
      </w:pPr>
      <w:r w:rsidRPr="00CA0128">
        <w:rPr>
          <w:rFonts w:ascii="Times" w:eastAsia="Times" w:hAnsi="Times" w:cs="Times"/>
        </w:rPr>
        <w:lastRenderedPageBreak/>
        <w:t xml:space="preserve">Krótkoterminowe leczenie </w:t>
      </w:r>
      <w:r w:rsidR="000C6B69" w:rsidRPr="00CA0128">
        <w:rPr>
          <w:rFonts w:ascii="Times" w:eastAsia="Times" w:hAnsi="Times" w:cs="Times"/>
        </w:rPr>
        <w:t>s</w:t>
      </w:r>
      <w:r w:rsidR="000C6B69">
        <w:rPr>
          <w:rFonts w:ascii="Times" w:eastAsia="Times" w:hAnsi="Times" w:cs="Times"/>
        </w:rPr>
        <w:t>tacjonarne</w:t>
      </w:r>
      <w:r w:rsidR="000C6B69" w:rsidRPr="00CA0128">
        <w:rPr>
          <w:rFonts w:ascii="Times" w:eastAsia="Times" w:hAnsi="Times" w:cs="Times"/>
        </w:rPr>
        <w:t xml:space="preserve"> </w:t>
      </w:r>
      <w:r w:rsidRPr="00CA0128">
        <w:rPr>
          <w:rFonts w:ascii="Times" w:eastAsia="Times" w:hAnsi="Times" w:cs="Times"/>
        </w:rPr>
        <w:t xml:space="preserve">zapewnia czasową ulgę dla osoby z zaburzeniami </w:t>
      </w:r>
      <w:r w:rsidR="004013EC" w:rsidRPr="00CA0128">
        <w:rPr>
          <w:rFonts w:ascii="Times" w:eastAsia="Times" w:hAnsi="Times" w:cs="Times"/>
        </w:rPr>
        <w:t>spowodowanymi używaniem</w:t>
      </w:r>
      <w:r w:rsidRPr="00CA0128">
        <w:rPr>
          <w:rFonts w:ascii="Times" w:eastAsia="Times" w:hAnsi="Times" w:cs="Times"/>
        </w:rPr>
        <w:t xml:space="preserve"> substancji psychoaktywnych, jednocześnie minimalizując dyskomfort związany z zaprzestaniem stosowania substancji. Długość pobytu waha się od 1 do 4 tygodni, </w:t>
      </w:r>
      <w:r w:rsidR="000C6B69">
        <w:rPr>
          <w:rFonts w:ascii="Times" w:eastAsia="Times" w:hAnsi="Times" w:cs="Times"/>
        </w:rPr>
        <w:t>zależnie od</w:t>
      </w:r>
      <w:r w:rsidRPr="00CA0128">
        <w:rPr>
          <w:rFonts w:ascii="Times" w:eastAsia="Times" w:hAnsi="Times" w:cs="Times"/>
        </w:rPr>
        <w:t xml:space="preserve"> lokalny</w:t>
      </w:r>
      <w:r w:rsidR="000C6B69">
        <w:rPr>
          <w:rFonts w:ascii="Times" w:eastAsia="Times" w:hAnsi="Times" w:cs="Times"/>
        </w:rPr>
        <w:t>ch</w:t>
      </w:r>
      <w:r w:rsidRPr="00CA0128">
        <w:rPr>
          <w:rFonts w:ascii="Times" w:eastAsia="Times" w:hAnsi="Times" w:cs="Times"/>
        </w:rPr>
        <w:t xml:space="preserve"> praktyka i potrzeb</w:t>
      </w:r>
      <w:r w:rsidR="000C6B69">
        <w:rPr>
          <w:rFonts w:ascii="Times" w:eastAsia="Times" w:hAnsi="Times" w:cs="Times"/>
        </w:rPr>
        <w:t>y</w:t>
      </w:r>
      <w:r w:rsidRPr="00CA0128">
        <w:rPr>
          <w:rFonts w:ascii="Times" w:eastAsia="Times" w:hAnsi="Times" w:cs="Times"/>
        </w:rPr>
        <w:t xml:space="preserve"> kliniczn</w:t>
      </w:r>
      <w:r w:rsidR="000C6B69">
        <w:rPr>
          <w:rFonts w:ascii="Times" w:eastAsia="Times" w:hAnsi="Times" w:cs="Times"/>
        </w:rPr>
        <w:t>ej</w:t>
      </w:r>
      <w:r w:rsidRPr="00CA0128">
        <w:rPr>
          <w:rFonts w:ascii="Times" w:eastAsia="Times" w:hAnsi="Times" w:cs="Times"/>
        </w:rPr>
        <w:t xml:space="preserve">. Przyjęcie do leczenia </w:t>
      </w:r>
      <w:r w:rsidR="000C6B69" w:rsidRPr="00CA0128">
        <w:rPr>
          <w:rFonts w:ascii="Times" w:eastAsia="Times" w:hAnsi="Times" w:cs="Times"/>
        </w:rPr>
        <w:t>s</w:t>
      </w:r>
      <w:r w:rsidR="000C6B69">
        <w:rPr>
          <w:rFonts w:ascii="Times" w:eastAsia="Times" w:hAnsi="Times" w:cs="Times"/>
        </w:rPr>
        <w:t>tacjonarnego</w:t>
      </w:r>
      <w:r w:rsidR="000C6B69" w:rsidRPr="00CA0128">
        <w:rPr>
          <w:rFonts w:ascii="Times" w:eastAsia="Times" w:hAnsi="Times" w:cs="Times"/>
        </w:rPr>
        <w:t xml:space="preserve"> </w:t>
      </w:r>
      <w:r w:rsidRPr="00CA0128">
        <w:rPr>
          <w:rFonts w:ascii="Times" w:eastAsia="Times" w:hAnsi="Times" w:cs="Times"/>
        </w:rPr>
        <w:t xml:space="preserve">pozwala na monitorowanie i stabilizację odpowiednich wskaźników fizjologicznych i emocjonalnych, a także tymczasowe </w:t>
      </w:r>
      <w:r w:rsidR="00D84636">
        <w:rPr>
          <w:rFonts w:ascii="Times" w:eastAsia="Times" w:hAnsi="Times" w:cs="Times"/>
        </w:rPr>
        <w:t>odseparowanie</w:t>
      </w:r>
      <w:r w:rsidR="000C6B69" w:rsidRPr="00CA0128">
        <w:rPr>
          <w:rFonts w:ascii="Times" w:eastAsia="Times" w:hAnsi="Times" w:cs="Times"/>
        </w:rPr>
        <w:t xml:space="preserve"> </w:t>
      </w:r>
      <w:r w:rsidRPr="00CA0128">
        <w:rPr>
          <w:rFonts w:ascii="Times" w:eastAsia="Times" w:hAnsi="Times" w:cs="Times"/>
        </w:rPr>
        <w:t xml:space="preserve">pacjenta od środowiska, w którym miało miejsce </w:t>
      </w:r>
      <w:r w:rsidR="0032560D">
        <w:rPr>
          <w:rFonts w:ascii="Times" w:eastAsia="Times" w:hAnsi="Times" w:cs="Times"/>
        </w:rPr>
        <w:t>u</w:t>
      </w:r>
      <w:r w:rsidRPr="00CA0128">
        <w:rPr>
          <w:rFonts w:ascii="Times" w:eastAsia="Times" w:hAnsi="Times" w:cs="Times"/>
        </w:rPr>
        <w:t xml:space="preserve">żywanie substancji. Biorąc pod uwagę, że zespoły </w:t>
      </w:r>
      <w:r w:rsidR="000C6B69">
        <w:rPr>
          <w:rFonts w:ascii="Times" w:eastAsia="Times" w:hAnsi="Times" w:cs="Times"/>
        </w:rPr>
        <w:t>abstynencyjne</w:t>
      </w:r>
      <w:r w:rsidRPr="00CA0128">
        <w:rPr>
          <w:rFonts w:ascii="Times" w:eastAsia="Times" w:hAnsi="Times" w:cs="Times"/>
        </w:rPr>
        <w:t xml:space="preserve"> i ich leczenie mogą stanowić znaczące zagrożenie dla zdrowia, krótkoterminowe leczenie </w:t>
      </w:r>
      <w:r w:rsidR="000C6B69">
        <w:rPr>
          <w:rFonts w:ascii="Times" w:eastAsia="Times" w:hAnsi="Times" w:cs="Times"/>
        </w:rPr>
        <w:t>stacjonarne</w:t>
      </w:r>
      <w:r w:rsidRPr="00CA0128">
        <w:rPr>
          <w:rFonts w:ascii="Times" w:eastAsia="Times" w:hAnsi="Times" w:cs="Times"/>
        </w:rPr>
        <w:t xml:space="preserve"> wymaga wyższego stopnia nadzoru medycznego niż długoterminowe</w:t>
      </w:r>
      <w:r w:rsidR="000C6B69">
        <w:rPr>
          <w:rFonts w:ascii="Times" w:eastAsia="Times" w:hAnsi="Times" w:cs="Times"/>
        </w:rPr>
        <w:t xml:space="preserve"> leczenie stacjonarne</w:t>
      </w:r>
      <w:r w:rsidRPr="00CA0128">
        <w:rPr>
          <w:rFonts w:ascii="Times" w:eastAsia="Times" w:hAnsi="Times" w:cs="Times"/>
        </w:rPr>
        <w:t xml:space="preserve">, które następuje po ostrej fazie </w:t>
      </w:r>
      <w:r w:rsidR="000C6B69">
        <w:rPr>
          <w:rFonts w:ascii="Times" w:eastAsia="Times" w:hAnsi="Times" w:cs="Times"/>
        </w:rPr>
        <w:t>zespołu abstynencyjnego</w:t>
      </w:r>
      <w:r w:rsidR="000C6B69" w:rsidRPr="00CA0128">
        <w:rPr>
          <w:rFonts w:ascii="Times" w:eastAsia="Times" w:hAnsi="Times" w:cs="Times"/>
        </w:rPr>
        <w:t xml:space="preserve"> </w:t>
      </w:r>
      <w:r w:rsidRPr="00CA0128">
        <w:rPr>
          <w:rFonts w:ascii="Times" w:eastAsia="Times" w:hAnsi="Times" w:cs="Times"/>
        </w:rPr>
        <w:t>(patrz rozdział 7).</w:t>
      </w:r>
    </w:p>
    <w:p w14:paraId="193F1AEF" w14:textId="77777777" w:rsidR="00EB26CB" w:rsidRPr="00CA0128" w:rsidRDefault="00EB26CB" w:rsidP="00EB26CB">
      <w:pPr>
        <w:spacing w:after="100" w:line="276" w:lineRule="auto"/>
      </w:pPr>
      <w:r w:rsidRPr="00CA0128">
        <w:rPr>
          <w:rFonts w:ascii="Times" w:eastAsia="Times" w:hAnsi="Times" w:cs="Times"/>
          <w:b/>
          <w:bCs/>
        </w:rPr>
        <w:t>3.3.2 Cele</w:t>
      </w:r>
    </w:p>
    <w:p w14:paraId="24F8F853" w14:textId="7FC6273F" w:rsidR="00EB26CB" w:rsidRPr="00CA0128" w:rsidRDefault="00EB26CB" w:rsidP="00EB26CB">
      <w:pPr>
        <w:spacing w:after="100" w:line="276" w:lineRule="auto"/>
        <w:jc w:val="both"/>
      </w:pPr>
      <w:r w:rsidRPr="00CA0128">
        <w:rPr>
          <w:rFonts w:ascii="Times" w:eastAsia="Times" w:hAnsi="Times" w:cs="Times"/>
        </w:rPr>
        <w:t xml:space="preserve">Głównym celem krótkoterminowego leczenia stacjonarnego jest ustabilizowanie stanu fizjologicznego i emocjonalnego pacjenta/klienta, </w:t>
      </w:r>
      <w:r w:rsidR="00D84636" w:rsidRPr="00CA0128">
        <w:rPr>
          <w:rFonts w:ascii="Times" w:eastAsia="Times" w:hAnsi="Times" w:cs="Times"/>
        </w:rPr>
        <w:t>od</w:t>
      </w:r>
      <w:r w:rsidR="00D84636">
        <w:rPr>
          <w:rFonts w:ascii="Times" w:eastAsia="Times" w:hAnsi="Times" w:cs="Times"/>
        </w:rPr>
        <w:t>separowanie</w:t>
      </w:r>
      <w:r w:rsidR="00D84636" w:rsidRPr="00CA0128">
        <w:rPr>
          <w:rFonts w:ascii="Times" w:eastAsia="Times" w:hAnsi="Times" w:cs="Times"/>
        </w:rPr>
        <w:t xml:space="preserve"> </w:t>
      </w:r>
      <w:r w:rsidRPr="00CA0128">
        <w:rPr>
          <w:rFonts w:ascii="Times" w:eastAsia="Times" w:hAnsi="Times" w:cs="Times"/>
        </w:rPr>
        <w:t>pacjenta/klienta od środowiska, w którym substancj</w:t>
      </w:r>
      <w:r w:rsidR="005E4AEE">
        <w:rPr>
          <w:rFonts w:ascii="Times" w:eastAsia="Times" w:hAnsi="Times" w:cs="Times"/>
        </w:rPr>
        <w:t>e używane są w</w:t>
      </w:r>
      <w:r w:rsidRPr="00CA0128">
        <w:rPr>
          <w:rFonts w:ascii="Times" w:eastAsia="Times" w:hAnsi="Times" w:cs="Times"/>
        </w:rPr>
        <w:t xml:space="preserve"> niebezpieczny</w:t>
      </w:r>
      <w:r w:rsidR="005331EE">
        <w:rPr>
          <w:rFonts w:ascii="Times" w:eastAsia="Times" w:hAnsi="Times" w:cs="Times"/>
        </w:rPr>
        <w:t xml:space="preserve"> sposób</w:t>
      </w:r>
      <w:r w:rsidRPr="00CA0128">
        <w:rPr>
          <w:rFonts w:ascii="Times" w:eastAsia="Times" w:hAnsi="Times" w:cs="Times"/>
        </w:rPr>
        <w:t xml:space="preserve">; </w:t>
      </w:r>
      <w:r w:rsidR="005331EE">
        <w:rPr>
          <w:rFonts w:ascii="Times" w:eastAsia="Times" w:hAnsi="Times" w:cs="Times"/>
        </w:rPr>
        <w:t>zmniejszenie nasilenia</w:t>
      </w:r>
      <w:r w:rsidRPr="00CA0128">
        <w:rPr>
          <w:rFonts w:ascii="Times" w:eastAsia="Times" w:hAnsi="Times" w:cs="Times"/>
        </w:rPr>
        <w:t xml:space="preserve"> ewentualnych objawów </w:t>
      </w:r>
      <w:r w:rsidR="005331EE">
        <w:rPr>
          <w:rFonts w:ascii="Times" w:eastAsia="Times" w:hAnsi="Times" w:cs="Times"/>
        </w:rPr>
        <w:t>abstynencyjnych</w:t>
      </w:r>
      <w:r w:rsidRPr="00CA0128">
        <w:rPr>
          <w:rFonts w:ascii="Times" w:eastAsia="Times" w:hAnsi="Times" w:cs="Times"/>
        </w:rPr>
        <w:t xml:space="preserve"> w bezpieczny i empatyczny sposób; angażowanie i </w:t>
      </w:r>
      <w:r w:rsidR="005331EE" w:rsidRPr="00CA0128">
        <w:rPr>
          <w:rFonts w:ascii="Times" w:eastAsia="Times" w:hAnsi="Times" w:cs="Times"/>
        </w:rPr>
        <w:t>motyw</w:t>
      </w:r>
      <w:r w:rsidR="005331EE">
        <w:rPr>
          <w:rFonts w:ascii="Times" w:eastAsia="Times" w:hAnsi="Times" w:cs="Times"/>
        </w:rPr>
        <w:t>owanie</w:t>
      </w:r>
      <w:r w:rsidR="005331EE" w:rsidRPr="00CA0128">
        <w:rPr>
          <w:rFonts w:ascii="Times" w:eastAsia="Times" w:hAnsi="Times" w:cs="Times"/>
        </w:rPr>
        <w:t xml:space="preserve"> </w:t>
      </w:r>
      <w:r w:rsidRPr="00CA0128">
        <w:rPr>
          <w:rFonts w:ascii="Times" w:eastAsia="Times" w:hAnsi="Times" w:cs="Times"/>
        </w:rPr>
        <w:t xml:space="preserve">pacjenta/klienta do dalszego leczenia. Zazwyczaj krótkoterminowe leczenie stacjonarne </w:t>
      </w:r>
      <w:r w:rsidR="005331EE">
        <w:rPr>
          <w:rFonts w:ascii="Times" w:eastAsia="Times" w:hAnsi="Times" w:cs="Times"/>
        </w:rPr>
        <w:t>stanowi</w:t>
      </w:r>
      <w:r w:rsidR="005331EE" w:rsidRPr="00CA0128">
        <w:rPr>
          <w:rFonts w:ascii="Times" w:eastAsia="Times" w:hAnsi="Times" w:cs="Times"/>
        </w:rPr>
        <w:t xml:space="preserve"> </w:t>
      </w:r>
      <w:r w:rsidR="005331EE">
        <w:rPr>
          <w:rFonts w:ascii="Times" w:eastAsia="Times" w:hAnsi="Times" w:cs="Times"/>
        </w:rPr>
        <w:t>pierwszy krok do</w:t>
      </w:r>
      <w:r w:rsidRPr="00CA0128">
        <w:rPr>
          <w:rFonts w:ascii="Times" w:eastAsia="Times" w:hAnsi="Times" w:cs="Times"/>
        </w:rPr>
        <w:t xml:space="preserve"> zaprzestania </w:t>
      </w:r>
      <w:r w:rsidR="009F0B5F">
        <w:rPr>
          <w:rFonts w:ascii="Times" w:eastAsia="Times" w:hAnsi="Times" w:cs="Times"/>
        </w:rPr>
        <w:t>u</w:t>
      </w:r>
      <w:r w:rsidRPr="00CA0128">
        <w:rPr>
          <w:rFonts w:ascii="Times" w:eastAsia="Times" w:hAnsi="Times" w:cs="Times"/>
        </w:rPr>
        <w:t xml:space="preserve">żywania </w:t>
      </w:r>
      <w:r w:rsidR="00082C3C">
        <w:rPr>
          <w:rFonts w:ascii="Times" w:eastAsia="Times" w:hAnsi="Times" w:cs="Times"/>
        </w:rPr>
        <w:t>substancji psychoaktywnych</w:t>
      </w:r>
      <w:r w:rsidRPr="00CA0128">
        <w:rPr>
          <w:rFonts w:ascii="Times" w:eastAsia="Times" w:hAnsi="Times" w:cs="Times"/>
        </w:rPr>
        <w:t xml:space="preserve"> i leczenia zespołu abstynencyjnego. Czasami może też </w:t>
      </w:r>
      <w:r w:rsidR="00F13409">
        <w:rPr>
          <w:rFonts w:ascii="Times" w:eastAsia="Times" w:hAnsi="Times" w:cs="Times"/>
        </w:rPr>
        <w:t>zostać wykorzystane do</w:t>
      </w:r>
      <w:r w:rsidRPr="00CA0128">
        <w:rPr>
          <w:rFonts w:ascii="Times" w:eastAsia="Times" w:hAnsi="Times" w:cs="Times"/>
        </w:rPr>
        <w:t xml:space="preserve"> rozpoczęcia leczenia podtrzymującego. U pacjentów, którzy wyrażają zainteresowanie kolejnym etapem planowania opieki i wykazują zaangażowanie w odpowiednią formę kontynuowania</w:t>
      </w:r>
      <w:r w:rsidR="00F13409">
        <w:rPr>
          <w:rFonts w:ascii="Times" w:eastAsia="Times" w:hAnsi="Times" w:cs="Times"/>
        </w:rPr>
        <w:t xml:space="preserve"> leczenia</w:t>
      </w:r>
      <w:r w:rsidRPr="00CA0128">
        <w:rPr>
          <w:rFonts w:ascii="Times" w:eastAsia="Times" w:hAnsi="Times" w:cs="Times"/>
        </w:rPr>
        <w:t xml:space="preserve"> należy w miarę możliwości rozpocząć rehabilitację.</w:t>
      </w:r>
    </w:p>
    <w:p w14:paraId="7E5B61A7" w14:textId="70108261" w:rsidR="00EB26CB" w:rsidRPr="00CA0128" w:rsidRDefault="00EB26CB" w:rsidP="00EB26CB">
      <w:pPr>
        <w:spacing w:after="100" w:line="276" w:lineRule="auto"/>
        <w:jc w:val="both"/>
      </w:pPr>
      <w:r w:rsidRPr="00CA0128">
        <w:rPr>
          <w:rFonts w:ascii="Times" w:eastAsia="Times" w:hAnsi="Times" w:cs="Times"/>
        </w:rPr>
        <w:t xml:space="preserve">Usługi detoksykacyjne są ważnym aspektem inicjowania leczenia zaburzeń </w:t>
      </w:r>
      <w:r w:rsidR="00EA0B7E" w:rsidRPr="00CA0128">
        <w:rPr>
          <w:rFonts w:ascii="Times" w:eastAsia="Times" w:hAnsi="Times" w:cs="Times"/>
        </w:rPr>
        <w:t>spowodowanych używaniem</w:t>
      </w:r>
      <w:r w:rsidRPr="00CA0128">
        <w:rPr>
          <w:rFonts w:ascii="Times" w:eastAsia="Times" w:hAnsi="Times" w:cs="Times"/>
        </w:rPr>
        <w:t xml:space="preserve"> substancji, często służącym jako punkt wejścia w kontinuum opieki. Usługi detoksykacyjne są także okazją do zaangażowania, edukacji i </w:t>
      </w:r>
      <w:r w:rsidR="00F13409">
        <w:rPr>
          <w:rFonts w:ascii="Times" w:eastAsia="Times" w:hAnsi="Times" w:cs="Times"/>
        </w:rPr>
        <w:t>nawiązania kontaktu</w:t>
      </w:r>
      <w:r w:rsidR="00F13409" w:rsidRPr="00CA0128">
        <w:rPr>
          <w:rFonts w:ascii="Times" w:eastAsia="Times" w:hAnsi="Times" w:cs="Times"/>
        </w:rPr>
        <w:t xml:space="preserve"> </w:t>
      </w:r>
      <w:r w:rsidRPr="00CA0128">
        <w:rPr>
          <w:rFonts w:ascii="Times" w:eastAsia="Times" w:hAnsi="Times" w:cs="Times"/>
        </w:rPr>
        <w:t xml:space="preserve">z odpowiednimi systemami wsparcia, wspomagającą przymierze terapeutyczne i promowanie środowiska sprzyjającego lepszemu zdrowiu. Medycznie wspomagana detoksykacja może być również przeprowadzana w warunkach ambulatoryjnych, co jest mniej kosztowne, ale tempo realizacji detoksykacji jest niższe (WHO, 2009). Ryzyko nawrotu jest wysokie </w:t>
      </w:r>
      <w:r w:rsidR="00F13409">
        <w:rPr>
          <w:rFonts w:ascii="Times" w:eastAsia="Times" w:hAnsi="Times" w:cs="Times"/>
        </w:rPr>
        <w:t xml:space="preserve">niezależnie od </w:t>
      </w:r>
      <w:r w:rsidRPr="00CA0128">
        <w:rPr>
          <w:rFonts w:ascii="Times" w:eastAsia="Times" w:hAnsi="Times" w:cs="Times"/>
        </w:rPr>
        <w:t xml:space="preserve">postaci detoksykacji, </w:t>
      </w:r>
      <w:r w:rsidR="00F13409">
        <w:rPr>
          <w:rFonts w:ascii="Times" w:eastAsia="Times" w:hAnsi="Times" w:cs="Times"/>
        </w:rPr>
        <w:t>czego efektem jest</w:t>
      </w:r>
      <w:r w:rsidRPr="00CA0128">
        <w:rPr>
          <w:rFonts w:ascii="Times" w:eastAsia="Times" w:hAnsi="Times" w:cs="Times"/>
        </w:rPr>
        <w:t xml:space="preserve"> zwiększone ryzyko przedawkowania po leczeniu.</w:t>
      </w:r>
    </w:p>
    <w:p w14:paraId="12BE2F88" w14:textId="4466BB80" w:rsidR="00EB26CB" w:rsidRPr="00CA0128" w:rsidRDefault="00EB26CB" w:rsidP="00EB26CB">
      <w:pPr>
        <w:spacing w:after="100" w:line="276" w:lineRule="auto"/>
      </w:pPr>
      <w:r w:rsidRPr="00CA0128">
        <w:rPr>
          <w:rFonts w:ascii="Times" w:eastAsia="Times" w:hAnsi="Times" w:cs="Times"/>
          <w:b/>
          <w:bCs/>
        </w:rPr>
        <w:t>3.</w:t>
      </w:r>
      <w:r w:rsidR="007F3D5D">
        <w:rPr>
          <w:rFonts w:ascii="Times" w:eastAsia="Times" w:hAnsi="Times" w:cs="Times"/>
          <w:b/>
          <w:bCs/>
        </w:rPr>
        <w:t>3</w:t>
      </w:r>
      <w:r w:rsidRPr="00CA0128">
        <w:rPr>
          <w:rFonts w:ascii="Times" w:eastAsia="Times" w:hAnsi="Times" w:cs="Times"/>
          <w:b/>
          <w:bCs/>
        </w:rPr>
        <w:t xml:space="preserve">.3 Typy osób, dla których </w:t>
      </w:r>
      <w:r w:rsidR="00F13409" w:rsidRPr="00F13409">
        <w:rPr>
          <w:rFonts w:ascii="Times" w:eastAsia="Times" w:hAnsi="Times" w:cs="Times"/>
          <w:b/>
          <w:bCs/>
        </w:rPr>
        <w:t>taka forma interwencji jest najbardziej odpowiednia</w:t>
      </w:r>
    </w:p>
    <w:p w14:paraId="253226D6" w14:textId="694CB3B8" w:rsidR="00EB26CB" w:rsidRPr="00CA0128" w:rsidRDefault="00EB26CB" w:rsidP="000F583A">
      <w:pPr>
        <w:spacing w:after="100" w:line="276" w:lineRule="auto"/>
        <w:jc w:val="both"/>
      </w:pPr>
      <w:r w:rsidRPr="00CA0128">
        <w:rPr>
          <w:rFonts w:ascii="Times" w:eastAsia="Times" w:hAnsi="Times" w:cs="Times"/>
        </w:rPr>
        <w:t xml:space="preserve">Każda osoba z zaburzeniami </w:t>
      </w:r>
      <w:r w:rsidR="004013EC" w:rsidRPr="00CA0128">
        <w:rPr>
          <w:rFonts w:ascii="Times" w:eastAsia="Times" w:hAnsi="Times" w:cs="Times"/>
        </w:rPr>
        <w:t>spowodowanymi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może odnieść korzyści z krótkotrwałego leczenia stacjonarnego, chociaż osoby </w:t>
      </w:r>
      <w:r w:rsidR="00F13409">
        <w:rPr>
          <w:rFonts w:ascii="Times" w:eastAsia="Times" w:hAnsi="Times" w:cs="Times"/>
        </w:rPr>
        <w:t>najbardziej potrzebujące tej formy interwencji to</w:t>
      </w:r>
      <w:r w:rsidR="00A377DE">
        <w:rPr>
          <w:rFonts w:ascii="Times" w:eastAsia="Times" w:hAnsi="Times" w:cs="Times"/>
        </w:rPr>
        <w:t xml:space="preserve"> pacjenci u których może wystąpić</w:t>
      </w:r>
      <w:r w:rsidRPr="00CA0128">
        <w:rPr>
          <w:rFonts w:ascii="Times" w:eastAsia="Times" w:hAnsi="Times" w:cs="Times"/>
        </w:rPr>
        <w:t xml:space="preserve"> ciężki </w:t>
      </w:r>
      <w:r w:rsidR="00A377DE" w:rsidRPr="00CA0128">
        <w:rPr>
          <w:rFonts w:ascii="Times" w:eastAsia="Times" w:hAnsi="Times" w:cs="Times"/>
        </w:rPr>
        <w:t>zesp</w:t>
      </w:r>
      <w:r w:rsidR="00A377DE">
        <w:rPr>
          <w:rFonts w:ascii="Times" w:eastAsia="Times" w:hAnsi="Times" w:cs="Times"/>
        </w:rPr>
        <w:t>ół</w:t>
      </w:r>
      <w:r w:rsidR="00A377DE" w:rsidRPr="00CA0128">
        <w:rPr>
          <w:rFonts w:ascii="Times" w:eastAsia="Times" w:hAnsi="Times" w:cs="Times"/>
        </w:rPr>
        <w:t xml:space="preserve"> </w:t>
      </w:r>
      <w:r w:rsidR="00A377DE">
        <w:rPr>
          <w:rFonts w:ascii="Times" w:eastAsia="Times" w:hAnsi="Times" w:cs="Times"/>
        </w:rPr>
        <w:t>abstynencyjny</w:t>
      </w:r>
      <w:r w:rsidR="00A377DE" w:rsidRPr="00CA0128">
        <w:rPr>
          <w:rFonts w:ascii="Times" w:eastAsia="Times" w:hAnsi="Times" w:cs="Times"/>
        </w:rPr>
        <w:t xml:space="preserve"> </w:t>
      </w:r>
      <w:r w:rsidRPr="00CA0128">
        <w:rPr>
          <w:rFonts w:ascii="Times" w:eastAsia="Times" w:hAnsi="Times" w:cs="Times"/>
        </w:rPr>
        <w:t xml:space="preserve">po zaprzestaniu </w:t>
      </w:r>
      <w:r w:rsidR="009F0B5F">
        <w:rPr>
          <w:rFonts w:ascii="Times" w:eastAsia="Times" w:hAnsi="Times" w:cs="Times"/>
        </w:rPr>
        <w:t>u</w:t>
      </w:r>
      <w:r w:rsidRPr="00CA0128">
        <w:rPr>
          <w:rFonts w:ascii="Times" w:eastAsia="Times" w:hAnsi="Times" w:cs="Times"/>
        </w:rPr>
        <w:t xml:space="preserve">żywania </w:t>
      </w:r>
      <w:r w:rsidR="00082C3C">
        <w:rPr>
          <w:rFonts w:ascii="Times" w:eastAsia="Times" w:hAnsi="Times" w:cs="Times"/>
        </w:rPr>
        <w:t>substancji psychoaktywnych</w:t>
      </w:r>
      <w:r w:rsidRPr="00CA0128">
        <w:rPr>
          <w:rFonts w:ascii="Times" w:eastAsia="Times" w:hAnsi="Times" w:cs="Times"/>
        </w:rPr>
        <w:t xml:space="preserve"> oraz osoby</w:t>
      </w:r>
      <w:r w:rsidR="00A377DE">
        <w:rPr>
          <w:rFonts w:ascii="Times" w:eastAsia="Times" w:hAnsi="Times" w:cs="Times"/>
        </w:rPr>
        <w:t xml:space="preserve">, dla których ich obecny wzorzec </w:t>
      </w:r>
      <w:r w:rsidR="009F0B5F">
        <w:rPr>
          <w:rFonts w:ascii="Times" w:eastAsia="Times" w:hAnsi="Times" w:cs="Times"/>
        </w:rPr>
        <w:t>u</w:t>
      </w:r>
      <w:r w:rsidR="00A377DE">
        <w:rPr>
          <w:rFonts w:ascii="Times" w:eastAsia="Times" w:hAnsi="Times" w:cs="Times"/>
        </w:rPr>
        <w:t>żywania substancji psychoaktywnych może byś szkodliwy</w:t>
      </w:r>
      <w:r w:rsidRPr="00CA0128">
        <w:rPr>
          <w:rFonts w:ascii="Times" w:eastAsia="Times" w:hAnsi="Times" w:cs="Times"/>
        </w:rPr>
        <w:t xml:space="preserve">. Ogólnie, osoby uzależnione od opioidów </w:t>
      </w:r>
      <w:r w:rsidR="00A377DE">
        <w:rPr>
          <w:rFonts w:ascii="Times" w:eastAsia="Times" w:hAnsi="Times" w:cs="Times"/>
        </w:rPr>
        <w:t>osiągają</w:t>
      </w:r>
      <w:r w:rsidR="00A377DE" w:rsidRPr="00CA0128">
        <w:rPr>
          <w:rFonts w:ascii="Times" w:eastAsia="Times" w:hAnsi="Times" w:cs="Times"/>
        </w:rPr>
        <w:t xml:space="preserve"> </w:t>
      </w:r>
      <w:r w:rsidRPr="00CA0128">
        <w:rPr>
          <w:rFonts w:ascii="Times" w:eastAsia="Times" w:hAnsi="Times" w:cs="Times"/>
        </w:rPr>
        <w:t xml:space="preserve">lepsze wyniki </w:t>
      </w:r>
      <w:r w:rsidR="00014F08" w:rsidRPr="00CA0128">
        <w:rPr>
          <w:rFonts w:ascii="Times" w:eastAsia="Times" w:hAnsi="Times" w:cs="Times"/>
        </w:rPr>
        <w:t>po</w:t>
      </w:r>
      <w:r w:rsidRPr="00CA0128">
        <w:rPr>
          <w:rFonts w:ascii="Times" w:eastAsia="Times" w:hAnsi="Times" w:cs="Times"/>
        </w:rPr>
        <w:t xml:space="preserve"> długoterminowym leczeniem </w:t>
      </w:r>
      <w:r w:rsidR="006620EA">
        <w:rPr>
          <w:rFonts w:ascii="Times" w:eastAsia="Times" w:hAnsi="Times" w:cs="Times"/>
        </w:rPr>
        <w:t>agonistami receptorów opioidowych</w:t>
      </w:r>
      <w:r w:rsidRPr="00CA0128">
        <w:rPr>
          <w:rFonts w:ascii="Times" w:eastAsia="Times" w:hAnsi="Times" w:cs="Times"/>
        </w:rPr>
        <w:t>, takimi jak metadon lub buprenorfina, i są narażone na zwiększone ryzyko przedawkowania</w:t>
      </w:r>
      <w:r w:rsidR="00A377DE">
        <w:rPr>
          <w:rFonts w:ascii="Times" w:eastAsia="Times" w:hAnsi="Times" w:cs="Times"/>
        </w:rPr>
        <w:t xml:space="preserve">, jeśli przeprowadzona zostanie tylko </w:t>
      </w:r>
      <w:r w:rsidR="00014F08" w:rsidRPr="00CA0128">
        <w:rPr>
          <w:rFonts w:ascii="Times" w:eastAsia="Times" w:hAnsi="Times" w:cs="Times"/>
        </w:rPr>
        <w:t>detoksykacj</w:t>
      </w:r>
      <w:r w:rsidR="00A377DE">
        <w:rPr>
          <w:rFonts w:ascii="Times" w:eastAsia="Times" w:hAnsi="Times" w:cs="Times"/>
        </w:rPr>
        <w:t>a</w:t>
      </w:r>
      <w:r w:rsidRPr="00CA0128">
        <w:rPr>
          <w:rFonts w:ascii="Times" w:eastAsia="Times" w:hAnsi="Times" w:cs="Times"/>
        </w:rPr>
        <w:t xml:space="preserve">. Podczas kwalifikacji pacjentów </w:t>
      </w:r>
      <w:r w:rsidR="00A377DE">
        <w:rPr>
          <w:rFonts w:ascii="Times" w:eastAsia="Times" w:hAnsi="Times" w:cs="Times"/>
        </w:rPr>
        <w:t>do</w:t>
      </w:r>
      <w:r w:rsidR="00A377DE" w:rsidRPr="00CA0128">
        <w:rPr>
          <w:rFonts w:ascii="Times" w:eastAsia="Times" w:hAnsi="Times" w:cs="Times"/>
        </w:rPr>
        <w:t xml:space="preserve"> </w:t>
      </w:r>
      <w:r w:rsidRPr="00CA0128">
        <w:rPr>
          <w:rFonts w:ascii="Times" w:eastAsia="Times" w:hAnsi="Times" w:cs="Times"/>
        </w:rPr>
        <w:t>krótkoterminow</w:t>
      </w:r>
      <w:r w:rsidR="00A377DE">
        <w:rPr>
          <w:rFonts w:ascii="Times" w:eastAsia="Times" w:hAnsi="Times" w:cs="Times"/>
        </w:rPr>
        <w:t xml:space="preserve">ego leczenia </w:t>
      </w:r>
      <w:r w:rsidRPr="00CA0128">
        <w:rPr>
          <w:rFonts w:ascii="Times" w:eastAsia="Times" w:hAnsi="Times" w:cs="Times"/>
        </w:rPr>
        <w:t>stacjonarn</w:t>
      </w:r>
      <w:r w:rsidR="00A377DE">
        <w:rPr>
          <w:rFonts w:ascii="Times" w:eastAsia="Times" w:hAnsi="Times" w:cs="Times"/>
        </w:rPr>
        <w:t>ego</w:t>
      </w:r>
      <w:r w:rsidRPr="00CA0128">
        <w:rPr>
          <w:rFonts w:ascii="Times" w:eastAsia="Times" w:hAnsi="Times" w:cs="Times"/>
        </w:rPr>
        <w:t>, pierwszeństwo mają zazwyczaj pacjenci z większ</w:t>
      </w:r>
      <w:r w:rsidR="00A377DE">
        <w:rPr>
          <w:rFonts w:ascii="Times" w:eastAsia="Times" w:hAnsi="Times" w:cs="Times"/>
        </w:rPr>
        <w:t>ym</w:t>
      </w:r>
      <w:r w:rsidRPr="00CA0128">
        <w:rPr>
          <w:rFonts w:ascii="Times" w:eastAsia="Times" w:hAnsi="Times" w:cs="Times"/>
        </w:rPr>
        <w:t xml:space="preserve"> </w:t>
      </w:r>
      <w:r w:rsidR="00A377DE">
        <w:rPr>
          <w:rFonts w:ascii="Times" w:eastAsia="Times" w:hAnsi="Times" w:cs="Times"/>
        </w:rPr>
        <w:t>nasileniem</w:t>
      </w:r>
      <w:r w:rsidR="009A5EEC">
        <w:rPr>
          <w:rFonts w:ascii="Times" w:eastAsia="Times" w:hAnsi="Times" w:cs="Times"/>
        </w:rPr>
        <w:t xml:space="preserve"> u</w:t>
      </w:r>
      <w:r w:rsidRPr="00CA0128">
        <w:rPr>
          <w:rFonts w:ascii="Times" w:eastAsia="Times" w:hAnsi="Times" w:cs="Times"/>
        </w:rPr>
        <w:t xml:space="preserve">żywania substancji i </w:t>
      </w:r>
      <w:r w:rsidR="005E3D14" w:rsidRPr="00CA0128">
        <w:rPr>
          <w:rFonts w:ascii="Times" w:eastAsia="Times" w:hAnsi="Times" w:cs="Times"/>
        </w:rPr>
        <w:t>związany</w:t>
      </w:r>
      <w:r w:rsidR="005E3D14">
        <w:rPr>
          <w:rFonts w:ascii="Times" w:eastAsia="Times" w:hAnsi="Times" w:cs="Times"/>
        </w:rPr>
        <w:t>ch</w:t>
      </w:r>
      <w:r w:rsidR="005E3D14" w:rsidRPr="00CA0128">
        <w:rPr>
          <w:rFonts w:ascii="Times" w:eastAsia="Times" w:hAnsi="Times" w:cs="Times"/>
        </w:rPr>
        <w:t xml:space="preserve"> </w:t>
      </w:r>
      <w:r w:rsidRPr="00CA0128">
        <w:rPr>
          <w:rFonts w:ascii="Times" w:eastAsia="Times" w:hAnsi="Times" w:cs="Times"/>
        </w:rPr>
        <w:t xml:space="preserve">z nim </w:t>
      </w:r>
      <w:r w:rsidR="005E3D14" w:rsidRPr="00CA0128">
        <w:rPr>
          <w:rFonts w:ascii="Times" w:eastAsia="Times" w:hAnsi="Times" w:cs="Times"/>
        </w:rPr>
        <w:t>problem</w:t>
      </w:r>
      <w:r w:rsidR="005E3D14">
        <w:rPr>
          <w:rFonts w:ascii="Times" w:eastAsia="Times" w:hAnsi="Times" w:cs="Times"/>
        </w:rPr>
        <w:t>ów</w:t>
      </w:r>
      <w:r w:rsidR="005E3D14" w:rsidRPr="00CA0128">
        <w:rPr>
          <w:rFonts w:ascii="Times" w:eastAsia="Times" w:hAnsi="Times" w:cs="Times"/>
        </w:rPr>
        <w:t xml:space="preserve"> </w:t>
      </w:r>
      <w:r w:rsidRPr="00CA0128">
        <w:rPr>
          <w:rFonts w:ascii="Times" w:eastAsia="Times" w:hAnsi="Times" w:cs="Times"/>
        </w:rPr>
        <w:t>zdrowotny</w:t>
      </w:r>
      <w:r w:rsidR="005E3D14">
        <w:rPr>
          <w:rFonts w:ascii="Times" w:eastAsia="Times" w:hAnsi="Times" w:cs="Times"/>
        </w:rPr>
        <w:t>ch</w:t>
      </w:r>
      <w:r w:rsidRPr="00CA0128">
        <w:rPr>
          <w:rFonts w:ascii="Times" w:eastAsia="Times" w:hAnsi="Times" w:cs="Times"/>
        </w:rPr>
        <w:t xml:space="preserve"> i społeczny</w:t>
      </w:r>
      <w:r w:rsidR="005E3D14">
        <w:rPr>
          <w:rFonts w:ascii="Times" w:eastAsia="Times" w:hAnsi="Times" w:cs="Times"/>
        </w:rPr>
        <w:t>ch</w:t>
      </w:r>
      <w:r w:rsidRPr="00CA0128">
        <w:rPr>
          <w:rFonts w:ascii="Times" w:eastAsia="Times" w:hAnsi="Times" w:cs="Times"/>
        </w:rPr>
        <w:t xml:space="preserve">, którzy prawdopodobnie nie zaprzestaną stosowania </w:t>
      </w:r>
      <w:r w:rsidRPr="00CA0128">
        <w:rPr>
          <w:rFonts w:ascii="Times" w:eastAsia="Times" w:hAnsi="Times" w:cs="Times"/>
        </w:rPr>
        <w:lastRenderedPageBreak/>
        <w:t>substancji i nie rozpoczną terapi</w:t>
      </w:r>
      <w:r w:rsidR="000F583A" w:rsidRPr="00CA0128">
        <w:rPr>
          <w:rFonts w:ascii="Times" w:eastAsia="Times" w:hAnsi="Times" w:cs="Times"/>
        </w:rPr>
        <w:t xml:space="preserve">i </w:t>
      </w:r>
      <w:r w:rsidRPr="00CA0128">
        <w:rPr>
          <w:rFonts w:ascii="Times" w:eastAsia="Times" w:hAnsi="Times" w:cs="Times"/>
        </w:rPr>
        <w:t xml:space="preserve">oraz rehabilitacji bez </w:t>
      </w:r>
      <w:r w:rsidR="005E3D14" w:rsidRPr="00CA0128">
        <w:rPr>
          <w:rFonts w:ascii="Times" w:eastAsia="Times" w:hAnsi="Times" w:cs="Times"/>
        </w:rPr>
        <w:t>po</w:t>
      </w:r>
      <w:r w:rsidR="005E3D14">
        <w:rPr>
          <w:rFonts w:ascii="Times" w:eastAsia="Times" w:hAnsi="Times" w:cs="Times"/>
        </w:rPr>
        <w:t>mocy</w:t>
      </w:r>
      <w:r w:rsidR="005E3D14" w:rsidRPr="00CA0128">
        <w:rPr>
          <w:rFonts w:ascii="Times" w:eastAsia="Times" w:hAnsi="Times" w:cs="Times"/>
        </w:rPr>
        <w:t xml:space="preserve"> medyczne</w:t>
      </w:r>
      <w:r w:rsidR="005E3D14">
        <w:rPr>
          <w:rFonts w:ascii="Times" w:eastAsia="Times" w:hAnsi="Times" w:cs="Times"/>
        </w:rPr>
        <w:t>j</w:t>
      </w:r>
      <w:r w:rsidR="005E3D14" w:rsidRPr="00CA0128">
        <w:rPr>
          <w:rFonts w:ascii="Times" w:eastAsia="Times" w:hAnsi="Times" w:cs="Times"/>
        </w:rPr>
        <w:t xml:space="preserve"> </w:t>
      </w:r>
      <w:r w:rsidRPr="00CA0128">
        <w:rPr>
          <w:rFonts w:ascii="Times" w:eastAsia="Times" w:hAnsi="Times" w:cs="Times"/>
        </w:rPr>
        <w:t xml:space="preserve">i separacji od środowiska, w którym miało miejsce </w:t>
      </w:r>
      <w:r w:rsidR="009A5EEC">
        <w:rPr>
          <w:rFonts w:ascii="Times" w:eastAsia="Times" w:hAnsi="Times" w:cs="Times"/>
        </w:rPr>
        <w:t>u</w:t>
      </w:r>
      <w:r w:rsidRPr="00CA0128">
        <w:rPr>
          <w:rFonts w:ascii="Times" w:eastAsia="Times" w:hAnsi="Times" w:cs="Times"/>
        </w:rPr>
        <w:t>żywanie substancji psychoaktywnych</w:t>
      </w:r>
      <w:r w:rsidR="005E3D14">
        <w:rPr>
          <w:rFonts w:ascii="Times" w:eastAsia="Times" w:hAnsi="Times" w:cs="Times"/>
        </w:rPr>
        <w:t>.</w:t>
      </w:r>
    </w:p>
    <w:p w14:paraId="10089C96" w14:textId="77777777" w:rsidR="00EB26CB" w:rsidRPr="00CA0128" w:rsidRDefault="00EB26CB" w:rsidP="000F583A">
      <w:pPr>
        <w:spacing w:after="100" w:line="276" w:lineRule="auto"/>
        <w:jc w:val="both"/>
      </w:pPr>
      <w:r w:rsidRPr="00CA0128">
        <w:rPr>
          <w:rFonts w:ascii="Times" w:eastAsia="Times" w:hAnsi="Times" w:cs="Times"/>
        </w:rPr>
        <w:t>Przy podejmowaniu decyzji, czy dla danego pacjenta wskazane jest krótkoterminowe leczenie stacjonarne lub inne leczenie, należy wziąć pod uwagę następujące czynniki:</w:t>
      </w:r>
    </w:p>
    <w:p w14:paraId="356BECDA" w14:textId="77777777" w:rsidR="00014F08" w:rsidRPr="00CA0128" w:rsidRDefault="00EB26CB" w:rsidP="000F583A">
      <w:pPr>
        <w:spacing w:after="100" w:line="276" w:lineRule="auto"/>
        <w:jc w:val="both"/>
        <w:rPr>
          <w:rFonts w:ascii="Times" w:eastAsia="Times" w:hAnsi="Times" w:cs="Times"/>
          <w:i/>
        </w:rPr>
      </w:pPr>
      <w:r w:rsidRPr="00CA0128">
        <w:rPr>
          <w:rFonts w:ascii="Times" w:eastAsia="Times" w:hAnsi="Times" w:cs="Times"/>
          <w:i/>
        </w:rPr>
        <w:t>Rodzaj stosowanych substancji i prawdopodobieństwo wystąpienia zespołu abstynencyjnego</w:t>
      </w:r>
    </w:p>
    <w:p w14:paraId="086A302E" w14:textId="31F416A7" w:rsidR="00014F08" w:rsidRPr="00CA0128" w:rsidRDefault="00EB26CB" w:rsidP="00014F08">
      <w:pPr>
        <w:spacing w:after="100" w:line="276" w:lineRule="auto"/>
        <w:jc w:val="both"/>
        <w:rPr>
          <w:rFonts w:ascii="Times" w:eastAsia="Times" w:hAnsi="Times" w:cs="Times"/>
        </w:rPr>
      </w:pPr>
      <w:r w:rsidRPr="00CA0128">
        <w:rPr>
          <w:rFonts w:ascii="Times" w:eastAsia="Times" w:hAnsi="Times" w:cs="Times"/>
        </w:rPr>
        <w:t xml:space="preserve">Po zaprzestaniu stosowania substancji uspokajających i opioidów mogą wystąpić ciężkie objawy abstynencyjne, które są wysoce prawdopodobne w przypadku osób stosujących duże dawki </w:t>
      </w:r>
      <w:r w:rsidR="005E3D14">
        <w:rPr>
          <w:rFonts w:ascii="Times" w:eastAsia="Times" w:hAnsi="Times" w:cs="Times"/>
        </w:rPr>
        <w:t>w dłuższych okresach czasu</w:t>
      </w:r>
      <w:r w:rsidRPr="00CA0128">
        <w:rPr>
          <w:rFonts w:ascii="Times" w:eastAsia="Times" w:hAnsi="Times" w:cs="Times"/>
        </w:rPr>
        <w:t>.</w:t>
      </w:r>
      <w:r w:rsidR="00014F08" w:rsidRPr="00CA0128">
        <w:rPr>
          <w:rFonts w:ascii="Times" w:eastAsia="Times" w:hAnsi="Times" w:cs="Times"/>
        </w:rPr>
        <w:t xml:space="preserve"> </w:t>
      </w:r>
    </w:p>
    <w:p w14:paraId="6CC7050A" w14:textId="77777777" w:rsidR="00014F08" w:rsidRPr="00CA0128" w:rsidRDefault="00EB26CB" w:rsidP="00014F08">
      <w:pPr>
        <w:spacing w:after="100" w:line="276" w:lineRule="auto"/>
        <w:jc w:val="both"/>
        <w:rPr>
          <w:rFonts w:ascii="Times" w:eastAsia="Times" w:hAnsi="Times" w:cs="Times"/>
        </w:rPr>
      </w:pPr>
      <w:r w:rsidRPr="00CA0128">
        <w:rPr>
          <w:rFonts w:ascii="Times" w:eastAsia="Times" w:hAnsi="Times" w:cs="Times"/>
          <w:i/>
        </w:rPr>
        <w:t xml:space="preserve">Nasilenie zaburzeń </w:t>
      </w:r>
      <w:r w:rsidR="00EA0B7E" w:rsidRPr="00CA0128">
        <w:rPr>
          <w:rFonts w:ascii="Times" w:eastAsia="Times" w:hAnsi="Times" w:cs="Times"/>
          <w:i/>
        </w:rPr>
        <w:t>spowodowanych używaniem</w:t>
      </w:r>
      <w:r w:rsidRPr="00CA0128">
        <w:rPr>
          <w:rFonts w:ascii="Times" w:eastAsia="Times" w:hAnsi="Times" w:cs="Times"/>
          <w:i/>
        </w:rPr>
        <w:t xml:space="preserve"> substancji</w:t>
      </w:r>
      <w:r w:rsidRPr="00CA0128">
        <w:rPr>
          <w:rFonts w:ascii="Times" w:eastAsia="Times" w:hAnsi="Times" w:cs="Times"/>
        </w:rPr>
        <w:t xml:space="preserve"> </w:t>
      </w:r>
    </w:p>
    <w:p w14:paraId="2A19308B" w14:textId="23DDBEE4" w:rsidR="00EB26CB" w:rsidRPr="00CA0128" w:rsidRDefault="00014F08" w:rsidP="00014F08">
      <w:pPr>
        <w:spacing w:after="100" w:line="276" w:lineRule="auto"/>
        <w:jc w:val="both"/>
      </w:pPr>
      <w:r w:rsidRPr="00CA0128">
        <w:rPr>
          <w:rFonts w:ascii="Times" w:eastAsia="Times" w:hAnsi="Times" w:cs="Times"/>
        </w:rPr>
        <w:t>D</w:t>
      </w:r>
      <w:r w:rsidR="00EB26CB" w:rsidRPr="00CA0128">
        <w:rPr>
          <w:rFonts w:ascii="Times" w:eastAsia="Times" w:hAnsi="Times" w:cs="Times"/>
        </w:rPr>
        <w:t xml:space="preserve">o określenia </w:t>
      </w:r>
      <w:r w:rsidR="005E3D14">
        <w:rPr>
          <w:rFonts w:ascii="Times" w:eastAsia="Times" w:hAnsi="Times" w:cs="Times"/>
        </w:rPr>
        <w:t xml:space="preserve">poziomu </w:t>
      </w:r>
      <w:r w:rsidR="00EB26CB" w:rsidRPr="00CA0128">
        <w:rPr>
          <w:rFonts w:ascii="Times" w:eastAsia="Times" w:hAnsi="Times" w:cs="Times"/>
        </w:rPr>
        <w:t xml:space="preserve">nasilenia </w:t>
      </w:r>
      <w:r w:rsidRPr="00CA0128">
        <w:rPr>
          <w:rFonts w:ascii="Times" w:eastAsia="Times" w:hAnsi="Times" w:cs="Times"/>
        </w:rPr>
        <w:t>zaburzeń można</w:t>
      </w:r>
      <w:r w:rsidR="005E3D14">
        <w:rPr>
          <w:rFonts w:ascii="Times" w:eastAsia="Times" w:hAnsi="Times" w:cs="Times"/>
        </w:rPr>
        <w:t xml:space="preserve"> wykorzystać</w:t>
      </w:r>
      <w:r w:rsidRPr="00CA0128">
        <w:rPr>
          <w:rFonts w:ascii="Times" w:eastAsia="Times" w:hAnsi="Times" w:cs="Times"/>
        </w:rPr>
        <w:t xml:space="preserve"> kryteria ICD</w:t>
      </w:r>
      <w:r w:rsidR="005E3D14">
        <w:rPr>
          <w:rFonts w:ascii="Times" w:eastAsia="Times" w:hAnsi="Times" w:cs="Times"/>
        </w:rPr>
        <w:t>,</w:t>
      </w:r>
      <w:r w:rsidRPr="00CA0128">
        <w:rPr>
          <w:rFonts w:ascii="Times" w:eastAsia="Times" w:hAnsi="Times" w:cs="Times"/>
        </w:rPr>
        <w:t xml:space="preserve"> sumując </w:t>
      </w:r>
      <w:r w:rsidR="00EB26CB" w:rsidRPr="00CA0128">
        <w:rPr>
          <w:rFonts w:ascii="Times" w:eastAsia="Times" w:hAnsi="Times" w:cs="Times"/>
        </w:rPr>
        <w:t>liczb</w:t>
      </w:r>
      <w:r w:rsidRPr="00CA0128">
        <w:rPr>
          <w:rFonts w:ascii="Times" w:eastAsia="Times" w:hAnsi="Times" w:cs="Times"/>
        </w:rPr>
        <w:t>ę</w:t>
      </w:r>
      <w:r w:rsidR="00EB26CB" w:rsidRPr="00CA0128">
        <w:rPr>
          <w:rFonts w:ascii="Times" w:eastAsia="Times" w:hAnsi="Times" w:cs="Times"/>
        </w:rPr>
        <w:t xml:space="preserve"> spełnionych kryteriów, a także </w:t>
      </w:r>
      <w:r w:rsidRPr="00CA0128">
        <w:rPr>
          <w:rFonts w:ascii="Times" w:eastAsia="Times" w:hAnsi="Times" w:cs="Times"/>
        </w:rPr>
        <w:t xml:space="preserve">określając stopień </w:t>
      </w:r>
      <w:r w:rsidR="00EB26CB" w:rsidRPr="00CA0128">
        <w:rPr>
          <w:rFonts w:ascii="Times" w:eastAsia="Times" w:hAnsi="Times" w:cs="Times"/>
        </w:rPr>
        <w:t>nasilenia</w:t>
      </w:r>
      <w:r w:rsidR="005E3D14">
        <w:rPr>
          <w:rFonts w:ascii="Times" w:eastAsia="Times" w:hAnsi="Times" w:cs="Times"/>
        </w:rPr>
        <w:t xml:space="preserve"> objawów w ramach</w:t>
      </w:r>
      <w:r w:rsidR="00EB26CB" w:rsidRPr="00CA0128">
        <w:rPr>
          <w:rFonts w:ascii="Times" w:eastAsia="Times" w:hAnsi="Times" w:cs="Times"/>
        </w:rPr>
        <w:t xml:space="preserve"> każdego kryterium. Ponadto można również stosować skale, takie jak skala uzależnienia.</w:t>
      </w:r>
    </w:p>
    <w:p w14:paraId="23680B28" w14:textId="77777777" w:rsidR="00014F08" w:rsidRPr="00CA0128" w:rsidRDefault="00EB26CB" w:rsidP="00EB26CB">
      <w:pPr>
        <w:spacing w:after="100" w:line="276" w:lineRule="auto"/>
        <w:rPr>
          <w:rFonts w:ascii="Times" w:eastAsia="Times" w:hAnsi="Times" w:cs="Times"/>
          <w:i/>
        </w:rPr>
      </w:pPr>
      <w:r w:rsidRPr="00CA0128">
        <w:rPr>
          <w:rFonts w:ascii="Times" w:eastAsia="Times" w:hAnsi="Times" w:cs="Times"/>
          <w:i/>
        </w:rPr>
        <w:t xml:space="preserve">Nasilenie współistniejących problemów medycznych i psychiatrycznych </w:t>
      </w:r>
    </w:p>
    <w:p w14:paraId="6980BC05" w14:textId="6D81B8D8" w:rsidR="00EB26CB" w:rsidRPr="00CA0128" w:rsidRDefault="00EB26CB" w:rsidP="00014F08">
      <w:pPr>
        <w:spacing w:after="100" w:line="276" w:lineRule="auto"/>
        <w:jc w:val="both"/>
      </w:pPr>
      <w:r w:rsidRPr="00CA0128">
        <w:rPr>
          <w:rFonts w:ascii="Times" w:eastAsia="Times" w:hAnsi="Times" w:cs="Times"/>
        </w:rPr>
        <w:t xml:space="preserve">Zaburzenia psychiatryczne, w tym depresja, lęk, zespół stresu pourazowego, schizofrenia i inne zaburzenia psychotyczne są związane ze zwiększonym nasileniem </w:t>
      </w:r>
      <w:r w:rsidR="005E3D14">
        <w:rPr>
          <w:rFonts w:ascii="Times" w:eastAsia="Times" w:hAnsi="Times" w:cs="Times"/>
        </w:rPr>
        <w:t>występującego</w:t>
      </w:r>
      <w:r w:rsidR="005E3D14" w:rsidRPr="00CA0128">
        <w:rPr>
          <w:rFonts w:ascii="Times" w:eastAsia="Times" w:hAnsi="Times" w:cs="Times"/>
        </w:rPr>
        <w:t xml:space="preserve"> </w:t>
      </w:r>
      <w:r w:rsidRPr="00CA0128">
        <w:rPr>
          <w:rFonts w:ascii="Times" w:eastAsia="Times" w:hAnsi="Times" w:cs="Times"/>
        </w:rPr>
        <w:t xml:space="preserve">zaburzenia związanego ze stosowaniem substancji psychoaktywnych i mogą wpływać na zaangażowanie w leczenie. Objawy psychiatryczne, w tym depresja, lęk i psychoza, mogą być spowodowane przez substancje i ustępować po </w:t>
      </w:r>
      <w:r w:rsidR="003C3D4F" w:rsidRPr="00CA0128">
        <w:rPr>
          <w:rFonts w:ascii="Times" w:eastAsia="Times" w:hAnsi="Times" w:cs="Times"/>
        </w:rPr>
        <w:t>za</w:t>
      </w:r>
      <w:r w:rsidR="003C3D4F">
        <w:rPr>
          <w:rFonts w:ascii="Times" w:eastAsia="Times" w:hAnsi="Times" w:cs="Times"/>
        </w:rPr>
        <w:t>przestaniu</w:t>
      </w:r>
      <w:r w:rsidR="003C3D4F" w:rsidRPr="00CA0128">
        <w:rPr>
          <w:rFonts w:ascii="Times" w:eastAsia="Times" w:hAnsi="Times" w:cs="Times"/>
        </w:rPr>
        <w:t xml:space="preserve"> </w:t>
      </w:r>
      <w:r w:rsidRPr="00CA0128">
        <w:rPr>
          <w:rFonts w:ascii="Times" w:eastAsia="Times" w:hAnsi="Times" w:cs="Times"/>
        </w:rPr>
        <w:t>używania substancji.</w:t>
      </w:r>
    </w:p>
    <w:p w14:paraId="0AB9F864" w14:textId="249D33FA" w:rsidR="00EB26CB" w:rsidRPr="00CA0128" w:rsidRDefault="00EB26CB" w:rsidP="00EB26CB">
      <w:pPr>
        <w:spacing w:after="100" w:line="276" w:lineRule="auto"/>
        <w:jc w:val="both"/>
      </w:pPr>
      <w:r w:rsidRPr="00CA0128">
        <w:rPr>
          <w:rFonts w:ascii="Times" w:eastAsia="Times" w:hAnsi="Times" w:cs="Times"/>
        </w:rPr>
        <w:t xml:space="preserve">Krótkoterminowe leczenie </w:t>
      </w:r>
      <w:r w:rsidR="003C3D4F">
        <w:rPr>
          <w:rFonts w:ascii="Times" w:eastAsia="Times" w:hAnsi="Times" w:cs="Times"/>
        </w:rPr>
        <w:t>stacjonarne</w:t>
      </w:r>
      <w:r w:rsidRPr="00CA0128">
        <w:rPr>
          <w:rFonts w:ascii="Times" w:eastAsia="Times" w:hAnsi="Times" w:cs="Times"/>
        </w:rPr>
        <w:t xml:space="preserve"> daje możliwość zaobserwowania, czy objawy psychiatryczne ustąpiły po osiągnięciu abstynencji od substancj</w:t>
      </w:r>
      <w:r w:rsidR="00014F08" w:rsidRPr="00CA0128">
        <w:rPr>
          <w:rFonts w:ascii="Times" w:eastAsia="Times" w:hAnsi="Times" w:cs="Times"/>
        </w:rPr>
        <w:t xml:space="preserve">i </w:t>
      </w:r>
      <w:r w:rsidRPr="00CA0128">
        <w:rPr>
          <w:rFonts w:ascii="Times" w:eastAsia="Times" w:hAnsi="Times" w:cs="Times"/>
        </w:rPr>
        <w:t xml:space="preserve">oraz </w:t>
      </w:r>
      <w:r w:rsidR="003C3D4F">
        <w:rPr>
          <w:rFonts w:ascii="Times" w:eastAsia="Times" w:hAnsi="Times" w:cs="Times"/>
        </w:rPr>
        <w:t xml:space="preserve">możliwość </w:t>
      </w:r>
      <w:r w:rsidRPr="00CA0128">
        <w:rPr>
          <w:rFonts w:ascii="Times" w:eastAsia="Times" w:hAnsi="Times" w:cs="Times"/>
        </w:rPr>
        <w:t>rozpoczęcia leczenia medycznego lub psychospołecznego w przypadku zaburzeń, które utrzymują się po zaprzestaniu stosowania substancji.</w:t>
      </w:r>
    </w:p>
    <w:p w14:paraId="3315D5E8" w14:textId="4B1171BA" w:rsidR="001F0394" w:rsidRDefault="00EB26CB" w:rsidP="00014F08">
      <w:pPr>
        <w:spacing w:after="100" w:line="276" w:lineRule="auto"/>
        <w:jc w:val="both"/>
        <w:rPr>
          <w:rFonts w:ascii="Times" w:eastAsia="Times" w:hAnsi="Times" w:cs="Times"/>
        </w:rPr>
      </w:pPr>
      <w:r w:rsidRPr="00CA0128">
        <w:rPr>
          <w:rFonts w:ascii="Times" w:eastAsia="Times" w:hAnsi="Times" w:cs="Times"/>
        </w:rPr>
        <w:t xml:space="preserve">Kompleksowa ocena </w:t>
      </w:r>
      <w:r w:rsidR="00014F08" w:rsidRPr="00CA0128">
        <w:rPr>
          <w:rFonts w:ascii="Times" w:eastAsia="Times" w:hAnsi="Times" w:cs="Times"/>
        </w:rPr>
        <w:t>pacjenta/klienta</w:t>
      </w:r>
      <w:r w:rsidRPr="00CA0128">
        <w:rPr>
          <w:rFonts w:ascii="Times" w:eastAsia="Times" w:hAnsi="Times" w:cs="Times"/>
        </w:rPr>
        <w:t xml:space="preserve"> </w:t>
      </w:r>
      <w:r w:rsidR="00014F08" w:rsidRPr="00CA0128">
        <w:rPr>
          <w:rFonts w:ascii="Times" w:eastAsia="Times" w:hAnsi="Times" w:cs="Times"/>
        </w:rPr>
        <w:t>dokonana</w:t>
      </w:r>
      <w:r w:rsidRPr="00CA0128">
        <w:rPr>
          <w:rFonts w:ascii="Times" w:eastAsia="Times" w:hAnsi="Times" w:cs="Times"/>
        </w:rPr>
        <w:t xml:space="preserve"> przy przyjęciu na leczenie powinna być możliwie wyczerpująca i obejmować wywiad chorobowy, obecność przewlekłych i ostrych chorób oraz powiązanych terapii farmakologicznych, a także dokumentację chorób zakaźnych z uwzględnieniem</w:t>
      </w:r>
      <w:r w:rsidR="00DC2229">
        <w:rPr>
          <w:rFonts w:ascii="Times" w:eastAsia="Times" w:hAnsi="Times" w:cs="Times"/>
        </w:rPr>
        <w:t xml:space="preserve"> zakażenia wirusem</w:t>
      </w:r>
      <w:r w:rsidRPr="00CA0128">
        <w:rPr>
          <w:rFonts w:ascii="Times" w:eastAsia="Times" w:hAnsi="Times" w:cs="Times"/>
        </w:rPr>
        <w:t xml:space="preserve"> HIV, gruźlicy, zapalenia wątroby itp.</w:t>
      </w:r>
    </w:p>
    <w:p w14:paraId="043D0B8F" w14:textId="65F33E9A" w:rsidR="001F0394" w:rsidRDefault="001F0394" w:rsidP="00014F08">
      <w:pPr>
        <w:spacing w:after="100" w:line="276" w:lineRule="auto"/>
        <w:jc w:val="both"/>
        <w:rPr>
          <w:rFonts w:ascii="Times" w:eastAsia="Times" w:hAnsi="Times" w:cs="Times"/>
        </w:rPr>
      </w:pPr>
      <w:r w:rsidRPr="00A30053">
        <w:rPr>
          <w:rFonts w:ascii="Times" w:eastAsia="Times" w:hAnsi="Times" w:cs="Times"/>
          <w:i/>
        </w:rPr>
        <w:t>D</w:t>
      </w:r>
      <w:r w:rsidR="00EB26CB" w:rsidRPr="00A30053">
        <w:rPr>
          <w:rFonts w:ascii="Times" w:eastAsia="Times" w:hAnsi="Times" w:cs="Times"/>
          <w:i/>
        </w:rPr>
        <w:t xml:space="preserve">oświadczenia z </w:t>
      </w:r>
      <w:r w:rsidR="00A9180F">
        <w:rPr>
          <w:rFonts w:ascii="Times" w:eastAsia="Times" w:hAnsi="Times" w:cs="Times"/>
          <w:i/>
        </w:rPr>
        <w:t>wcześniejszego</w:t>
      </w:r>
      <w:r w:rsidR="00EB26CB" w:rsidRPr="00A30053">
        <w:rPr>
          <w:rFonts w:ascii="Times" w:eastAsia="Times" w:hAnsi="Times" w:cs="Times"/>
          <w:i/>
        </w:rPr>
        <w:t xml:space="preserve"> leczenia</w:t>
      </w:r>
      <w:r w:rsidR="00EB26CB" w:rsidRPr="00CA0128">
        <w:rPr>
          <w:rFonts w:ascii="Times" w:eastAsia="Times" w:hAnsi="Times" w:cs="Times"/>
        </w:rPr>
        <w:t xml:space="preserve">. </w:t>
      </w:r>
    </w:p>
    <w:p w14:paraId="1B7ACF60" w14:textId="6C705C63" w:rsidR="00EB26CB" w:rsidRPr="00CA0128" w:rsidRDefault="00EB26CB" w:rsidP="00014F08">
      <w:pPr>
        <w:spacing w:after="100" w:line="276" w:lineRule="auto"/>
        <w:jc w:val="both"/>
      </w:pPr>
      <w:r w:rsidRPr="00CA0128">
        <w:rPr>
          <w:rFonts w:ascii="Times" w:eastAsia="Times" w:hAnsi="Times" w:cs="Times"/>
        </w:rPr>
        <w:t xml:space="preserve">Historia wcześniejszych prób </w:t>
      </w:r>
      <w:r w:rsidR="001E136B">
        <w:rPr>
          <w:rFonts w:ascii="Times" w:eastAsia="Times" w:hAnsi="Times" w:cs="Times"/>
        </w:rPr>
        <w:t>podjęcia</w:t>
      </w:r>
      <w:r w:rsidRPr="00CA0128">
        <w:rPr>
          <w:rFonts w:ascii="Times" w:eastAsia="Times" w:hAnsi="Times" w:cs="Times"/>
        </w:rPr>
        <w:t xml:space="preserve"> leczenia jest przydatna w projektowaniu strategii, która uwzględnia pomyślne próby</w:t>
      </w:r>
      <w:r w:rsidR="001E136B">
        <w:rPr>
          <w:rFonts w:ascii="Times" w:eastAsia="Times" w:hAnsi="Times" w:cs="Times"/>
        </w:rPr>
        <w:t xml:space="preserve"> i </w:t>
      </w:r>
      <w:r w:rsidRPr="00CA0128">
        <w:rPr>
          <w:rFonts w:ascii="Times" w:eastAsia="Times" w:hAnsi="Times" w:cs="Times"/>
        </w:rPr>
        <w:t xml:space="preserve">w oparciu o </w:t>
      </w:r>
      <w:r w:rsidR="001E136B">
        <w:rPr>
          <w:rFonts w:ascii="Times" w:eastAsia="Times" w:hAnsi="Times" w:cs="Times"/>
        </w:rPr>
        <w:t>nie wskazuje formy leczenia</w:t>
      </w:r>
      <w:r w:rsidRPr="00CA0128">
        <w:rPr>
          <w:rFonts w:ascii="Times" w:eastAsia="Times" w:hAnsi="Times" w:cs="Times"/>
        </w:rPr>
        <w:t xml:space="preserve"> lepiej dostosowane do indywidualnych potrzeb </w:t>
      </w:r>
      <w:r w:rsidR="00014F08" w:rsidRPr="00CA0128">
        <w:rPr>
          <w:rFonts w:ascii="Times" w:eastAsia="Times" w:hAnsi="Times" w:cs="Times"/>
        </w:rPr>
        <w:t>pacjenta/klienta</w:t>
      </w:r>
      <w:r w:rsidRPr="00CA0128">
        <w:rPr>
          <w:rFonts w:ascii="Times" w:eastAsia="Times" w:hAnsi="Times" w:cs="Times"/>
        </w:rPr>
        <w:t>.</w:t>
      </w:r>
    </w:p>
    <w:p w14:paraId="51724E72" w14:textId="77777777" w:rsidR="00EB26CB" w:rsidRPr="00CA0128" w:rsidRDefault="00EB26CB" w:rsidP="00EB26CB">
      <w:pPr>
        <w:spacing w:after="100" w:line="276" w:lineRule="auto"/>
      </w:pPr>
      <w:r w:rsidRPr="00CA0128">
        <w:rPr>
          <w:rFonts w:ascii="Times" w:eastAsia="Times" w:hAnsi="Times" w:cs="Times"/>
          <w:b/>
          <w:bCs/>
        </w:rPr>
        <w:t>3.3.4 Stosowane modele i metody leczenia</w:t>
      </w:r>
    </w:p>
    <w:p w14:paraId="29384A93" w14:textId="13C16F9B" w:rsidR="00EB26CB" w:rsidRPr="00CA0128" w:rsidRDefault="00EB26CB" w:rsidP="00EB26CB">
      <w:pPr>
        <w:spacing w:after="100" w:line="276" w:lineRule="auto"/>
        <w:jc w:val="both"/>
      </w:pPr>
      <w:r w:rsidRPr="00CA0128">
        <w:rPr>
          <w:rFonts w:ascii="Times" w:eastAsia="Times" w:hAnsi="Times" w:cs="Times"/>
        </w:rPr>
        <w:t xml:space="preserve">Osiągnięcie celów terapeutycznych krótkoterminowego leczenia stacjonarnego zazwyczaj wymaga połączenia farmakoterapii, poradnictwa motywacyjnego, psychoedukacji dotyczącej skutków </w:t>
      </w:r>
      <w:r w:rsidR="001E136B">
        <w:rPr>
          <w:rFonts w:ascii="Times" w:eastAsia="Times" w:hAnsi="Times" w:cs="Times"/>
        </w:rPr>
        <w:t>używania substancji</w:t>
      </w:r>
      <w:r w:rsidR="001E136B" w:rsidRPr="00CA0128">
        <w:rPr>
          <w:rFonts w:ascii="Times" w:eastAsia="Times" w:hAnsi="Times" w:cs="Times"/>
        </w:rPr>
        <w:t xml:space="preserve"> </w:t>
      </w:r>
      <w:r w:rsidRPr="00CA0128">
        <w:rPr>
          <w:rFonts w:ascii="Times" w:eastAsia="Times" w:hAnsi="Times" w:cs="Times"/>
        </w:rPr>
        <w:t xml:space="preserve">i wsparcia </w:t>
      </w:r>
      <w:r w:rsidR="001E136B">
        <w:rPr>
          <w:rFonts w:ascii="Times" w:eastAsia="Times" w:hAnsi="Times" w:cs="Times"/>
        </w:rPr>
        <w:t>w radzeniu sobie z zespołem abstynencyjnym</w:t>
      </w:r>
      <w:r w:rsidRPr="00CA0128">
        <w:rPr>
          <w:rFonts w:ascii="Times" w:eastAsia="Times" w:hAnsi="Times" w:cs="Times"/>
        </w:rPr>
        <w:t xml:space="preserve">. Można również </w:t>
      </w:r>
      <w:r w:rsidR="001E136B">
        <w:rPr>
          <w:rFonts w:ascii="Times" w:eastAsia="Times" w:hAnsi="Times" w:cs="Times"/>
        </w:rPr>
        <w:t>prowadzi</w:t>
      </w:r>
      <w:r w:rsidR="001E136B" w:rsidRPr="00CA0128">
        <w:rPr>
          <w:rFonts w:ascii="Times" w:eastAsia="Times" w:hAnsi="Times" w:cs="Times"/>
        </w:rPr>
        <w:t xml:space="preserve">ć </w:t>
      </w:r>
      <w:r w:rsidRPr="00CA0128">
        <w:rPr>
          <w:rFonts w:ascii="Times" w:eastAsia="Times" w:hAnsi="Times" w:cs="Times"/>
        </w:rPr>
        <w:t xml:space="preserve">inne interwencje, takie jak wprowadzenie do terapii behawioralnej, grupy samopomocy, usługi socjalne oraz </w:t>
      </w:r>
      <w:r w:rsidR="001E136B">
        <w:rPr>
          <w:rFonts w:ascii="Times" w:eastAsia="Times" w:hAnsi="Times" w:cs="Times"/>
        </w:rPr>
        <w:t>umiejętność uzyskania</w:t>
      </w:r>
      <w:r w:rsidRPr="00CA0128">
        <w:rPr>
          <w:rFonts w:ascii="Times" w:eastAsia="Times" w:hAnsi="Times" w:cs="Times"/>
        </w:rPr>
        <w:t xml:space="preserve"> odpowiednich skierowań </w:t>
      </w:r>
      <w:r w:rsidR="001E136B">
        <w:rPr>
          <w:rFonts w:ascii="Times" w:eastAsia="Times" w:hAnsi="Times" w:cs="Times"/>
        </w:rPr>
        <w:t>w celu kontynuowania opieki</w:t>
      </w:r>
      <w:r w:rsidRPr="00CA0128">
        <w:rPr>
          <w:rFonts w:ascii="Times" w:eastAsia="Times" w:hAnsi="Times" w:cs="Times"/>
        </w:rPr>
        <w:t xml:space="preserve"> po wypis</w:t>
      </w:r>
      <w:r w:rsidR="001E136B">
        <w:rPr>
          <w:rFonts w:ascii="Times" w:eastAsia="Times" w:hAnsi="Times" w:cs="Times"/>
        </w:rPr>
        <w:t>ie</w:t>
      </w:r>
      <w:r w:rsidRPr="00CA0128">
        <w:rPr>
          <w:rFonts w:ascii="Times" w:eastAsia="Times" w:hAnsi="Times" w:cs="Times"/>
        </w:rPr>
        <w:t>. Poszczególne rodzaje, iloś</w:t>
      </w:r>
      <w:r w:rsidR="001E136B">
        <w:rPr>
          <w:rFonts w:ascii="Times" w:eastAsia="Times" w:hAnsi="Times" w:cs="Times"/>
        </w:rPr>
        <w:t>ć</w:t>
      </w:r>
      <w:r w:rsidRPr="00CA0128">
        <w:rPr>
          <w:rFonts w:ascii="Times" w:eastAsia="Times" w:hAnsi="Times" w:cs="Times"/>
        </w:rPr>
        <w:t xml:space="preserve"> i czas trwania tych elementów terapeutycznych różnią się w zależności od charakteru, złożoności i czasowego </w:t>
      </w:r>
      <w:r w:rsidR="001E136B">
        <w:rPr>
          <w:rFonts w:ascii="Times" w:eastAsia="Times" w:hAnsi="Times" w:cs="Times"/>
        </w:rPr>
        <w:t>wzorca</w:t>
      </w:r>
      <w:r w:rsidR="001E136B" w:rsidRPr="00CA0128">
        <w:rPr>
          <w:rFonts w:ascii="Times" w:eastAsia="Times" w:hAnsi="Times" w:cs="Times"/>
        </w:rPr>
        <w:t xml:space="preserve"> </w:t>
      </w:r>
      <w:r w:rsidRPr="00CA0128">
        <w:rPr>
          <w:rFonts w:ascii="Times" w:eastAsia="Times" w:hAnsi="Times" w:cs="Times"/>
        </w:rPr>
        <w:t>używania substancji, jak również występowania dodatkowych problemów fizycznych i psychiatrycznych.</w:t>
      </w:r>
    </w:p>
    <w:p w14:paraId="6F91B71A" w14:textId="64B2A827" w:rsidR="00EB26CB" w:rsidRPr="00CA0128" w:rsidRDefault="00EB26CB" w:rsidP="00EB26CB">
      <w:pPr>
        <w:spacing w:after="100" w:line="276" w:lineRule="auto"/>
      </w:pPr>
      <w:r w:rsidRPr="00CA0128">
        <w:rPr>
          <w:rFonts w:ascii="Times" w:eastAsia="Times" w:hAnsi="Times" w:cs="Times"/>
          <w:b/>
          <w:bCs/>
        </w:rPr>
        <w:lastRenderedPageBreak/>
        <w:t xml:space="preserve">3.3.5 </w:t>
      </w:r>
      <w:r w:rsidR="00914509">
        <w:rPr>
          <w:rFonts w:ascii="Times" w:eastAsia="Times" w:hAnsi="Times" w:cs="Times"/>
          <w:b/>
          <w:bCs/>
        </w:rPr>
        <w:t>Leczenie</w:t>
      </w:r>
      <w:r w:rsidRPr="00CA0128">
        <w:rPr>
          <w:rFonts w:ascii="Times" w:eastAsia="Times" w:hAnsi="Times" w:cs="Times"/>
          <w:b/>
          <w:bCs/>
        </w:rPr>
        <w:t xml:space="preserve"> objaw</w:t>
      </w:r>
      <w:r w:rsidR="00914509">
        <w:rPr>
          <w:rFonts w:ascii="Times" w:eastAsia="Times" w:hAnsi="Times" w:cs="Times"/>
          <w:b/>
          <w:bCs/>
        </w:rPr>
        <w:t>ów</w:t>
      </w:r>
      <w:r w:rsidRPr="00CA0128">
        <w:rPr>
          <w:rFonts w:ascii="Times" w:eastAsia="Times" w:hAnsi="Times" w:cs="Times"/>
          <w:b/>
          <w:bCs/>
        </w:rPr>
        <w:t xml:space="preserve"> abstynencyjny</w:t>
      </w:r>
      <w:r w:rsidR="00914509">
        <w:rPr>
          <w:rFonts w:ascii="Times" w:eastAsia="Times" w:hAnsi="Times" w:cs="Times"/>
          <w:b/>
          <w:bCs/>
        </w:rPr>
        <w:t>ch</w:t>
      </w:r>
    </w:p>
    <w:p w14:paraId="442A4825" w14:textId="1AE1B281" w:rsidR="00EB26CB" w:rsidRPr="00CA0128" w:rsidRDefault="00521914" w:rsidP="00014F08">
      <w:pPr>
        <w:spacing w:after="100" w:line="276" w:lineRule="auto"/>
        <w:jc w:val="both"/>
      </w:pPr>
      <w:r>
        <w:rPr>
          <w:rFonts w:ascii="Times" w:eastAsia="Times" w:hAnsi="Times" w:cs="Times"/>
        </w:rPr>
        <w:t>Objawy</w:t>
      </w:r>
      <w:r w:rsidR="00BC6CB0">
        <w:rPr>
          <w:rFonts w:ascii="Times" w:eastAsia="Times" w:hAnsi="Times" w:cs="Times"/>
        </w:rPr>
        <w:t xml:space="preserve"> abstynencyjne to</w:t>
      </w:r>
      <w:r>
        <w:rPr>
          <w:rFonts w:ascii="Times" w:eastAsia="Times" w:hAnsi="Times" w:cs="Times"/>
        </w:rPr>
        <w:t xml:space="preserve"> </w:t>
      </w:r>
      <w:r w:rsidR="00BC6CB0">
        <w:rPr>
          <w:rFonts w:ascii="Times" w:eastAsia="Times" w:hAnsi="Times" w:cs="Times"/>
        </w:rPr>
        <w:t>g</w:t>
      </w:r>
      <w:r w:rsidR="00EB26CB" w:rsidRPr="00CA0128">
        <w:rPr>
          <w:rFonts w:ascii="Times" w:eastAsia="Times" w:hAnsi="Times" w:cs="Times"/>
        </w:rPr>
        <w:t xml:space="preserve">rupa objawów o </w:t>
      </w:r>
      <w:r w:rsidR="00914509" w:rsidRPr="00CA0128">
        <w:rPr>
          <w:rFonts w:ascii="Times" w:eastAsia="Times" w:hAnsi="Times" w:cs="Times"/>
        </w:rPr>
        <w:t>zmienn</w:t>
      </w:r>
      <w:r w:rsidR="00914509">
        <w:rPr>
          <w:rFonts w:ascii="Times" w:eastAsia="Times" w:hAnsi="Times" w:cs="Times"/>
        </w:rPr>
        <w:t>ej</w:t>
      </w:r>
      <w:r w:rsidR="00914509" w:rsidRPr="00CA0128">
        <w:rPr>
          <w:rFonts w:ascii="Times" w:eastAsia="Times" w:hAnsi="Times" w:cs="Times"/>
        </w:rPr>
        <w:t xml:space="preserve"> </w:t>
      </w:r>
      <w:r w:rsidR="00914509">
        <w:rPr>
          <w:rFonts w:ascii="Times" w:eastAsia="Times" w:hAnsi="Times" w:cs="Times"/>
        </w:rPr>
        <w:t>konfiguracji</w:t>
      </w:r>
      <w:r w:rsidR="00914509" w:rsidRPr="00CA0128">
        <w:rPr>
          <w:rFonts w:ascii="Times" w:eastAsia="Times" w:hAnsi="Times" w:cs="Times"/>
        </w:rPr>
        <w:t xml:space="preserve"> </w:t>
      </w:r>
      <w:r w:rsidR="00EB26CB" w:rsidRPr="00CA0128">
        <w:rPr>
          <w:rFonts w:ascii="Times" w:eastAsia="Times" w:hAnsi="Times" w:cs="Times"/>
        </w:rPr>
        <w:t xml:space="preserve">i </w:t>
      </w:r>
      <w:r w:rsidR="00914509">
        <w:rPr>
          <w:rFonts w:ascii="Times" w:eastAsia="Times" w:hAnsi="Times" w:cs="Times"/>
        </w:rPr>
        <w:t xml:space="preserve">zmiennym </w:t>
      </w:r>
      <w:r w:rsidR="00EB26CB" w:rsidRPr="00CA0128">
        <w:rPr>
          <w:rFonts w:ascii="Times" w:eastAsia="Times" w:hAnsi="Times" w:cs="Times"/>
        </w:rPr>
        <w:t>stopniu nasilenia, które występują po zaprzestaniu lub zmniejszeniu używania substancji psychoaktywnej, która była wielokrotnie stosowana,</w:t>
      </w:r>
      <w:r w:rsidR="00014F08" w:rsidRPr="00CA0128">
        <w:t xml:space="preserve"> </w:t>
      </w:r>
      <w:r w:rsidR="00EB26CB" w:rsidRPr="00CA0128">
        <w:rPr>
          <w:rFonts w:ascii="Times" w:eastAsia="Times" w:hAnsi="Times" w:cs="Times"/>
        </w:rPr>
        <w:t xml:space="preserve">zwykle przez dłuższy czas </w:t>
      </w:r>
      <w:r w:rsidR="00914509">
        <w:rPr>
          <w:rFonts w:ascii="Times" w:eastAsia="Times" w:hAnsi="Times" w:cs="Times"/>
        </w:rPr>
        <w:t>i/</w:t>
      </w:r>
      <w:r w:rsidR="00EB26CB" w:rsidRPr="00CA0128">
        <w:rPr>
          <w:rFonts w:ascii="Times" w:eastAsia="Times" w:hAnsi="Times" w:cs="Times"/>
        </w:rPr>
        <w:t xml:space="preserve">lub w dużych dawkach. </w:t>
      </w:r>
      <w:r w:rsidR="00914509">
        <w:rPr>
          <w:rFonts w:ascii="Times" w:eastAsia="Times" w:hAnsi="Times" w:cs="Times"/>
        </w:rPr>
        <w:t>O</w:t>
      </w:r>
      <w:r w:rsidR="00EB26CB" w:rsidRPr="00CA0128">
        <w:rPr>
          <w:rFonts w:ascii="Times" w:eastAsia="Times" w:hAnsi="Times" w:cs="Times"/>
        </w:rPr>
        <w:t xml:space="preserve">bjawom tym mogą towarzyszyć objawy zaburzeń fizjologicznych. Zespół </w:t>
      </w:r>
      <w:r w:rsidR="00914509">
        <w:rPr>
          <w:rFonts w:ascii="Times" w:eastAsia="Times" w:hAnsi="Times" w:cs="Times"/>
        </w:rPr>
        <w:t>abstynencyjny</w:t>
      </w:r>
      <w:r w:rsidR="00914509" w:rsidRPr="00CA0128">
        <w:rPr>
          <w:rFonts w:ascii="Times" w:eastAsia="Times" w:hAnsi="Times" w:cs="Times"/>
        </w:rPr>
        <w:t xml:space="preserve"> </w:t>
      </w:r>
      <w:r w:rsidR="00EB26CB" w:rsidRPr="00CA0128">
        <w:rPr>
          <w:rFonts w:ascii="Times" w:eastAsia="Times" w:hAnsi="Times" w:cs="Times"/>
        </w:rPr>
        <w:t>jest jednym ze wskaźników zespołu uzależnienia</w:t>
      </w:r>
      <w:r w:rsidR="00914509">
        <w:rPr>
          <w:rFonts w:ascii="Times" w:eastAsia="Times" w:hAnsi="Times" w:cs="Times"/>
        </w:rPr>
        <w:t>.</w:t>
      </w:r>
      <w:r w:rsidR="00EB26CB" w:rsidRPr="00CA0128">
        <w:rPr>
          <w:rFonts w:ascii="Times" w:eastAsia="Times" w:hAnsi="Times" w:cs="Times"/>
        </w:rPr>
        <w:t xml:space="preserve"> Jest również cechą </w:t>
      </w:r>
      <w:r w:rsidR="00914509">
        <w:rPr>
          <w:rFonts w:ascii="Times" w:eastAsia="Times" w:hAnsi="Times" w:cs="Times"/>
        </w:rPr>
        <w:t>definiującą uzależnienie w jego</w:t>
      </w:r>
      <w:r w:rsidR="00914509" w:rsidRPr="00CA0128">
        <w:rPr>
          <w:rFonts w:ascii="Times" w:eastAsia="Times" w:hAnsi="Times" w:cs="Times"/>
        </w:rPr>
        <w:t xml:space="preserve"> węższ</w:t>
      </w:r>
      <w:r w:rsidR="00914509">
        <w:rPr>
          <w:rFonts w:ascii="Times" w:eastAsia="Times" w:hAnsi="Times" w:cs="Times"/>
        </w:rPr>
        <w:t>ym,</w:t>
      </w:r>
      <w:r w:rsidR="00914509" w:rsidRPr="00CA0128">
        <w:rPr>
          <w:rFonts w:ascii="Times" w:eastAsia="Times" w:hAnsi="Times" w:cs="Times"/>
        </w:rPr>
        <w:t xml:space="preserve"> </w:t>
      </w:r>
      <w:r w:rsidR="00EB26CB" w:rsidRPr="00CA0128">
        <w:rPr>
          <w:rFonts w:ascii="Times" w:eastAsia="Times" w:hAnsi="Times" w:cs="Times"/>
        </w:rPr>
        <w:t xml:space="preserve">psychofarmakologicznego </w:t>
      </w:r>
      <w:r w:rsidR="00914509">
        <w:rPr>
          <w:rFonts w:ascii="Times" w:eastAsia="Times" w:hAnsi="Times" w:cs="Times"/>
        </w:rPr>
        <w:t>ujęciu.</w:t>
      </w:r>
    </w:p>
    <w:p w14:paraId="251E9C45" w14:textId="39C9A0EB" w:rsidR="00EB26CB" w:rsidRPr="00CA0128" w:rsidRDefault="00EB26CB" w:rsidP="00EB26CB">
      <w:pPr>
        <w:spacing w:after="100" w:line="276" w:lineRule="auto"/>
        <w:jc w:val="both"/>
      </w:pPr>
      <w:r w:rsidRPr="00CA0128">
        <w:rPr>
          <w:rFonts w:ascii="Times" w:eastAsia="Times" w:hAnsi="Times" w:cs="Times"/>
        </w:rPr>
        <w:t>Występowanie i przebieg zespołu abstynencyjnego są ograniczone w czasie i są związane z rodzajem stosowanej substancji i dawkowaniem bezpośrednio przed zaprzestaniem lub ograniczeniem stosowania</w:t>
      </w:r>
      <w:r w:rsidR="00914509">
        <w:rPr>
          <w:rFonts w:ascii="Times" w:eastAsia="Times" w:hAnsi="Times" w:cs="Times"/>
        </w:rPr>
        <w:t xml:space="preserve"> substancji</w:t>
      </w:r>
      <w:r w:rsidRPr="00CA0128">
        <w:rPr>
          <w:rFonts w:ascii="Times" w:eastAsia="Times" w:hAnsi="Times" w:cs="Times"/>
        </w:rPr>
        <w:t>. Zazwyczaj cechy zespołu abstynencyjnego są przeciwieństwem cech ostrego zatrucia</w:t>
      </w:r>
      <w:r w:rsidR="00014F08" w:rsidRPr="00CA0128">
        <w:rPr>
          <w:rFonts w:ascii="Times" w:eastAsia="Times" w:hAnsi="Times" w:cs="Times"/>
        </w:rPr>
        <w:t xml:space="preserve"> substancją psychoaktywną</w:t>
      </w:r>
      <w:r w:rsidRPr="00CA0128">
        <w:rPr>
          <w:rFonts w:ascii="Times" w:eastAsia="Times" w:hAnsi="Times" w:cs="Times"/>
        </w:rPr>
        <w:t>.</w:t>
      </w:r>
    </w:p>
    <w:p w14:paraId="225DBAF7" w14:textId="185ED88B" w:rsidR="00EB26CB" w:rsidRPr="00CA0128" w:rsidRDefault="00EB26CB" w:rsidP="00EB26CB">
      <w:pPr>
        <w:spacing w:after="100" w:line="276" w:lineRule="auto"/>
        <w:jc w:val="both"/>
      </w:pPr>
      <w:r w:rsidRPr="00CA0128">
        <w:rPr>
          <w:rFonts w:ascii="Times" w:eastAsia="Times" w:hAnsi="Times" w:cs="Times"/>
        </w:rPr>
        <w:t xml:space="preserve">Leczenie zespołu abstynencyjnego jest zwykle istotnym problemem u pacjentów z wywiadem </w:t>
      </w:r>
      <w:r w:rsidR="00684725">
        <w:rPr>
          <w:rFonts w:ascii="Times" w:eastAsia="Times" w:hAnsi="Times" w:cs="Times"/>
        </w:rPr>
        <w:t xml:space="preserve">wskazującym na </w:t>
      </w:r>
      <w:r w:rsidRPr="00CA0128">
        <w:rPr>
          <w:rFonts w:ascii="Times" w:eastAsia="Times" w:hAnsi="Times" w:cs="Times"/>
        </w:rPr>
        <w:t xml:space="preserve">długotrwałe, ciężkie i niedawne stosowania opioidów, alkoholu, benzodiazepin lub barbituranów. W takich przypadkach </w:t>
      </w:r>
      <w:r w:rsidR="00684725">
        <w:rPr>
          <w:rFonts w:ascii="Times" w:eastAsia="Times" w:hAnsi="Times" w:cs="Times"/>
        </w:rPr>
        <w:t>stosowane są</w:t>
      </w:r>
      <w:r w:rsidR="00684725" w:rsidRPr="00CA0128">
        <w:rPr>
          <w:rFonts w:ascii="Times" w:eastAsia="Times" w:hAnsi="Times" w:cs="Times"/>
        </w:rPr>
        <w:t xml:space="preserve"> </w:t>
      </w:r>
      <w:r w:rsidRPr="00CA0128">
        <w:rPr>
          <w:rFonts w:ascii="Times" w:eastAsia="Times" w:hAnsi="Times" w:cs="Times"/>
        </w:rPr>
        <w:t xml:space="preserve">ustalone </w:t>
      </w:r>
      <w:r w:rsidR="00684725">
        <w:rPr>
          <w:rFonts w:ascii="Times" w:eastAsia="Times" w:hAnsi="Times" w:cs="Times"/>
        </w:rPr>
        <w:t>metody postępowania</w:t>
      </w:r>
      <w:r w:rsidRPr="00CA0128">
        <w:rPr>
          <w:rFonts w:ascii="Times" w:eastAsia="Times" w:hAnsi="Times" w:cs="Times"/>
        </w:rPr>
        <w:t>, zwykle z zastosowaniem farmakoterapii w połączeniu z odpoczynk</w:t>
      </w:r>
      <w:r w:rsidR="00684725">
        <w:rPr>
          <w:rFonts w:ascii="Times" w:eastAsia="Times" w:hAnsi="Times" w:cs="Times"/>
        </w:rPr>
        <w:t>iem</w:t>
      </w:r>
      <w:r w:rsidRPr="00CA0128">
        <w:rPr>
          <w:rFonts w:ascii="Times" w:eastAsia="Times" w:hAnsi="Times" w:cs="Times"/>
        </w:rPr>
        <w:t>, odżywiani</w:t>
      </w:r>
      <w:r w:rsidR="00684725">
        <w:rPr>
          <w:rFonts w:ascii="Times" w:eastAsia="Times" w:hAnsi="Times" w:cs="Times"/>
        </w:rPr>
        <w:t>em</w:t>
      </w:r>
      <w:r w:rsidRPr="00CA0128">
        <w:rPr>
          <w:rFonts w:ascii="Times" w:eastAsia="Times" w:hAnsi="Times" w:cs="Times"/>
        </w:rPr>
        <w:t xml:space="preserve"> i </w:t>
      </w:r>
      <w:r w:rsidR="00684725">
        <w:rPr>
          <w:rFonts w:ascii="Times" w:eastAsia="Times" w:hAnsi="Times" w:cs="Times"/>
        </w:rPr>
        <w:t xml:space="preserve">poradami </w:t>
      </w:r>
      <w:r w:rsidR="009A5EEC" w:rsidRPr="00CA0128">
        <w:rPr>
          <w:rFonts w:ascii="Times" w:eastAsia="Times" w:hAnsi="Times" w:cs="Times"/>
        </w:rPr>
        <w:t>motywacy</w:t>
      </w:r>
      <w:r w:rsidR="009A5EEC">
        <w:rPr>
          <w:rFonts w:ascii="Times" w:eastAsia="Times" w:hAnsi="Times" w:cs="Times"/>
        </w:rPr>
        <w:t>jnymi</w:t>
      </w:r>
      <w:r w:rsidRPr="00CA0128">
        <w:rPr>
          <w:rFonts w:ascii="Times" w:eastAsia="Times" w:hAnsi="Times" w:cs="Times"/>
        </w:rPr>
        <w:t xml:space="preserve">. Nierozpoznane i nieleczone objawy abstynencyjne mogą doprowadzić pacjenta do rezygnacji z leczenia. </w:t>
      </w:r>
      <w:r w:rsidR="00684725">
        <w:rPr>
          <w:rFonts w:ascii="Times" w:eastAsia="Times" w:hAnsi="Times" w:cs="Times"/>
        </w:rPr>
        <w:t>Dlatego</w:t>
      </w:r>
      <w:r w:rsidRPr="00CA0128">
        <w:rPr>
          <w:rFonts w:ascii="Times" w:eastAsia="Times" w:hAnsi="Times" w:cs="Times"/>
        </w:rPr>
        <w:t xml:space="preserve"> pracownicy krótkoterminowych programów leczenia</w:t>
      </w:r>
      <w:r w:rsidR="00684725">
        <w:rPr>
          <w:rFonts w:ascii="Times" w:eastAsia="Times" w:hAnsi="Times" w:cs="Times"/>
        </w:rPr>
        <w:t xml:space="preserve"> stacjonarnego</w:t>
      </w:r>
      <w:r w:rsidRPr="00CA0128">
        <w:rPr>
          <w:rFonts w:ascii="Times" w:eastAsia="Times" w:hAnsi="Times" w:cs="Times"/>
        </w:rPr>
        <w:t xml:space="preserve"> uzależnień muszą posiadać wiedzę na temat możliwych postaci zespołu </w:t>
      </w:r>
      <w:r w:rsidR="00720238" w:rsidRPr="00CA0128">
        <w:rPr>
          <w:rFonts w:ascii="Times" w:eastAsia="Times" w:hAnsi="Times" w:cs="Times"/>
        </w:rPr>
        <w:t>abstynencyjnego</w:t>
      </w:r>
      <w:r w:rsidR="00684725">
        <w:rPr>
          <w:rFonts w:ascii="Times" w:eastAsia="Times" w:hAnsi="Times" w:cs="Times"/>
        </w:rPr>
        <w:t xml:space="preserve"> oraz</w:t>
      </w:r>
      <w:r w:rsidR="00684725" w:rsidRPr="00CA0128">
        <w:rPr>
          <w:rFonts w:ascii="Times" w:eastAsia="Times" w:hAnsi="Times" w:cs="Times"/>
        </w:rPr>
        <w:t xml:space="preserve"> </w:t>
      </w:r>
      <w:r w:rsidRPr="00CA0128">
        <w:rPr>
          <w:rFonts w:ascii="Times" w:eastAsia="Times" w:hAnsi="Times" w:cs="Times"/>
        </w:rPr>
        <w:t>przygotowanie do udzielenia wsparcia psychologicznego</w:t>
      </w:r>
      <w:r w:rsidR="00684725">
        <w:rPr>
          <w:rFonts w:ascii="Times" w:eastAsia="Times" w:hAnsi="Times" w:cs="Times"/>
        </w:rPr>
        <w:t xml:space="preserve"> i</w:t>
      </w:r>
      <w:r w:rsidR="00684725" w:rsidRPr="00CA0128">
        <w:rPr>
          <w:rFonts w:ascii="Times" w:eastAsia="Times" w:hAnsi="Times" w:cs="Times"/>
        </w:rPr>
        <w:t xml:space="preserve"> </w:t>
      </w:r>
      <w:r w:rsidRPr="00CA0128">
        <w:rPr>
          <w:rFonts w:ascii="Times" w:eastAsia="Times" w:hAnsi="Times" w:cs="Times"/>
        </w:rPr>
        <w:t xml:space="preserve">motywowania pacjenta do przejścia przez fazę </w:t>
      </w:r>
      <w:r w:rsidR="00684725">
        <w:rPr>
          <w:rFonts w:ascii="Times" w:eastAsia="Times" w:hAnsi="Times" w:cs="Times"/>
        </w:rPr>
        <w:t>zespołu abstynencyjnego, jak również</w:t>
      </w:r>
      <w:r w:rsidRPr="00CA0128">
        <w:rPr>
          <w:rFonts w:ascii="Times" w:eastAsia="Times" w:hAnsi="Times" w:cs="Times"/>
        </w:rPr>
        <w:t xml:space="preserve"> możliwość przepisania skutecznych terapii lekowych wskazanych w </w:t>
      </w:r>
      <w:r w:rsidR="00684725">
        <w:rPr>
          <w:rFonts w:ascii="Times" w:eastAsia="Times" w:hAnsi="Times" w:cs="Times"/>
        </w:rPr>
        <w:t>leczeniu tego zespołu</w:t>
      </w:r>
      <w:r w:rsidRPr="00CA0128">
        <w:rPr>
          <w:rFonts w:ascii="Times" w:eastAsia="Times" w:hAnsi="Times" w:cs="Times"/>
        </w:rPr>
        <w:t>.</w:t>
      </w:r>
    </w:p>
    <w:p w14:paraId="00DA5C8B" w14:textId="3ADE5428" w:rsidR="00720238" w:rsidRPr="00CA0128" w:rsidRDefault="00684725" w:rsidP="00720238">
      <w:pPr>
        <w:spacing w:after="100" w:line="276" w:lineRule="auto"/>
        <w:jc w:val="both"/>
        <w:rPr>
          <w:rFonts w:ascii="Times" w:eastAsia="Times" w:hAnsi="Times" w:cs="Times"/>
          <w:u w:val="single"/>
        </w:rPr>
      </w:pPr>
      <w:r>
        <w:rPr>
          <w:rFonts w:ascii="Times" w:eastAsia="Times" w:hAnsi="Times" w:cs="Times"/>
          <w:i/>
          <w:u w:val="single"/>
        </w:rPr>
        <w:t>Opioidowy zespół abstynencyjny</w:t>
      </w:r>
      <w:r w:rsidR="00EB26CB" w:rsidRPr="00CA0128">
        <w:rPr>
          <w:rFonts w:ascii="Times" w:eastAsia="Times" w:hAnsi="Times" w:cs="Times"/>
          <w:u w:val="single"/>
        </w:rPr>
        <w:t xml:space="preserve"> </w:t>
      </w:r>
    </w:p>
    <w:p w14:paraId="541CE68F" w14:textId="7E4F5254" w:rsidR="00EB26CB" w:rsidRPr="00CA0128" w:rsidRDefault="00EB26CB" w:rsidP="00720238">
      <w:pPr>
        <w:spacing w:after="100" w:line="276" w:lineRule="auto"/>
        <w:jc w:val="both"/>
      </w:pPr>
      <w:r w:rsidRPr="00CA0128">
        <w:rPr>
          <w:rFonts w:ascii="Times" w:eastAsia="Times" w:hAnsi="Times" w:cs="Times"/>
        </w:rPr>
        <w:t xml:space="preserve">Leczenie farmakologiczne </w:t>
      </w:r>
      <w:r w:rsidR="00684725">
        <w:rPr>
          <w:rFonts w:ascii="Times" w:eastAsia="Times" w:hAnsi="Times" w:cs="Times"/>
        </w:rPr>
        <w:t>opioidowego zespołu abstynencyjnego</w:t>
      </w:r>
      <w:r w:rsidRPr="00CA0128">
        <w:rPr>
          <w:rFonts w:ascii="Times" w:eastAsia="Times" w:hAnsi="Times" w:cs="Times"/>
        </w:rPr>
        <w:t xml:space="preserve"> obejmuje krótkotrwałe leczenie metadonem i buprenorfiną, agonistami receptorów alfa-2 (klonidyną lub lofeksydyną).</w:t>
      </w:r>
    </w:p>
    <w:p w14:paraId="097D2803" w14:textId="77777777" w:rsidR="00BC6CB0" w:rsidRDefault="00C93785" w:rsidP="00EB26CB">
      <w:pPr>
        <w:spacing w:after="100" w:line="276" w:lineRule="auto"/>
        <w:rPr>
          <w:rFonts w:ascii="Times" w:eastAsia="Times" w:hAnsi="Times" w:cs="Times"/>
          <w:i/>
          <w:u w:val="single"/>
        </w:rPr>
      </w:pPr>
      <w:r>
        <w:rPr>
          <w:rFonts w:ascii="Times" w:eastAsia="Times" w:hAnsi="Times" w:cs="Times"/>
          <w:i/>
          <w:u w:val="single"/>
        </w:rPr>
        <w:t>Z</w:t>
      </w:r>
      <w:r w:rsidRPr="00C93785">
        <w:rPr>
          <w:rFonts w:ascii="Times" w:eastAsia="Times" w:hAnsi="Times" w:cs="Times"/>
          <w:i/>
          <w:u w:val="single"/>
        </w:rPr>
        <w:t>espół abstynencyjny po lekach uspokajających i nasennych</w:t>
      </w:r>
    </w:p>
    <w:p w14:paraId="0939F16B" w14:textId="503F8E81" w:rsidR="00EB26CB" w:rsidRPr="00CA0128" w:rsidRDefault="00EB26CB" w:rsidP="00720238">
      <w:pPr>
        <w:spacing w:after="100" w:line="276" w:lineRule="auto"/>
        <w:jc w:val="both"/>
      </w:pPr>
      <w:r w:rsidRPr="00CA0128">
        <w:rPr>
          <w:rFonts w:ascii="Times" w:eastAsia="Times" w:hAnsi="Times" w:cs="Times"/>
        </w:rPr>
        <w:t xml:space="preserve">Pacjenci przyjęci do krótkoterminowego programu leczenia stacjonarnego powinni zostać zapytani o stosowanie alkoholu i środków uspokajających, monitorowani pod kątem pojawienia się objawów </w:t>
      </w:r>
      <w:r w:rsidR="00C93785">
        <w:rPr>
          <w:rFonts w:ascii="Times" w:eastAsia="Times" w:hAnsi="Times" w:cs="Times"/>
        </w:rPr>
        <w:t>abstynencyjnych</w:t>
      </w:r>
      <w:r w:rsidR="00C93785" w:rsidRPr="00CA0128">
        <w:rPr>
          <w:rFonts w:ascii="Times" w:eastAsia="Times" w:hAnsi="Times" w:cs="Times"/>
        </w:rPr>
        <w:t xml:space="preserve"> </w:t>
      </w:r>
      <w:r w:rsidRPr="00CA0128">
        <w:rPr>
          <w:rFonts w:ascii="Times" w:eastAsia="Times" w:hAnsi="Times" w:cs="Times"/>
        </w:rPr>
        <w:t xml:space="preserve">lub leczeni profilaktycznie, jeśli są </w:t>
      </w:r>
      <w:r w:rsidR="00C93785">
        <w:rPr>
          <w:rFonts w:ascii="Times" w:eastAsia="Times" w:hAnsi="Times" w:cs="Times"/>
        </w:rPr>
        <w:t xml:space="preserve">w grupie </w:t>
      </w:r>
      <w:r w:rsidRPr="00CA0128">
        <w:rPr>
          <w:rFonts w:ascii="Times" w:eastAsia="Times" w:hAnsi="Times" w:cs="Times"/>
        </w:rPr>
        <w:t>wysoki</w:t>
      </w:r>
      <w:r w:rsidR="00C93785">
        <w:rPr>
          <w:rFonts w:ascii="Times" w:eastAsia="Times" w:hAnsi="Times" w:cs="Times"/>
        </w:rPr>
        <w:t>ego</w:t>
      </w:r>
      <w:r w:rsidRPr="00CA0128">
        <w:rPr>
          <w:rFonts w:ascii="Times" w:eastAsia="Times" w:hAnsi="Times" w:cs="Times"/>
        </w:rPr>
        <w:t xml:space="preserve"> </w:t>
      </w:r>
      <w:r w:rsidR="00C93785" w:rsidRPr="00CA0128">
        <w:rPr>
          <w:rFonts w:ascii="Times" w:eastAsia="Times" w:hAnsi="Times" w:cs="Times"/>
        </w:rPr>
        <w:t>ryzyk</w:t>
      </w:r>
      <w:r w:rsidR="00C93785">
        <w:rPr>
          <w:rFonts w:ascii="Times" w:eastAsia="Times" w:hAnsi="Times" w:cs="Times"/>
        </w:rPr>
        <w:t>a</w:t>
      </w:r>
      <w:r w:rsidR="00C93785" w:rsidRPr="00CA0128">
        <w:rPr>
          <w:rFonts w:ascii="Times" w:eastAsia="Times" w:hAnsi="Times" w:cs="Times"/>
        </w:rPr>
        <w:t xml:space="preserve"> </w:t>
      </w:r>
      <w:r w:rsidRPr="00CA0128">
        <w:rPr>
          <w:rFonts w:ascii="Times" w:eastAsia="Times" w:hAnsi="Times" w:cs="Times"/>
        </w:rPr>
        <w:t>(</w:t>
      </w:r>
      <w:r w:rsidR="00C93785">
        <w:rPr>
          <w:rFonts w:ascii="Times" w:eastAsia="Times" w:hAnsi="Times" w:cs="Times"/>
        </w:rPr>
        <w:t>intensywne</w:t>
      </w:r>
      <w:r w:rsidRPr="00CA0128">
        <w:rPr>
          <w:rFonts w:ascii="Times" w:eastAsia="Times" w:hAnsi="Times" w:cs="Times"/>
        </w:rPr>
        <w:t xml:space="preserve">, regularne stosowanie lub wcześniejsze epizody </w:t>
      </w:r>
      <w:r w:rsidR="00C93785">
        <w:rPr>
          <w:rFonts w:ascii="Times" w:eastAsia="Times" w:hAnsi="Times" w:cs="Times"/>
        </w:rPr>
        <w:t>zespołu abstynencyjnego</w:t>
      </w:r>
      <w:r w:rsidR="00C93785" w:rsidRPr="00CA0128">
        <w:rPr>
          <w:rFonts w:ascii="Times" w:eastAsia="Times" w:hAnsi="Times" w:cs="Times"/>
        </w:rPr>
        <w:t xml:space="preserve"> </w:t>
      </w:r>
      <w:r w:rsidRPr="00CA0128">
        <w:rPr>
          <w:rFonts w:ascii="Times" w:eastAsia="Times" w:hAnsi="Times" w:cs="Times"/>
        </w:rPr>
        <w:t>w wywiadzie).</w:t>
      </w:r>
    </w:p>
    <w:p w14:paraId="0EEF3F76" w14:textId="2C2FAAF3" w:rsidR="00EB26CB" w:rsidRPr="00CA0128" w:rsidRDefault="00C93785" w:rsidP="00EB26CB">
      <w:pPr>
        <w:spacing w:after="100" w:line="276" w:lineRule="auto"/>
        <w:jc w:val="both"/>
      </w:pPr>
      <w:r w:rsidRPr="00C93785">
        <w:rPr>
          <w:rFonts w:ascii="Times" w:eastAsia="Times" w:hAnsi="Times" w:cs="Times"/>
        </w:rPr>
        <w:t>Zespół abstynencyjny po lekach uspokajających i nasennych</w:t>
      </w:r>
      <w:r w:rsidR="00EB26CB" w:rsidRPr="00CA0128">
        <w:rPr>
          <w:rFonts w:ascii="Times" w:eastAsia="Times" w:hAnsi="Times" w:cs="Times"/>
        </w:rPr>
        <w:t xml:space="preserve"> można skutecznie leczyć długodziałającymi benzodiazepinami, rozpoczynając od dawki wystarczającej do złagodzenia objawów </w:t>
      </w:r>
      <w:r>
        <w:rPr>
          <w:rFonts w:ascii="Times" w:eastAsia="Times" w:hAnsi="Times" w:cs="Times"/>
        </w:rPr>
        <w:t>abstynencyjnych</w:t>
      </w:r>
      <w:r w:rsidR="00EB26CB" w:rsidRPr="00CA0128">
        <w:rPr>
          <w:rFonts w:ascii="Times" w:eastAsia="Times" w:hAnsi="Times" w:cs="Times"/>
        </w:rPr>
        <w:t xml:space="preserve">, która następnie jest stopniowo redukowana w ciągu kilku dni lub tygodni. Pacjenci muszą być monitorowani pod kątem pojawienia się ciężkich objawów odstawienia alkoholu lub </w:t>
      </w:r>
      <w:r>
        <w:rPr>
          <w:rFonts w:ascii="Times" w:eastAsia="Times" w:hAnsi="Times" w:cs="Times"/>
        </w:rPr>
        <w:t>leków uspokajających i nasennych</w:t>
      </w:r>
      <w:r w:rsidR="00EB26CB" w:rsidRPr="00CA0128">
        <w:rPr>
          <w:rFonts w:ascii="Times" w:eastAsia="Times" w:hAnsi="Times" w:cs="Times"/>
        </w:rPr>
        <w:t xml:space="preserve">, w tym </w:t>
      </w:r>
      <w:r>
        <w:rPr>
          <w:rFonts w:ascii="Times" w:eastAsia="Times" w:hAnsi="Times" w:cs="Times"/>
        </w:rPr>
        <w:t>napadów drgawkowych</w:t>
      </w:r>
      <w:r w:rsidR="00EB26CB" w:rsidRPr="00CA0128">
        <w:rPr>
          <w:rFonts w:ascii="Times" w:eastAsia="Times" w:hAnsi="Times" w:cs="Times"/>
        </w:rPr>
        <w:t xml:space="preserve">, niestabilności sercowo-naczyniowej i </w:t>
      </w:r>
      <w:r w:rsidR="001F027D">
        <w:rPr>
          <w:rFonts w:ascii="Times" w:eastAsia="Times" w:hAnsi="Times" w:cs="Times"/>
        </w:rPr>
        <w:t>zaburzeń świadomości</w:t>
      </w:r>
      <w:r w:rsidR="00EB26CB" w:rsidRPr="00CA0128">
        <w:rPr>
          <w:rFonts w:ascii="Times" w:eastAsia="Times" w:hAnsi="Times" w:cs="Times"/>
        </w:rPr>
        <w:t>. Należy zachować ostrożność, aby leczenie nie polegało</w:t>
      </w:r>
      <w:r w:rsidR="001F027D">
        <w:rPr>
          <w:rFonts w:ascii="Times" w:eastAsia="Times" w:hAnsi="Times" w:cs="Times"/>
        </w:rPr>
        <w:t xml:space="preserve"> jedynie</w:t>
      </w:r>
      <w:r w:rsidR="00EB26CB" w:rsidRPr="00CA0128">
        <w:rPr>
          <w:rFonts w:ascii="Times" w:eastAsia="Times" w:hAnsi="Times" w:cs="Times"/>
        </w:rPr>
        <w:t xml:space="preserve"> na przedłużaniu </w:t>
      </w:r>
      <w:r w:rsidR="001F027D">
        <w:rPr>
          <w:rFonts w:ascii="Times" w:eastAsia="Times" w:hAnsi="Times" w:cs="Times"/>
        </w:rPr>
        <w:t>używania leków</w:t>
      </w:r>
      <w:r w:rsidR="001F027D" w:rsidRPr="00CA0128">
        <w:rPr>
          <w:rFonts w:ascii="Times" w:eastAsia="Times" w:hAnsi="Times" w:cs="Times"/>
        </w:rPr>
        <w:t xml:space="preserve"> </w:t>
      </w:r>
      <w:r w:rsidR="00EB26CB" w:rsidRPr="00CA0128">
        <w:rPr>
          <w:rFonts w:ascii="Times" w:eastAsia="Times" w:hAnsi="Times" w:cs="Times"/>
        </w:rPr>
        <w:t>uspokajająco-nasenn</w:t>
      </w:r>
      <w:r w:rsidR="001F027D">
        <w:rPr>
          <w:rFonts w:ascii="Times" w:eastAsia="Times" w:hAnsi="Times" w:cs="Times"/>
        </w:rPr>
        <w:t>ych</w:t>
      </w:r>
      <w:r w:rsidR="00EB26CB" w:rsidRPr="00CA0128">
        <w:rPr>
          <w:rFonts w:ascii="Times" w:eastAsia="Times" w:hAnsi="Times" w:cs="Times"/>
        </w:rPr>
        <w:t>.</w:t>
      </w:r>
    </w:p>
    <w:p w14:paraId="0B623E14" w14:textId="7540CFBA" w:rsidR="00720238" w:rsidRPr="00CA0128" w:rsidRDefault="001F027D" w:rsidP="00720238">
      <w:pPr>
        <w:spacing w:after="100" w:line="276" w:lineRule="auto"/>
        <w:jc w:val="both"/>
        <w:rPr>
          <w:rFonts w:ascii="Times" w:eastAsia="Times" w:hAnsi="Times" w:cs="Times"/>
        </w:rPr>
      </w:pPr>
      <w:r>
        <w:rPr>
          <w:rFonts w:ascii="Times" w:eastAsia="Times" w:hAnsi="Times" w:cs="Times"/>
        </w:rPr>
        <w:t>W ramach k</w:t>
      </w:r>
      <w:r w:rsidR="00EB26CB" w:rsidRPr="00CA0128">
        <w:rPr>
          <w:rFonts w:ascii="Times" w:eastAsia="Times" w:hAnsi="Times" w:cs="Times"/>
        </w:rPr>
        <w:t>rótkoterminow</w:t>
      </w:r>
      <w:r>
        <w:rPr>
          <w:rFonts w:ascii="Times" w:eastAsia="Times" w:hAnsi="Times" w:cs="Times"/>
        </w:rPr>
        <w:t>ych</w:t>
      </w:r>
      <w:r w:rsidR="00EB26CB" w:rsidRPr="00CA0128">
        <w:rPr>
          <w:rFonts w:ascii="Times" w:eastAsia="Times" w:hAnsi="Times" w:cs="Times"/>
        </w:rPr>
        <w:t xml:space="preserve"> program</w:t>
      </w:r>
      <w:r>
        <w:rPr>
          <w:rFonts w:ascii="Times" w:eastAsia="Times" w:hAnsi="Times" w:cs="Times"/>
        </w:rPr>
        <w:t>ów</w:t>
      </w:r>
      <w:r w:rsidR="00EB26CB" w:rsidRPr="00CA0128">
        <w:rPr>
          <w:rFonts w:ascii="Times" w:eastAsia="Times" w:hAnsi="Times" w:cs="Times"/>
        </w:rPr>
        <w:t xml:space="preserve"> leczenia stacjonarnego możliw</w:t>
      </w:r>
      <w:r>
        <w:rPr>
          <w:rFonts w:ascii="Times" w:eastAsia="Times" w:hAnsi="Times" w:cs="Times"/>
        </w:rPr>
        <w:t>e musi być</w:t>
      </w:r>
      <w:r w:rsidR="00EB26CB" w:rsidRPr="00CA0128">
        <w:rPr>
          <w:rFonts w:ascii="Times" w:eastAsia="Times" w:hAnsi="Times" w:cs="Times"/>
        </w:rPr>
        <w:t xml:space="preserve"> </w:t>
      </w:r>
      <w:r>
        <w:rPr>
          <w:rFonts w:ascii="Times" w:eastAsia="Times" w:hAnsi="Times" w:cs="Times"/>
        </w:rPr>
        <w:t xml:space="preserve">leczenie medyczne tych </w:t>
      </w:r>
      <w:r w:rsidR="00EB26CB" w:rsidRPr="00CA0128">
        <w:rPr>
          <w:rFonts w:ascii="Times" w:eastAsia="Times" w:hAnsi="Times" w:cs="Times"/>
        </w:rPr>
        <w:t>ciężki</w:t>
      </w:r>
      <w:r>
        <w:rPr>
          <w:rFonts w:ascii="Times" w:eastAsia="Times" w:hAnsi="Times" w:cs="Times"/>
        </w:rPr>
        <w:t>ch</w:t>
      </w:r>
      <w:r w:rsidR="00EB26CB" w:rsidRPr="00CA0128">
        <w:rPr>
          <w:rFonts w:ascii="Times" w:eastAsia="Times" w:hAnsi="Times" w:cs="Times"/>
        </w:rPr>
        <w:t xml:space="preserve"> </w:t>
      </w:r>
      <w:r w:rsidRPr="00CA0128">
        <w:rPr>
          <w:rFonts w:ascii="Times" w:eastAsia="Times" w:hAnsi="Times" w:cs="Times"/>
        </w:rPr>
        <w:t>objaw</w:t>
      </w:r>
      <w:r>
        <w:rPr>
          <w:rFonts w:ascii="Times" w:eastAsia="Times" w:hAnsi="Times" w:cs="Times"/>
        </w:rPr>
        <w:t>ów</w:t>
      </w:r>
      <w:r w:rsidRPr="00CA0128">
        <w:rPr>
          <w:rFonts w:ascii="Times" w:eastAsia="Times" w:hAnsi="Times" w:cs="Times"/>
        </w:rPr>
        <w:t xml:space="preserve"> </w:t>
      </w:r>
      <w:r w:rsidR="00EB26CB" w:rsidRPr="00CA0128">
        <w:rPr>
          <w:rFonts w:ascii="Times" w:eastAsia="Times" w:hAnsi="Times" w:cs="Times"/>
        </w:rPr>
        <w:t>lub przeniesieni</w:t>
      </w:r>
      <w:r>
        <w:rPr>
          <w:rFonts w:ascii="Times" w:eastAsia="Times" w:hAnsi="Times" w:cs="Times"/>
        </w:rPr>
        <w:t>e</w:t>
      </w:r>
      <w:r w:rsidR="00EB26CB" w:rsidRPr="00CA0128">
        <w:rPr>
          <w:rFonts w:ascii="Times" w:eastAsia="Times" w:hAnsi="Times" w:cs="Times"/>
        </w:rPr>
        <w:t xml:space="preserve"> takich pacjentów do szpitala.</w:t>
      </w:r>
    </w:p>
    <w:p w14:paraId="52F43F2F" w14:textId="77777777" w:rsidR="00720238" w:rsidRPr="00CA0128" w:rsidRDefault="00EB26CB" w:rsidP="00720238">
      <w:pPr>
        <w:spacing w:after="100" w:line="276" w:lineRule="auto"/>
        <w:jc w:val="both"/>
        <w:rPr>
          <w:rFonts w:ascii="Times" w:eastAsia="Times" w:hAnsi="Times" w:cs="Times"/>
        </w:rPr>
      </w:pPr>
      <w:r w:rsidRPr="00CA0128">
        <w:rPr>
          <w:rFonts w:ascii="Times" w:eastAsia="Times" w:hAnsi="Times" w:cs="Times"/>
          <w:i/>
        </w:rPr>
        <w:t>Inne zespoły abstynencyjne</w:t>
      </w:r>
      <w:r w:rsidRPr="00CA0128">
        <w:rPr>
          <w:rFonts w:ascii="Times" w:eastAsia="Times" w:hAnsi="Times" w:cs="Times"/>
        </w:rPr>
        <w:t xml:space="preserve"> </w:t>
      </w:r>
    </w:p>
    <w:p w14:paraId="7F28D792" w14:textId="527EC9F5" w:rsidR="00EB26CB" w:rsidRPr="00CA0128" w:rsidRDefault="001F027D" w:rsidP="00720238">
      <w:pPr>
        <w:spacing w:after="100" w:line="276" w:lineRule="auto"/>
        <w:jc w:val="both"/>
      </w:pPr>
      <w:r>
        <w:rPr>
          <w:rFonts w:ascii="Times" w:eastAsia="Times" w:hAnsi="Times" w:cs="Times"/>
        </w:rPr>
        <w:lastRenderedPageBreak/>
        <w:t>Zespół abstynencyjny po stymulantach</w:t>
      </w:r>
      <w:r w:rsidR="00EB26CB" w:rsidRPr="00CA0128">
        <w:rPr>
          <w:rFonts w:ascii="Times" w:eastAsia="Times" w:hAnsi="Times" w:cs="Times"/>
        </w:rPr>
        <w:t xml:space="preserve"> jest mniej </w:t>
      </w:r>
      <w:r w:rsidR="00720238" w:rsidRPr="00CA0128">
        <w:rPr>
          <w:rFonts w:ascii="Times" w:eastAsia="Times" w:hAnsi="Times" w:cs="Times"/>
        </w:rPr>
        <w:t xml:space="preserve">wyraźnie </w:t>
      </w:r>
      <w:r w:rsidR="00EB26CB" w:rsidRPr="00CA0128">
        <w:rPr>
          <w:rFonts w:ascii="Times" w:eastAsia="Times" w:hAnsi="Times" w:cs="Times"/>
        </w:rPr>
        <w:t>zdefiniowan</w:t>
      </w:r>
      <w:r>
        <w:rPr>
          <w:rFonts w:ascii="Times" w:eastAsia="Times" w:hAnsi="Times" w:cs="Times"/>
        </w:rPr>
        <w:t>y</w:t>
      </w:r>
      <w:r w:rsidR="00EB26CB" w:rsidRPr="00CA0128">
        <w:rPr>
          <w:rFonts w:ascii="Times" w:eastAsia="Times" w:hAnsi="Times" w:cs="Times"/>
        </w:rPr>
        <w:t xml:space="preserve"> niż zespoły </w:t>
      </w:r>
      <w:r>
        <w:rPr>
          <w:rFonts w:ascii="Times" w:eastAsia="Times" w:hAnsi="Times" w:cs="Times"/>
        </w:rPr>
        <w:t xml:space="preserve">abstynencyjne po </w:t>
      </w:r>
      <w:r w:rsidR="00EB26CB" w:rsidRPr="00CA0128">
        <w:rPr>
          <w:rFonts w:ascii="Times" w:eastAsia="Times" w:hAnsi="Times" w:cs="Times"/>
        </w:rPr>
        <w:t>substancj</w:t>
      </w:r>
      <w:r>
        <w:rPr>
          <w:rFonts w:ascii="Times" w:eastAsia="Times" w:hAnsi="Times" w:cs="Times"/>
        </w:rPr>
        <w:t>ach</w:t>
      </w:r>
      <w:r w:rsidR="00EB26CB" w:rsidRPr="00CA0128">
        <w:rPr>
          <w:rFonts w:ascii="Times" w:eastAsia="Times" w:hAnsi="Times" w:cs="Times"/>
        </w:rPr>
        <w:t xml:space="preserve"> działających depresyjnie na ośrodkowy układ nerwowy</w:t>
      </w:r>
      <w:r>
        <w:rPr>
          <w:rFonts w:ascii="Times" w:eastAsia="Times" w:hAnsi="Times" w:cs="Times"/>
        </w:rPr>
        <w:t>, widoczna jest</w:t>
      </w:r>
      <w:r w:rsidR="00720238" w:rsidRPr="00CA0128">
        <w:rPr>
          <w:rFonts w:ascii="Times" w:eastAsia="Times" w:hAnsi="Times" w:cs="Times"/>
        </w:rPr>
        <w:t xml:space="preserve"> </w:t>
      </w:r>
      <w:r w:rsidR="00EB26CB" w:rsidRPr="00CA0128">
        <w:rPr>
          <w:rFonts w:ascii="Times" w:eastAsia="Times" w:hAnsi="Times" w:cs="Times"/>
        </w:rPr>
        <w:t>depresja</w:t>
      </w:r>
      <w:r w:rsidR="00720238" w:rsidRPr="00CA0128">
        <w:rPr>
          <w:rFonts w:ascii="Times" w:eastAsia="Times" w:hAnsi="Times" w:cs="Times"/>
        </w:rPr>
        <w:t xml:space="preserve">, której </w:t>
      </w:r>
      <w:r w:rsidR="00EB26CB" w:rsidRPr="00CA0128">
        <w:rPr>
          <w:rFonts w:ascii="Times" w:eastAsia="Times" w:hAnsi="Times" w:cs="Times"/>
        </w:rPr>
        <w:t>towarzyszy złe samopoczucie, bezwład i niestabilność.</w:t>
      </w:r>
    </w:p>
    <w:p w14:paraId="5CE2F2A6" w14:textId="1195A4DB" w:rsidR="00EB26CB" w:rsidRPr="00CA0128" w:rsidRDefault="00EB26CB" w:rsidP="00EB26CB">
      <w:pPr>
        <w:spacing w:after="100" w:line="276" w:lineRule="auto"/>
      </w:pPr>
      <w:r w:rsidRPr="00CA0128">
        <w:rPr>
          <w:rFonts w:ascii="Times" w:eastAsia="Times" w:hAnsi="Times" w:cs="Times"/>
        </w:rPr>
        <w:t xml:space="preserve">Leczenie farmakologiczne </w:t>
      </w:r>
      <w:r w:rsidR="001F027D">
        <w:rPr>
          <w:rFonts w:ascii="Times" w:eastAsia="Times" w:hAnsi="Times" w:cs="Times"/>
        </w:rPr>
        <w:t>zespołów</w:t>
      </w:r>
      <w:r w:rsidR="001F027D" w:rsidRPr="00CA0128">
        <w:rPr>
          <w:rFonts w:ascii="Times" w:eastAsia="Times" w:hAnsi="Times" w:cs="Times"/>
        </w:rPr>
        <w:t xml:space="preserve"> </w:t>
      </w:r>
      <w:r w:rsidRPr="00CA0128">
        <w:rPr>
          <w:rFonts w:ascii="Times" w:eastAsia="Times" w:hAnsi="Times" w:cs="Times"/>
        </w:rPr>
        <w:t>abstynencyjnych</w:t>
      </w:r>
      <w:r w:rsidR="001F027D">
        <w:rPr>
          <w:rFonts w:ascii="Times" w:eastAsia="Times" w:hAnsi="Times" w:cs="Times"/>
        </w:rPr>
        <w:t xml:space="preserve"> po</w:t>
      </w:r>
      <w:r w:rsidRPr="00CA0128">
        <w:rPr>
          <w:rFonts w:ascii="Times" w:eastAsia="Times" w:hAnsi="Times" w:cs="Times"/>
        </w:rPr>
        <w:t xml:space="preserve"> </w:t>
      </w:r>
      <w:r w:rsidR="001F027D" w:rsidRPr="00CA0128">
        <w:rPr>
          <w:rFonts w:ascii="Times" w:eastAsia="Times" w:hAnsi="Times" w:cs="Times"/>
        </w:rPr>
        <w:t>stymulant</w:t>
      </w:r>
      <w:r w:rsidR="001F027D">
        <w:rPr>
          <w:rFonts w:ascii="Times" w:eastAsia="Times" w:hAnsi="Times" w:cs="Times"/>
        </w:rPr>
        <w:t>ach</w:t>
      </w:r>
      <w:r w:rsidR="001F027D" w:rsidRPr="00CA0128">
        <w:rPr>
          <w:rFonts w:ascii="Times" w:eastAsia="Times" w:hAnsi="Times" w:cs="Times"/>
        </w:rPr>
        <w:t xml:space="preserve"> </w:t>
      </w:r>
      <w:r w:rsidRPr="00CA0128">
        <w:rPr>
          <w:rFonts w:ascii="Times" w:eastAsia="Times" w:hAnsi="Times" w:cs="Times"/>
        </w:rPr>
        <w:t>i</w:t>
      </w:r>
      <w:r w:rsidR="001F027D">
        <w:rPr>
          <w:rFonts w:ascii="Times" w:eastAsia="Times" w:hAnsi="Times" w:cs="Times"/>
        </w:rPr>
        <w:t xml:space="preserve"> prz</w:t>
      </w:r>
      <w:r w:rsidR="003077B6">
        <w:rPr>
          <w:rFonts w:ascii="Times" w:eastAsia="Times" w:hAnsi="Times" w:cs="Times"/>
        </w:rPr>
        <w:t>etworach</w:t>
      </w:r>
      <w:r w:rsidRPr="00CA0128">
        <w:rPr>
          <w:rFonts w:ascii="Times" w:eastAsia="Times" w:hAnsi="Times" w:cs="Times"/>
        </w:rPr>
        <w:t xml:space="preserve"> konopi uzależnione jest od </w:t>
      </w:r>
      <w:r w:rsidR="003077B6">
        <w:rPr>
          <w:rFonts w:ascii="Times" w:eastAsia="Times" w:hAnsi="Times" w:cs="Times"/>
        </w:rPr>
        <w:t>wystąpienia</w:t>
      </w:r>
      <w:r w:rsidRPr="00CA0128">
        <w:rPr>
          <w:rFonts w:ascii="Times" w:eastAsia="Times" w:hAnsi="Times" w:cs="Times"/>
        </w:rPr>
        <w:t xml:space="preserve"> objawów.</w:t>
      </w:r>
    </w:p>
    <w:p w14:paraId="0983B8D4" w14:textId="77777777" w:rsidR="00EB26CB" w:rsidRPr="00CA0128" w:rsidRDefault="00EB26CB" w:rsidP="00EB26CB">
      <w:pPr>
        <w:spacing w:after="100" w:line="276" w:lineRule="auto"/>
      </w:pPr>
      <w:r w:rsidRPr="00CA0128">
        <w:rPr>
          <w:rFonts w:ascii="Times" w:eastAsia="Times" w:hAnsi="Times" w:cs="Times"/>
          <w:b/>
          <w:bCs/>
        </w:rPr>
        <w:t>3.3.6 Ocena i rozpoczęcie leczenia współwystępujących zaburzeń psychiatrycznych i medycznych</w:t>
      </w:r>
    </w:p>
    <w:p w14:paraId="1D564D6C" w14:textId="77777777" w:rsidR="00EB26CB" w:rsidRPr="00CA0128" w:rsidRDefault="00EB26CB" w:rsidP="00EB26CB">
      <w:pPr>
        <w:spacing w:after="100" w:line="276" w:lineRule="auto"/>
        <w:jc w:val="both"/>
      </w:pPr>
      <w:r w:rsidRPr="00CA0128">
        <w:rPr>
          <w:rFonts w:ascii="Times" w:eastAsia="Times" w:hAnsi="Times" w:cs="Times"/>
        </w:rPr>
        <w:t>Krótkoterminowe leczenie stacjonarne rozpoczyna się od wywiadu medycznego i psychiatrycznego, badania stanu fizycznego i psychicznego oraz diagnostyki laboratoryjnej. Jest to okazja do zidentyfikowania i zainicjowania lub stabilizacji leczenia problemów medycznych, które często występują u pacjentów uzależnionych od substancji.</w:t>
      </w:r>
    </w:p>
    <w:p w14:paraId="12E4E8C0" w14:textId="7ADBA5A0" w:rsidR="00EB26CB" w:rsidRPr="00CA0128" w:rsidRDefault="00EB26CB" w:rsidP="00EB26CB">
      <w:pPr>
        <w:spacing w:after="100" w:line="276" w:lineRule="auto"/>
        <w:jc w:val="both"/>
      </w:pPr>
      <w:r w:rsidRPr="00CA0128">
        <w:rPr>
          <w:rFonts w:ascii="Times" w:eastAsia="Times" w:hAnsi="Times" w:cs="Times"/>
        </w:rPr>
        <w:t xml:space="preserve">Ostre </w:t>
      </w:r>
      <w:r w:rsidR="000E5A88">
        <w:rPr>
          <w:rFonts w:ascii="Times" w:eastAsia="Times" w:hAnsi="Times" w:cs="Times"/>
        </w:rPr>
        <w:t>problemy zdrowotne</w:t>
      </w:r>
      <w:r w:rsidR="000E5A88" w:rsidRPr="00CA0128">
        <w:rPr>
          <w:rFonts w:ascii="Times" w:eastAsia="Times" w:hAnsi="Times" w:cs="Times"/>
        </w:rPr>
        <w:t xml:space="preserve"> </w:t>
      </w:r>
      <w:r w:rsidRPr="00CA0128">
        <w:rPr>
          <w:rFonts w:ascii="Times" w:eastAsia="Times" w:hAnsi="Times" w:cs="Times"/>
        </w:rPr>
        <w:t xml:space="preserve">często występujące przy przyjęciu mogą obejmować: dezorientację, nadmierną sedację, </w:t>
      </w:r>
      <w:r w:rsidR="000E5A88">
        <w:rPr>
          <w:rFonts w:ascii="Times" w:eastAsia="Times" w:hAnsi="Times" w:cs="Times"/>
        </w:rPr>
        <w:t>zaburzenia</w:t>
      </w:r>
      <w:r w:rsidR="000E5A88" w:rsidRPr="00CA0128">
        <w:rPr>
          <w:rFonts w:ascii="Times" w:eastAsia="Times" w:hAnsi="Times" w:cs="Times"/>
        </w:rPr>
        <w:t xml:space="preserve"> oddychani</w:t>
      </w:r>
      <w:r w:rsidR="000E5A88">
        <w:rPr>
          <w:rFonts w:ascii="Times" w:eastAsia="Times" w:hAnsi="Times" w:cs="Times"/>
        </w:rPr>
        <w:t>a</w:t>
      </w:r>
      <w:r w:rsidRPr="00CA0128">
        <w:rPr>
          <w:rFonts w:ascii="Times" w:eastAsia="Times" w:hAnsi="Times" w:cs="Times"/>
        </w:rPr>
        <w:t xml:space="preserve">, omamy, </w:t>
      </w:r>
      <w:r w:rsidR="000E5A88">
        <w:rPr>
          <w:rFonts w:ascii="Times" w:eastAsia="Times" w:hAnsi="Times" w:cs="Times"/>
        </w:rPr>
        <w:t>napady drgawkowe</w:t>
      </w:r>
      <w:r w:rsidRPr="00CA0128">
        <w:rPr>
          <w:rFonts w:ascii="Times" w:eastAsia="Times" w:hAnsi="Times" w:cs="Times"/>
        </w:rPr>
        <w:t>, niestabilne ciśnienie krwi lub gorączkę</w:t>
      </w:r>
      <w:r w:rsidR="000E5A88">
        <w:rPr>
          <w:rFonts w:ascii="Times" w:eastAsia="Times" w:hAnsi="Times" w:cs="Times"/>
        </w:rPr>
        <w:t xml:space="preserve"> i </w:t>
      </w:r>
      <w:r w:rsidRPr="00CA0128">
        <w:rPr>
          <w:rFonts w:ascii="Times" w:eastAsia="Times" w:hAnsi="Times" w:cs="Times"/>
        </w:rPr>
        <w:t>należy</w:t>
      </w:r>
      <w:r w:rsidR="000E5A88">
        <w:rPr>
          <w:rFonts w:ascii="Times" w:eastAsia="Times" w:hAnsi="Times" w:cs="Times"/>
        </w:rPr>
        <w:t xml:space="preserve"> je</w:t>
      </w:r>
      <w:r w:rsidRPr="00CA0128">
        <w:rPr>
          <w:rFonts w:ascii="Times" w:eastAsia="Times" w:hAnsi="Times" w:cs="Times"/>
        </w:rPr>
        <w:t xml:space="preserve"> leczyć przed </w:t>
      </w:r>
      <w:r w:rsidR="000E5A88">
        <w:rPr>
          <w:rFonts w:ascii="Times" w:eastAsia="Times" w:hAnsi="Times" w:cs="Times"/>
        </w:rPr>
        <w:t xml:space="preserve">podjęciem </w:t>
      </w:r>
      <w:r w:rsidRPr="00CA0128">
        <w:rPr>
          <w:rFonts w:ascii="Times" w:eastAsia="Times" w:hAnsi="Times" w:cs="Times"/>
        </w:rPr>
        <w:t>dalsz</w:t>
      </w:r>
      <w:r w:rsidR="000E5A88">
        <w:rPr>
          <w:rFonts w:ascii="Times" w:eastAsia="Times" w:hAnsi="Times" w:cs="Times"/>
        </w:rPr>
        <w:t>ej</w:t>
      </w:r>
      <w:r w:rsidRPr="00CA0128">
        <w:rPr>
          <w:rFonts w:ascii="Times" w:eastAsia="Times" w:hAnsi="Times" w:cs="Times"/>
        </w:rPr>
        <w:t xml:space="preserve"> </w:t>
      </w:r>
      <w:r w:rsidR="000E5A88">
        <w:rPr>
          <w:rFonts w:ascii="Times" w:eastAsia="Times" w:hAnsi="Times" w:cs="Times"/>
        </w:rPr>
        <w:t>terapii</w:t>
      </w:r>
      <w:r w:rsidR="000E5A88" w:rsidRPr="00CA0128">
        <w:rPr>
          <w:rFonts w:ascii="Times" w:eastAsia="Times" w:hAnsi="Times" w:cs="Times"/>
        </w:rPr>
        <w:t xml:space="preserve"> </w:t>
      </w:r>
      <w:r w:rsidRPr="00CA0128">
        <w:rPr>
          <w:rFonts w:ascii="Times" w:eastAsia="Times" w:hAnsi="Times" w:cs="Times"/>
        </w:rPr>
        <w:t>lub opiek</w:t>
      </w:r>
      <w:r w:rsidR="000E5A88">
        <w:rPr>
          <w:rFonts w:ascii="Times" w:eastAsia="Times" w:hAnsi="Times" w:cs="Times"/>
        </w:rPr>
        <w:t>i</w:t>
      </w:r>
      <w:r w:rsidRPr="00CA0128">
        <w:rPr>
          <w:rFonts w:ascii="Times" w:eastAsia="Times" w:hAnsi="Times" w:cs="Times"/>
        </w:rPr>
        <w:t xml:space="preserve">. Zgodnie z lokalnymi warunkami mechanizmy leczenia uzależnienia od </w:t>
      </w:r>
      <w:r w:rsidR="000E5A88" w:rsidRPr="00CA0128">
        <w:rPr>
          <w:rFonts w:ascii="Times" w:eastAsia="Times" w:hAnsi="Times" w:cs="Times"/>
        </w:rPr>
        <w:t>opi</w:t>
      </w:r>
      <w:r w:rsidR="000E5A88">
        <w:rPr>
          <w:rFonts w:ascii="Times" w:eastAsia="Times" w:hAnsi="Times" w:cs="Times"/>
        </w:rPr>
        <w:t>oidów</w:t>
      </w:r>
      <w:r w:rsidR="000E5A88" w:rsidRPr="00CA0128">
        <w:rPr>
          <w:rFonts w:ascii="Times" w:eastAsia="Times" w:hAnsi="Times" w:cs="Times"/>
        </w:rPr>
        <w:t xml:space="preserve"> </w:t>
      </w:r>
      <w:r w:rsidRPr="00CA0128">
        <w:rPr>
          <w:rFonts w:ascii="Times" w:eastAsia="Times" w:hAnsi="Times" w:cs="Times"/>
        </w:rPr>
        <w:t xml:space="preserve">należy łączyć z leczeniem gruźlicy, </w:t>
      </w:r>
      <w:r w:rsidR="000E5A88">
        <w:rPr>
          <w:rFonts w:ascii="Times" w:eastAsia="Times" w:hAnsi="Times" w:cs="Times"/>
        </w:rPr>
        <w:t xml:space="preserve">zakażenia wirusem </w:t>
      </w:r>
      <w:r w:rsidRPr="00CA0128">
        <w:rPr>
          <w:rFonts w:ascii="Times" w:eastAsia="Times" w:hAnsi="Times" w:cs="Times"/>
        </w:rPr>
        <w:t xml:space="preserve">HIV i zapalenia wątroby, w celu </w:t>
      </w:r>
      <w:r w:rsidR="00F67714">
        <w:rPr>
          <w:rFonts w:ascii="Times" w:eastAsia="Times" w:hAnsi="Times" w:cs="Times"/>
        </w:rPr>
        <w:t>kontynuowania działań</w:t>
      </w:r>
      <w:r w:rsidRPr="00CA0128">
        <w:rPr>
          <w:rFonts w:ascii="Times" w:eastAsia="Times" w:hAnsi="Times" w:cs="Times"/>
        </w:rPr>
        <w:t xml:space="preserve"> przeciwinfekcyjnych. </w:t>
      </w:r>
      <w:r w:rsidR="00F67714">
        <w:rPr>
          <w:rFonts w:ascii="Times" w:eastAsia="Times" w:hAnsi="Times" w:cs="Times"/>
        </w:rPr>
        <w:t>W ramach k</w:t>
      </w:r>
      <w:r w:rsidRPr="00CA0128">
        <w:rPr>
          <w:rFonts w:ascii="Times" w:eastAsia="Times" w:hAnsi="Times" w:cs="Times"/>
        </w:rPr>
        <w:t>rótkoterminow</w:t>
      </w:r>
      <w:r w:rsidR="00F67714">
        <w:rPr>
          <w:rFonts w:ascii="Times" w:eastAsia="Times" w:hAnsi="Times" w:cs="Times"/>
        </w:rPr>
        <w:t>ego</w:t>
      </w:r>
      <w:r w:rsidRPr="00CA0128">
        <w:rPr>
          <w:rFonts w:ascii="Times" w:eastAsia="Times" w:hAnsi="Times" w:cs="Times"/>
        </w:rPr>
        <w:t xml:space="preserve"> program</w:t>
      </w:r>
      <w:r w:rsidR="00F67714">
        <w:rPr>
          <w:rFonts w:ascii="Times" w:eastAsia="Times" w:hAnsi="Times" w:cs="Times"/>
        </w:rPr>
        <w:t>u</w:t>
      </w:r>
      <w:r w:rsidRPr="00CA0128">
        <w:rPr>
          <w:rFonts w:ascii="Times" w:eastAsia="Times" w:hAnsi="Times" w:cs="Times"/>
        </w:rPr>
        <w:t xml:space="preserve"> leczenia </w:t>
      </w:r>
      <w:r w:rsidR="00F67714">
        <w:rPr>
          <w:rFonts w:ascii="Times" w:eastAsia="Times" w:hAnsi="Times" w:cs="Times"/>
        </w:rPr>
        <w:t xml:space="preserve">stacjonarnego </w:t>
      </w:r>
      <w:r w:rsidRPr="00CA0128">
        <w:rPr>
          <w:rFonts w:ascii="Times" w:eastAsia="Times" w:hAnsi="Times" w:cs="Times"/>
        </w:rPr>
        <w:t xml:space="preserve">może </w:t>
      </w:r>
      <w:r w:rsidR="00F67714">
        <w:rPr>
          <w:rFonts w:ascii="Times" w:eastAsia="Times" w:hAnsi="Times" w:cs="Times"/>
        </w:rPr>
        <w:t>nie być dostępna</w:t>
      </w:r>
      <w:r w:rsidR="00F67714" w:rsidRPr="00CA0128">
        <w:rPr>
          <w:rFonts w:ascii="Times" w:eastAsia="Times" w:hAnsi="Times" w:cs="Times"/>
        </w:rPr>
        <w:t xml:space="preserve"> specjalistyczn</w:t>
      </w:r>
      <w:r w:rsidR="00F67714">
        <w:rPr>
          <w:rFonts w:ascii="Times" w:eastAsia="Times" w:hAnsi="Times" w:cs="Times"/>
        </w:rPr>
        <w:t>a</w:t>
      </w:r>
      <w:r w:rsidR="00F67714" w:rsidRPr="00CA0128">
        <w:rPr>
          <w:rFonts w:ascii="Times" w:eastAsia="Times" w:hAnsi="Times" w:cs="Times"/>
        </w:rPr>
        <w:t xml:space="preserve"> wiedz</w:t>
      </w:r>
      <w:r w:rsidR="00F67714">
        <w:rPr>
          <w:rFonts w:ascii="Times" w:eastAsia="Times" w:hAnsi="Times" w:cs="Times"/>
        </w:rPr>
        <w:t>a</w:t>
      </w:r>
      <w:r w:rsidR="00F67714" w:rsidRPr="00CA0128">
        <w:rPr>
          <w:rFonts w:ascii="Times" w:eastAsia="Times" w:hAnsi="Times" w:cs="Times"/>
        </w:rPr>
        <w:t xml:space="preserve"> medyczn</w:t>
      </w:r>
      <w:r w:rsidR="00F67714">
        <w:rPr>
          <w:rFonts w:ascii="Times" w:eastAsia="Times" w:hAnsi="Times" w:cs="Times"/>
        </w:rPr>
        <w:t>a</w:t>
      </w:r>
      <w:r w:rsidRPr="00CA0128">
        <w:rPr>
          <w:rFonts w:ascii="Times" w:eastAsia="Times" w:hAnsi="Times" w:cs="Times"/>
        </w:rPr>
        <w:t xml:space="preserve">, ani </w:t>
      </w:r>
      <w:r w:rsidR="00F67714">
        <w:rPr>
          <w:rFonts w:ascii="Times" w:eastAsia="Times" w:hAnsi="Times" w:cs="Times"/>
        </w:rPr>
        <w:t xml:space="preserve">odpowiednia ilość </w:t>
      </w:r>
      <w:r w:rsidRPr="00CA0128">
        <w:rPr>
          <w:rFonts w:ascii="Times" w:eastAsia="Times" w:hAnsi="Times" w:cs="Times"/>
        </w:rPr>
        <w:t>czasu na rozpoczęcie leczenia, ale powinna być dostępna konsultacja i skierowanie do odpowiedniej poradni.</w:t>
      </w:r>
    </w:p>
    <w:p w14:paraId="72C1D049" w14:textId="5C330A45" w:rsidR="00EB26CB" w:rsidRPr="00CA0128" w:rsidRDefault="00EB26CB" w:rsidP="00EB26CB">
      <w:pPr>
        <w:spacing w:after="100" w:line="276" w:lineRule="auto"/>
        <w:jc w:val="both"/>
      </w:pPr>
      <w:r w:rsidRPr="00CA0128">
        <w:rPr>
          <w:rFonts w:ascii="Times" w:eastAsia="Times" w:hAnsi="Times" w:cs="Times"/>
        </w:rPr>
        <w:t xml:space="preserve">Ból przewlekły to kolejny powszechny problem, który może przyczynić się do </w:t>
      </w:r>
      <w:r w:rsidR="00645B1E">
        <w:rPr>
          <w:rFonts w:ascii="Times" w:eastAsia="Times" w:hAnsi="Times" w:cs="Times"/>
        </w:rPr>
        <w:t>u</w:t>
      </w:r>
      <w:r w:rsidRPr="00CA0128">
        <w:rPr>
          <w:rFonts w:ascii="Times" w:eastAsia="Times" w:hAnsi="Times" w:cs="Times"/>
        </w:rPr>
        <w:t xml:space="preserve">żywania nielegalnych substancji, w szczególności opioidów, oraz do ryzyka nawrotu. Należy </w:t>
      </w:r>
      <w:r w:rsidR="00C90BF0" w:rsidRPr="00CA0128">
        <w:rPr>
          <w:rFonts w:ascii="Times" w:eastAsia="Times" w:hAnsi="Times" w:cs="Times"/>
        </w:rPr>
        <w:t>u</w:t>
      </w:r>
      <w:r w:rsidR="00C90BF0">
        <w:rPr>
          <w:rFonts w:ascii="Times" w:eastAsia="Times" w:hAnsi="Times" w:cs="Times"/>
        </w:rPr>
        <w:t>zyska</w:t>
      </w:r>
      <w:r w:rsidR="00C90BF0" w:rsidRPr="00CA0128">
        <w:rPr>
          <w:rFonts w:ascii="Times" w:eastAsia="Times" w:hAnsi="Times" w:cs="Times"/>
        </w:rPr>
        <w:t xml:space="preserve">ć </w:t>
      </w:r>
      <w:r w:rsidRPr="00CA0128">
        <w:rPr>
          <w:rFonts w:ascii="Times" w:eastAsia="Times" w:hAnsi="Times" w:cs="Times"/>
        </w:rPr>
        <w:t>skierowanie na dalszą diagnostykę źródła bólu i określić strategie postępowania z bólem.</w:t>
      </w:r>
    </w:p>
    <w:p w14:paraId="106065C0" w14:textId="5C62D838" w:rsidR="00EB26CB" w:rsidRPr="00CA0128" w:rsidRDefault="00EB26CB" w:rsidP="00EB26CB">
      <w:pPr>
        <w:spacing w:after="100" w:line="276" w:lineRule="auto"/>
        <w:jc w:val="both"/>
      </w:pPr>
      <w:r w:rsidRPr="00CA0128">
        <w:rPr>
          <w:rFonts w:ascii="Times" w:eastAsia="Times" w:hAnsi="Times" w:cs="Times"/>
        </w:rPr>
        <w:t xml:space="preserve">Współwystępujące zaburzenia psychiczne, w tym depresja, zespół stresu pourazowego i inne zaburzenia lękowe, a także objawy psychotyczne są powszechne u osób uzależnionych od </w:t>
      </w:r>
      <w:r w:rsidR="00082C3C">
        <w:rPr>
          <w:rFonts w:ascii="Times" w:eastAsia="Times" w:hAnsi="Times" w:cs="Times"/>
        </w:rPr>
        <w:t>substancji psychoaktywnych</w:t>
      </w:r>
      <w:r w:rsidRPr="00CA0128">
        <w:rPr>
          <w:rFonts w:ascii="Times" w:eastAsia="Times" w:hAnsi="Times" w:cs="Times"/>
        </w:rPr>
        <w:t xml:space="preserve">. Krytycznym pierwszym krokiem w dokładnej ocenie objawów psychiatrycznych u osób </w:t>
      </w:r>
      <w:r w:rsidR="00645B1E">
        <w:rPr>
          <w:rFonts w:ascii="Times" w:eastAsia="Times" w:hAnsi="Times" w:cs="Times"/>
        </w:rPr>
        <w:t>u</w:t>
      </w:r>
      <w:r w:rsidRPr="00CA0128">
        <w:rPr>
          <w:rFonts w:ascii="Times" w:eastAsia="Times" w:hAnsi="Times" w:cs="Times"/>
        </w:rPr>
        <w:t>żywających substancj</w:t>
      </w:r>
      <w:r w:rsidR="00645B1E">
        <w:rPr>
          <w:rFonts w:ascii="Times" w:eastAsia="Times" w:hAnsi="Times" w:cs="Times"/>
        </w:rPr>
        <w:t>i</w:t>
      </w:r>
      <w:r w:rsidRPr="00CA0128">
        <w:rPr>
          <w:rFonts w:ascii="Times" w:eastAsia="Times" w:hAnsi="Times" w:cs="Times"/>
        </w:rPr>
        <w:t xml:space="preserve"> psychoaktywn</w:t>
      </w:r>
      <w:r w:rsidR="00645B1E">
        <w:rPr>
          <w:rFonts w:ascii="Times" w:eastAsia="Times" w:hAnsi="Times" w:cs="Times"/>
        </w:rPr>
        <w:t>ych</w:t>
      </w:r>
      <w:r w:rsidRPr="00CA0128">
        <w:rPr>
          <w:rFonts w:ascii="Times" w:eastAsia="Times" w:hAnsi="Times" w:cs="Times"/>
        </w:rPr>
        <w:t xml:space="preserve"> jest odróżnienie niezależnych zaburzeń od zaburzeń wywoływanych przez substancje i </w:t>
      </w:r>
      <w:r w:rsidR="00C90BF0">
        <w:rPr>
          <w:rFonts w:ascii="Times" w:eastAsia="Times" w:hAnsi="Times" w:cs="Times"/>
        </w:rPr>
        <w:t>ustępujących</w:t>
      </w:r>
      <w:r w:rsidR="00C90BF0" w:rsidRPr="00CA0128">
        <w:rPr>
          <w:rFonts w:ascii="Times" w:eastAsia="Times" w:hAnsi="Times" w:cs="Times"/>
        </w:rPr>
        <w:t xml:space="preserve"> </w:t>
      </w:r>
      <w:r w:rsidR="00C90BF0">
        <w:rPr>
          <w:rFonts w:ascii="Times" w:eastAsia="Times" w:hAnsi="Times" w:cs="Times"/>
        </w:rPr>
        <w:t>po podjęciu</w:t>
      </w:r>
      <w:r w:rsidR="00C90BF0" w:rsidRPr="00CA0128">
        <w:rPr>
          <w:rFonts w:ascii="Times" w:eastAsia="Times" w:hAnsi="Times" w:cs="Times"/>
        </w:rPr>
        <w:t xml:space="preserve"> </w:t>
      </w:r>
      <w:r w:rsidRPr="00CA0128">
        <w:rPr>
          <w:rFonts w:ascii="Times" w:eastAsia="Times" w:hAnsi="Times" w:cs="Times"/>
        </w:rPr>
        <w:t>abstynencj</w:t>
      </w:r>
      <w:r w:rsidR="00C90BF0">
        <w:rPr>
          <w:rFonts w:ascii="Times" w:eastAsia="Times" w:hAnsi="Times" w:cs="Times"/>
        </w:rPr>
        <w:t>i</w:t>
      </w:r>
      <w:r w:rsidRPr="00CA0128">
        <w:rPr>
          <w:rFonts w:ascii="Times" w:eastAsia="Times" w:hAnsi="Times" w:cs="Times"/>
        </w:rPr>
        <w:t xml:space="preserve">. </w:t>
      </w:r>
      <w:r w:rsidR="00C90BF0">
        <w:rPr>
          <w:rFonts w:ascii="Times" w:eastAsia="Times" w:hAnsi="Times" w:cs="Times"/>
        </w:rPr>
        <w:t>Intensywne</w:t>
      </w:r>
      <w:r w:rsidR="00C90BF0" w:rsidRPr="00CA0128">
        <w:rPr>
          <w:rFonts w:ascii="Times" w:eastAsia="Times" w:hAnsi="Times" w:cs="Times"/>
        </w:rPr>
        <w:t xml:space="preserve"> </w:t>
      </w:r>
      <w:r w:rsidRPr="00CA0128">
        <w:rPr>
          <w:rFonts w:ascii="Times" w:eastAsia="Times" w:hAnsi="Times" w:cs="Times"/>
        </w:rPr>
        <w:t xml:space="preserve">i przewlekłe </w:t>
      </w:r>
      <w:r w:rsidR="00645B1E">
        <w:rPr>
          <w:rFonts w:ascii="Times" w:eastAsia="Times" w:hAnsi="Times" w:cs="Times"/>
        </w:rPr>
        <w:t>u</w:t>
      </w:r>
      <w:r w:rsidRPr="00CA0128">
        <w:rPr>
          <w:rFonts w:ascii="Times" w:eastAsia="Times" w:hAnsi="Times" w:cs="Times"/>
        </w:rPr>
        <w:t>żywanie substancji psychoaktywnych oraz zespoły abstynencyjne mogą powodować szereg objawów zaburzeń depresyjnych i lękowych, w tym nastrój depresyjny lub lęk</w:t>
      </w:r>
      <w:r w:rsidR="00C90BF0">
        <w:rPr>
          <w:rFonts w:ascii="Times" w:eastAsia="Times" w:hAnsi="Times" w:cs="Times"/>
        </w:rPr>
        <w:t>owy</w:t>
      </w:r>
      <w:r w:rsidRPr="00CA0128">
        <w:rPr>
          <w:rFonts w:ascii="Times" w:eastAsia="Times" w:hAnsi="Times" w:cs="Times"/>
        </w:rPr>
        <w:t>, utratę zainteresowania, drażliwość, zmęczenie, bezsenność, słabą koncentrację, niski apetyt, utratę wagi.</w:t>
      </w:r>
    </w:p>
    <w:p w14:paraId="5D2C3982" w14:textId="77777777" w:rsidR="00EB26CB" w:rsidRPr="00CA0128" w:rsidRDefault="00EB26CB" w:rsidP="00EB26CB">
      <w:pPr>
        <w:spacing w:after="100" w:line="276" w:lineRule="auto"/>
      </w:pPr>
      <w:r w:rsidRPr="00CA0128">
        <w:rPr>
          <w:rFonts w:ascii="Times" w:eastAsia="Times" w:hAnsi="Times" w:cs="Times"/>
          <w:b/>
          <w:bCs/>
        </w:rPr>
        <w:t>3.3.7 Opracowanie planu leczenia po krótkoterminowym leczeniu stacjonarnym</w:t>
      </w:r>
    </w:p>
    <w:p w14:paraId="04A72A5D" w14:textId="251E0A22" w:rsidR="00EB26CB" w:rsidRPr="00CA0128" w:rsidRDefault="00EB26CB" w:rsidP="00720238">
      <w:pPr>
        <w:spacing w:after="100" w:line="276" w:lineRule="auto"/>
        <w:jc w:val="both"/>
      </w:pPr>
      <w:r w:rsidRPr="00CA0128">
        <w:rPr>
          <w:rFonts w:ascii="Times" w:eastAsia="Times" w:hAnsi="Times" w:cs="Times"/>
        </w:rPr>
        <w:t>Rozpoczęcie</w:t>
      </w:r>
      <w:r w:rsidR="00C90BF0" w:rsidRPr="00C90BF0">
        <w:t xml:space="preserve"> </w:t>
      </w:r>
      <w:r w:rsidR="00C90BF0" w:rsidRPr="00C90BF0">
        <w:rPr>
          <w:rFonts w:ascii="Times" w:eastAsia="Times" w:hAnsi="Times" w:cs="Times"/>
        </w:rPr>
        <w:t>krótkoterminowego</w:t>
      </w:r>
      <w:r w:rsidRPr="00CA0128">
        <w:rPr>
          <w:rFonts w:ascii="Times" w:eastAsia="Times" w:hAnsi="Times" w:cs="Times"/>
        </w:rPr>
        <w:t xml:space="preserve"> leczenia</w:t>
      </w:r>
      <w:r w:rsidR="00C90BF0">
        <w:rPr>
          <w:rFonts w:ascii="Times" w:eastAsia="Times" w:hAnsi="Times" w:cs="Times"/>
        </w:rPr>
        <w:t xml:space="preserve"> stacjonarnego</w:t>
      </w:r>
      <w:r w:rsidRPr="00CA0128">
        <w:rPr>
          <w:rFonts w:ascii="Times" w:eastAsia="Times" w:hAnsi="Times" w:cs="Times"/>
        </w:rPr>
        <w:t xml:space="preserve"> w ośrodku to ważny krok w kierunku po</w:t>
      </w:r>
      <w:r w:rsidR="00720238" w:rsidRPr="00CA0128">
        <w:rPr>
          <w:rFonts w:ascii="Times" w:eastAsia="Times" w:hAnsi="Times" w:cs="Times"/>
        </w:rPr>
        <w:t>p</w:t>
      </w:r>
      <w:r w:rsidRPr="00CA0128">
        <w:rPr>
          <w:rFonts w:ascii="Times" w:eastAsia="Times" w:hAnsi="Times" w:cs="Times"/>
        </w:rPr>
        <w:t xml:space="preserve">rawy stanu zdrowia osób z zaburzeniami </w:t>
      </w:r>
      <w:r w:rsidR="004013EC" w:rsidRPr="00CA0128">
        <w:rPr>
          <w:rFonts w:ascii="Times" w:eastAsia="Times" w:hAnsi="Times" w:cs="Times"/>
        </w:rPr>
        <w:t>spowodowanymi używaniem</w:t>
      </w:r>
      <w:r w:rsidRPr="00CA0128">
        <w:rPr>
          <w:rFonts w:ascii="Times" w:eastAsia="Times" w:hAnsi="Times" w:cs="Times"/>
        </w:rPr>
        <w:t xml:space="preserve"> substancji.</w:t>
      </w:r>
      <w:r w:rsidR="00720238" w:rsidRPr="00CA0128">
        <w:rPr>
          <w:rFonts w:ascii="Times" w:eastAsia="Times" w:hAnsi="Times" w:cs="Times"/>
        </w:rPr>
        <w:t xml:space="preserve"> </w:t>
      </w:r>
      <w:r w:rsidR="008F0742">
        <w:rPr>
          <w:rFonts w:ascii="Times" w:eastAsia="Times" w:hAnsi="Times" w:cs="Times"/>
        </w:rPr>
        <w:t>Instytucje s</w:t>
      </w:r>
      <w:r w:rsidRPr="00CA0128">
        <w:rPr>
          <w:rFonts w:ascii="Times" w:eastAsia="Times" w:hAnsi="Times" w:cs="Times"/>
        </w:rPr>
        <w:t>łużby zdrowia współpracują</w:t>
      </w:r>
      <w:r w:rsidR="008F0742">
        <w:rPr>
          <w:rFonts w:ascii="Times" w:eastAsia="Times" w:hAnsi="Times" w:cs="Times"/>
        </w:rPr>
        <w:t xml:space="preserve"> z</w:t>
      </w:r>
      <w:r w:rsidRPr="00CA0128">
        <w:rPr>
          <w:rFonts w:ascii="Times" w:eastAsia="Times" w:hAnsi="Times" w:cs="Times"/>
        </w:rPr>
        <w:t xml:space="preserve"> innymi podmiotami, aby zapewnić pacjentom/klientom niezbędne zasoby, leczenie i opiekę, a także wspomóc ich w poradzeniu sobie z różnymi wyzwaniami i barierami, jakie mogą napotkać na drodze do poprawy stanu zdrowia. Utrzymanie </w:t>
      </w:r>
      <w:r w:rsidR="008F0742">
        <w:rPr>
          <w:rFonts w:ascii="Times" w:eastAsia="Times" w:hAnsi="Times" w:cs="Times"/>
        </w:rPr>
        <w:t>trwałych</w:t>
      </w:r>
      <w:r w:rsidR="008F0742" w:rsidRPr="00CA0128">
        <w:rPr>
          <w:rFonts w:ascii="Times" w:eastAsia="Times" w:hAnsi="Times" w:cs="Times"/>
        </w:rPr>
        <w:t xml:space="preserve"> </w:t>
      </w:r>
      <w:r w:rsidRPr="00CA0128">
        <w:rPr>
          <w:rFonts w:ascii="Times" w:eastAsia="Times" w:hAnsi="Times" w:cs="Times"/>
        </w:rPr>
        <w:t xml:space="preserve">zachowań zdrowotnych ma szczególne znaczenie po zakończeniu leczenia przez </w:t>
      </w:r>
      <w:r w:rsidR="00720238" w:rsidRPr="00CA0128">
        <w:rPr>
          <w:rFonts w:ascii="Times" w:eastAsia="Times" w:hAnsi="Times" w:cs="Times"/>
        </w:rPr>
        <w:t>pacjentów/klientów</w:t>
      </w:r>
      <w:r w:rsidRPr="00CA0128">
        <w:rPr>
          <w:rFonts w:ascii="Times" w:eastAsia="Times" w:hAnsi="Times" w:cs="Times"/>
        </w:rPr>
        <w:t xml:space="preserve">, ponieważ ryzyko nawrotu i przedawkowania znacząco wzrasta </w:t>
      </w:r>
      <w:r w:rsidR="008F0742">
        <w:rPr>
          <w:rFonts w:ascii="Times" w:eastAsia="Times" w:hAnsi="Times" w:cs="Times"/>
        </w:rPr>
        <w:t>w czasie bezpośrednio po wypisie</w:t>
      </w:r>
      <w:r w:rsidRPr="00CA0128">
        <w:rPr>
          <w:rFonts w:ascii="Times" w:eastAsia="Times" w:hAnsi="Times" w:cs="Times"/>
        </w:rPr>
        <w:t>.</w:t>
      </w:r>
    </w:p>
    <w:p w14:paraId="1C10E81C" w14:textId="101BC5D5" w:rsidR="00EB26CB" w:rsidRPr="00CA0128" w:rsidRDefault="00EB26CB" w:rsidP="00EB26CB">
      <w:pPr>
        <w:spacing w:after="100" w:line="276" w:lineRule="auto"/>
        <w:jc w:val="both"/>
      </w:pPr>
      <w:r w:rsidRPr="00CA0128">
        <w:rPr>
          <w:rFonts w:ascii="Times" w:eastAsia="Times" w:hAnsi="Times" w:cs="Times"/>
        </w:rPr>
        <w:lastRenderedPageBreak/>
        <w:t>Skuteczny plan leczenia w ramach krótkoterminowego leczenia stacjonarnego powinien obejmować kilka strategii mających zmaksymalizować szanse</w:t>
      </w:r>
      <w:r w:rsidR="008F0742">
        <w:rPr>
          <w:rFonts w:ascii="Times" w:eastAsia="Times" w:hAnsi="Times" w:cs="Times"/>
        </w:rPr>
        <w:t xml:space="preserve"> przejścia</w:t>
      </w:r>
      <w:r w:rsidRPr="00CA0128">
        <w:rPr>
          <w:rFonts w:ascii="Times" w:eastAsia="Times" w:hAnsi="Times" w:cs="Times"/>
        </w:rPr>
        <w:t xml:space="preserve"> pacjent</w:t>
      </w:r>
      <w:r w:rsidR="008F0742">
        <w:rPr>
          <w:rFonts w:ascii="Times" w:eastAsia="Times" w:hAnsi="Times" w:cs="Times"/>
        </w:rPr>
        <w:t>a</w:t>
      </w:r>
      <w:r w:rsidRPr="00CA0128">
        <w:rPr>
          <w:rFonts w:ascii="Times" w:eastAsia="Times" w:hAnsi="Times" w:cs="Times"/>
        </w:rPr>
        <w:t xml:space="preserve"> </w:t>
      </w:r>
      <w:r w:rsidR="008F0742">
        <w:rPr>
          <w:rFonts w:ascii="Times" w:eastAsia="Times" w:hAnsi="Times" w:cs="Times"/>
        </w:rPr>
        <w:t>do</w:t>
      </w:r>
      <w:r w:rsidR="008F0742" w:rsidRPr="00CA0128">
        <w:rPr>
          <w:rFonts w:ascii="Times" w:eastAsia="Times" w:hAnsi="Times" w:cs="Times"/>
        </w:rPr>
        <w:t xml:space="preserve"> </w:t>
      </w:r>
      <w:r w:rsidRPr="00CA0128">
        <w:rPr>
          <w:rFonts w:ascii="Times" w:eastAsia="Times" w:hAnsi="Times" w:cs="Times"/>
        </w:rPr>
        <w:t>kolejn</w:t>
      </w:r>
      <w:r w:rsidR="008F0742">
        <w:rPr>
          <w:rFonts w:ascii="Times" w:eastAsia="Times" w:hAnsi="Times" w:cs="Times"/>
        </w:rPr>
        <w:t>ego</w:t>
      </w:r>
      <w:r w:rsidRPr="00CA0128">
        <w:rPr>
          <w:rFonts w:ascii="Times" w:eastAsia="Times" w:hAnsi="Times" w:cs="Times"/>
        </w:rPr>
        <w:t xml:space="preserve"> </w:t>
      </w:r>
      <w:r w:rsidR="008F0742">
        <w:rPr>
          <w:rFonts w:ascii="Times" w:eastAsia="Times" w:hAnsi="Times" w:cs="Times"/>
        </w:rPr>
        <w:t>etapu</w:t>
      </w:r>
      <w:r w:rsidR="008F0742" w:rsidRPr="00CA0128">
        <w:rPr>
          <w:rFonts w:ascii="Times" w:eastAsia="Times" w:hAnsi="Times" w:cs="Times"/>
        </w:rPr>
        <w:t xml:space="preserve"> </w:t>
      </w:r>
      <w:r w:rsidRPr="00CA0128">
        <w:rPr>
          <w:rFonts w:ascii="Times" w:eastAsia="Times" w:hAnsi="Times" w:cs="Times"/>
        </w:rPr>
        <w:t xml:space="preserve">opieki i </w:t>
      </w:r>
      <w:r w:rsidR="008F0742" w:rsidRPr="00CA0128">
        <w:rPr>
          <w:rFonts w:ascii="Times" w:eastAsia="Times" w:hAnsi="Times" w:cs="Times"/>
        </w:rPr>
        <w:t>utrzymani</w:t>
      </w:r>
      <w:r w:rsidR="008F0742">
        <w:rPr>
          <w:rFonts w:ascii="Times" w:eastAsia="Times" w:hAnsi="Times" w:cs="Times"/>
        </w:rPr>
        <w:t>a</w:t>
      </w:r>
      <w:r w:rsidR="008F0742" w:rsidRPr="00CA0128">
        <w:rPr>
          <w:rFonts w:ascii="Times" w:eastAsia="Times" w:hAnsi="Times" w:cs="Times"/>
        </w:rPr>
        <w:t xml:space="preserve"> </w:t>
      </w:r>
      <w:r w:rsidRPr="00CA0128">
        <w:rPr>
          <w:rFonts w:ascii="Times" w:eastAsia="Times" w:hAnsi="Times" w:cs="Times"/>
        </w:rPr>
        <w:t>osiągnięć z leczenia stacjonarnego, głównie utrzymania stabilizacji medycznej i psychologicznej oraz abstynencji (</w:t>
      </w:r>
      <w:r w:rsidR="008F0742">
        <w:rPr>
          <w:rFonts w:ascii="Times" w:eastAsia="Times" w:hAnsi="Times" w:cs="Times"/>
        </w:rPr>
        <w:t xml:space="preserve">zasadniczy cel leczenia związany z </w:t>
      </w:r>
      <w:r w:rsidRPr="00CA0128">
        <w:rPr>
          <w:rFonts w:ascii="Times" w:eastAsia="Times" w:hAnsi="Times" w:cs="Times"/>
        </w:rPr>
        <w:t>zapobieganie</w:t>
      </w:r>
      <w:r w:rsidR="008F0742">
        <w:rPr>
          <w:rFonts w:ascii="Times" w:eastAsia="Times" w:hAnsi="Times" w:cs="Times"/>
        </w:rPr>
        <w:t>m</w:t>
      </w:r>
      <w:r w:rsidRPr="00CA0128">
        <w:rPr>
          <w:rFonts w:ascii="Times" w:eastAsia="Times" w:hAnsi="Times" w:cs="Times"/>
        </w:rPr>
        <w:t xml:space="preserve"> nawrotom). Podczas planowania wypisu z opieki stacjonarnej do ambulatoryjnej lub </w:t>
      </w:r>
      <w:r w:rsidR="008F0742">
        <w:rPr>
          <w:rFonts w:ascii="Times" w:eastAsia="Times" w:hAnsi="Times" w:cs="Times"/>
        </w:rPr>
        <w:t xml:space="preserve">do </w:t>
      </w:r>
      <w:r w:rsidRPr="00CA0128">
        <w:rPr>
          <w:rFonts w:ascii="Times" w:eastAsia="Times" w:hAnsi="Times" w:cs="Times"/>
        </w:rPr>
        <w:t xml:space="preserve">długoterminowego programu stacjonarnego należy wziąć pod uwagę </w:t>
      </w:r>
      <w:r w:rsidR="008F0742">
        <w:rPr>
          <w:rFonts w:ascii="Times" w:eastAsia="Times" w:hAnsi="Times" w:cs="Times"/>
        </w:rPr>
        <w:t xml:space="preserve">następujący </w:t>
      </w:r>
      <w:r w:rsidRPr="00CA0128">
        <w:rPr>
          <w:rFonts w:ascii="Times" w:eastAsia="Times" w:hAnsi="Times" w:cs="Times"/>
        </w:rPr>
        <w:t>wymiar leczenia:</w:t>
      </w:r>
    </w:p>
    <w:p w14:paraId="4FA54819" w14:textId="148130E8" w:rsidR="00720238" w:rsidRPr="00CA0128" w:rsidRDefault="00EB26CB" w:rsidP="00720238">
      <w:pPr>
        <w:spacing w:after="100" w:line="276" w:lineRule="auto"/>
        <w:jc w:val="both"/>
        <w:rPr>
          <w:rFonts w:ascii="Times" w:eastAsia="Times" w:hAnsi="Times" w:cs="Times"/>
          <w:i/>
        </w:rPr>
      </w:pPr>
      <w:r w:rsidRPr="00CA0128">
        <w:rPr>
          <w:rFonts w:ascii="Times" w:eastAsia="Times" w:hAnsi="Times" w:cs="Times"/>
          <w:i/>
        </w:rPr>
        <w:t xml:space="preserve">Dostępność wsparcia społecznego w celu promowania abstynencji, ograniczenia stosowania substancji psychoaktywnych i </w:t>
      </w:r>
      <w:r w:rsidR="002942E9">
        <w:rPr>
          <w:rFonts w:ascii="Times" w:eastAsia="Times" w:hAnsi="Times" w:cs="Times"/>
          <w:i/>
        </w:rPr>
        <w:t>zdrowienia</w:t>
      </w:r>
      <w:r w:rsidRPr="00CA0128">
        <w:rPr>
          <w:rFonts w:ascii="Times" w:eastAsia="Times" w:hAnsi="Times" w:cs="Times"/>
          <w:i/>
        </w:rPr>
        <w:t xml:space="preserve"> </w:t>
      </w:r>
    </w:p>
    <w:p w14:paraId="12CBBD54" w14:textId="50E23653" w:rsidR="00EB26CB" w:rsidRPr="00CA0128" w:rsidRDefault="002942E9" w:rsidP="00720238">
      <w:pPr>
        <w:spacing w:after="100" w:line="276" w:lineRule="auto"/>
        <w:jc w:val="both"/>
      </w:pPr>
      <w:r>
        <w:rPr>
          <w:rFonts w:ascii="Times" w:eastAsia="Times" w:hAnsi="Times" w:cs="Times"/>
        </w:rPr>
        <w:t>S</w:t>
      </w:r>
      <w:r w:rsidR="00EB26CB" w:rsidRPr="00CA0128">
        <w:rPr>
          <w:rFonts w:ascii="Times" w:eastAsia="Times" w:hAnsi="Times" w:cs="Times"/>
        </w:rPr>
        <w:t xml:space="preserve">ieć </w:t>
      </w:r>
      <w:r w:rsidRPr="00CA0128">
        <w:rPr>
          <w:rFonts w:ascii="Times" w:eastAsia="Times" w:hAnsi="Times" w:cs="Times"/>
        </w:rPr>
        <w:t>społeczn</w:t>
      </w:r>
      <w:r>
        <w:rPr>
          <w:rFonts w:ascii="Times" w:eastAsia="Times" w:hAnsi="Times" w:cs="Times"/>
        </w:rPr>
        <w:t>a</w:t>
      </w:r>
      <w:r w:rsidRPr="00CA0128">
        <w:rPr>
          <w:rFonts w:ascii="Times" w:eastAsia="Times" w:hAnsi="Times" w:cs="Times"/>
        </w:rPr>
        <w:t xml:space="preserve"> </w:t>
      </w:r>
      <w:r w:rsidR="00EB26CB" w:rsidRPr="00CA0128">
        <w:rPr>
          <w:rFonts w:ascii="Times" w:eastAsia="Times" w:hAnsi="Times" w:cs="Times"/>
        </w:rPr>
        <w:t xml:space="preserve">może mieć wpływ na wzorce </w:t>
      </w:r>
      <w:r w:rsidR="009015C4">
        <w:rPr>
          <w:rFonts w:ascii="Times" w:eastAsia="Times" w:hAnsi="Times" w:cs="Times"/>
        </w:rPr>
        <w:t>używania substancji psychoaktywnych</w:t>
      </w:r>
      <w:r w:rsidR="00EB26CB" w:rsidRPr="00CA0128">
        <w:rPr>
          <w:rFonts w:ascii="Times" w:eastAsia="Times" w:hAnsi="Times" w:cs="Times"/>
        </w:rPr>
        <w:t xml:space="preserve">. Osoby objęte krótkoterminowym leczeniem szpitalnym powinny zostać </w:t>
      </w:r>
      <w:r w:rsidR="009015C4" w:rsidRPr="00CA0128">
        <w:rPr>
          <w:rFonts w:ascii="Times" w:eastAsia="Times" w:hAnsi="Times" w:cs="Times"/>
        </w:rPr>
        <w:t>poin</w:t>
      </w:r>
      <w:r w:rsidR="009015C4">
        <w:rPr>
          <w:rFonts w:ascii="Times" w:eastAsia="Times" w:hAnsi="Times" w:cs="Times"/>
        </w:rPr>
        <w:t>formowane</w:t>
      </w:r>
      <w:r w:rsidR="009015C4" w:rsidRPr="00CA0128">
        <w:rPr>
          <w:rFonts w:ascii="Times" w:eastAsia="Times" w:hAnsi="Times" w:cs="Times"/>
        </w:rPr>
        <w:t xml:space="preserve"> </w:t>
      </w:r>
      <w:r w:rsidR="00EB26CB" w:rsidRPr="00CA0128">
        <w:rPr>
          <w:rFonts w:ascii="Times" w:eastAsia="Times" w:hAnsi="Times" w:cs="Times"/>
        </w:rPr>
        <w:t xml:space="preserve">o różnych czynnikach, które mogą przyczyniać się do niebezpiecznego stosowania substancji i </w:t>
      </w:r>
      <w:r w:rsidR="009015C4">
        <w:rPr>
          <w:rFonts w:ascii="Times" w:eastAsia="Times" w:hAnsi="Times" w:cs="Times"/>
        </w:rPr>
        <w:t>powinny dysponować różnymi</w:t>
      </w:r>
      <w:r w:rsidR="00EB26CB" w:rsidRPr="00CA0128">
        <w:rPr>
          <w:rFonts w:ascii="Times" w:eastAsia="Times" w:hAnsi="Times" w:cs="Times"/>
        </w:rPr>
        <w:t xml:space="preserve"> strategi</w:t>
      </w:r>
      <w:r w:rsidR="009015C4">
        <w:rPr>
          <w:rFonts w:ascii="Times" w:eastAsia="Times" w:hAnsi="Times" w:cs="Times"/>
        </w:rPr>
        <w:t>ami</w:t>
      </w:r>
      <w:r w:rsidR="00EB26CB" w:rsidRPr="00CA0128">
        <w:rPr>
          <w:rFonts w:ascii="Times" w:eastAsia="Times" w:hAnsi="Times" w:cs="Times"/>
        </w:rPr>
        <w:t xml:space="preserve"> </w:t>
      </w:r>
      <w:r w:rsidR="009015C4">
        <w:rPr>
          <w:rFonts w:ascii="Times" w:eastAsia="Times" w:hAnsi="Times" w:cs="Times"/>
        </w:rPr>
        <w:t>kreowania</w:t>
      </w:r>
      <w:r w:rsidR="009015C4" w:rsidRPr="00CA0128">
        <w:rPr>
          <w:rFonts w:ascii="Times" w:eastAsia="Times" w:hAnsi="Times" w:cs="Times"/>
        </w:rPr>
        <w:t xml:space="preserve"> </w:t>
      </w:r>
      <w:r w:rsidR="00EB26CB" w:rsidRPr="00CA0128">
        <w:rPr>
          <w:rFonts w:ascii="Times" w:eastAsia="Times" w:hAnsi="Times" w:cs="Times"/>
        </w:rPr>
        <w:t>i utrzymywania środowiska promującego zdrowie.</w:t>
      </w:r>
    </w:p>
    <w:p w14:paraId="2D2AF59E" w14:textId="77777777" w:rsidR="00720238" w:rsidRPr="00CA0128" w:rsidRDefault="00EB26CB" w:rsidP="00720238">
      <w:pPr>
        <w:spacing w:after="100" w:line="276" w:lineRule="auto"/>
        <w:jc w:val="both"/>
        <w:rPr>
          <w:rFonts w:ascii="Times" w:eastAsia="Times" w:hAnsi="Times" w:cs="Times"/>
          <w:i/>
        </w:rPr>
      </w:pPr>
      <w:r w:rsidRPr="00CA0128">
        <w:rPr>
          <w:rFonts w:ascii="Times" w:eastAsia="Times" w:hAnsi="Times" w:cs="Times"/>
          <w:i/>
        </w:rPr>
        <w:t xml:space="preserve">Długoterminowe leczenie farmakologiczne </w:t>
      </w:r>
    </w:p>
    <w:p w14:paraId="641D676B" w14:textId="7ED58CC9" w:rsidR="00EB26CB" w:rsidRPr="00CA0128" w:rsidRDefault="00EB26CB" w:rsidP="00720238">
      <w:pPr>
        <w:spacing w:after="100" w:line="276" w:lineRule="auto"/>
        <w:jc w:val="both"/>
      </w:pPr>
      <w:r w:rsidRPr="00CA0128">
        <w:rPr>
          <w:rFonts w:ascii="Times" w:eastAsia="Times" w:hAnsi="Times" w:cs="Times"/>
        </w:rPr>
        <w:t>W przypadku uzależnienia od opi</w:t>
      </w:r>
      <w:r w:rsidR="009015C4">
        <w:rPr>
          <w:rFonts w:ascii="Times" w:eastAsia="Times" w:hAnsi="Times" w:cs="Times"/>
        </w:rPr>
        <w:t>oidów</w:t>
      </w:r>
      <w:r w:rsidRPr="00CA0128">
        <w:rPr>
          <w:rFonts w:ascii="Times" w:eastAsia="Times" w:hAnsi="Times" w:cs="Times"/>
        </w:rPr>
        <w:t xml:space="preserve"> plan powinien prawie zawsze obejmować długoterminową farmakoterapię (</w:t>
      </w:r>
      <w:r w:rsidR="00340884">
        <w:rPr>
          <w:rFonts w:ascii="Times" w:eastAsia="Times" w:hAnsi="Times" w:cs="Times"/>
        </w:rPr>
        <w:t>leczenie</w:t>
      </w:r>
      <w:r w:rsidR="00857E38">
        <w:rPr>
          <w:rFonts w:ascii="Times" w:eastAsia="Times" w:hAnsi="Times" w:cs="Times"/>
        </w:rPr>
        <w:t xml:space="preserve"> podtrzymujące</w:t>
      </w:r>
      <w:r w:rsidR="00340884" w:rsidRPr="00CA0128">
        <w:rPr>
          <w:rFonts w:ascii="Times" w:eastAsia="Times" w:hAnsi="Times" w:cs="Times"/>
        </w:rPr>
        <w:t xml:space="preserve"> </w:t>
      </w:r>
      <w:r w:rsidRPr="00CA0128">
        <w:rPr>
          <w:rFonts w:ascii="Times" w:eastAsia="Times" w:hAnsi="Times" w:cs="Times"/>
        </w:rPr>
        <w:t>metadon</w:t>
      </w:r>
      <w:r w:rsidR="00340884">
        <w:rPr>
          <w:rFonts w:ascii="Times" w:eastAsia="Times" w:hAnsi="Times" w:cs="Times"/>
        </w:rPr>
        <w:t>em</w:t>
      </w:r>
      <w:r w:rsidRPr="00CA0128">
        <w:rPr>
          <w:rFonts w:ascii="Times" w:eastAsia="Times" w:hAnsi="Times" w:cs="Times"/>
        </w:rPr>
        <w:t>, buprenorfin</w:t>
      </w:r>
      <w:r w:rsidR="00340884">
        <w:rPr>
          <w:rFonts w:ascii="Times" w:eastAsia="Times" w:hAnsi="Times" w:cs="Times"/>
        </w:rPr>
        <w:t>ą</w:t>
      </w:r>
      <w:r w:rsidRPr="00CA0128">
        <w:rPr>
          <w:rFonts w:ascii="Times" w:eastAsia="Times" w:hAnsi="Times" w:cs="Times"/>
        </w:rPr>
        <w:t xml:space="preserve"> lub naltrekson</w:t>
      </w:r>
      <w:r w:rsidR="00340884">
        <w:rPr>
          <w:rFonts w:ascii="Times" w:eastAsia="Times" w:hAnsi="Times" w:cs="Times"/>
        </w:rPr>
        <w:t>em</w:t>
      </w:r>
      <w:r w:rsidRPr="00CA0128">
        <w:rPr>
          <w:rFonts w:ascii="Times" w:eastAsia="Times" w:hAnsi="Times" w:cs="Times"/>
        </w:rPr>
        <w:t xml:space="preserve"> o przedłużonym uwalnianiu). Agoniści opioidowi (metadon i buprenorfina) ograniczają używanie </w:t>
      </w:r>
      <w:r w:rsidR="00082C3C">
        <w:rPr>
          <w:rFonts w:ascii="Times" w:eastAsia="Times" w:hAnsi="Times" w:cs="Times"/>
        </w:rPr>
        <w:t>substancji psychoaktywnych</w:t>
      </w:r>
      <w:r w:rsidRPr="00CA0128">
        <w:rPr>
          <w:rFonts w:ascii="Times" w:eastAsia="Times" w:hAnsi="Times" w:cs="Times"/>
        </w:rPr>
        <w:t xml:space="preserve">, przestępczość i ryzyko śmierci z powodu uzależnienia od </w:t>
      </w:r>
      <w:r w:rsidR="00340884" w:rsidRPr="00CA0128">
        <w:rPr>
          <w:rFonts w:ascii="Times" w:eastAsia="Times" w:hAnsi="Times" w:cs="Times"/>
        </w:rPr>
        <w:t>opi</w:t>
      </w:r>
      <w:r w:rsidR="00340884">
        <w:rPr>
          <w:rFonts w:ascii="Times" w:eastAsia="Times" w:hAnsi="Times" w:cs="Times"/>
        </w:rPr>
        <w:t>oidów</w:t>
      </w:r>
      <w:r w:rsidR="00340884" w:rsidRPr="00CA0128">
        <w:rPr>
          <w:rFonts w:ascii="Times" w:eastAsia="Times" w:hAnsi="Times" w:cs="Times"/>
        </w:rPr>
        <w:t xml:space="preserve"> </w:t>
      </w:r>
      <w:r w:rsidRPr="00CA0128">
        <w:rPr>
          <w:rFonts w:ascii="Times" w:eastAsia="Times" w:hAnsi="Times" w:cs="Times"/>
        </w:rPr>
        <w:t xml:space="preserve">o około dwie trzecie. Wykazano, że antagonista opioidów, naltrekson, jest bardziej skuteczny niż placebo. Skuteczność tych leków została bardzo dobrze udokumentowana, w tym skuteczność w zapobieganiu nawrotom po </w:t>
      </w:r>
      <w:r w:rsidR="00340884">
        <w:rPr>
          <w:rFonts w:ascii="Times" w:eastAsia="Times" w:hAnsi="Times" w:cs="Times"/>
        </w:rPr>
        <w:t>leczeniu stacjonarnym</w:t>
      </w:r>
      <w:r w:rsidRPr="00CA0128">
        <w:rPr>
          <w:rFonts w:ascii="Times" w:eastAsia="Times" w:hAnsi="Times" w:cs="Times"/>
        </w:rPr>
        <w:t xml:space="preserve">. </w:t>
      </w:r>
      <w:r w:rsidR="00340884">
        <w:rPr>
          <w:rFonts w:ascii="Times" w:eastAsia="Times" w:hAnsi="Times" w:cs="Times"/>
        </w:rPr>
        <w:t xml:space="preserve">Optymalnie </w:t>
      </w:r>
      <w:r w:rsidRPr="00CA0128">
        <w:rPr>
          <w:rFonts w:ascii="Times" w:eastAsia="Times" w:hAnsi="Times" w:cs="Times"/>
        </w:rPr>
        <w:t xml:space="preserve">lek </w:t>
      </w:r>
      <w:r w:rsidR="00340884">
        <w:rPr>
          <w:rFonts w:ascii="Times" w:eastAsia="Times" w:hAnsi="Times" w:cs="Times"/>
        </w:rPr>
        <w:t xml:space="preserve">powinien </w:t>
      </w:r>
      <w:r w:rsidRPr="00CA0128">
        <w:rPr>
          <w:rFonts w:ascii="Times" w:eastAsia="Times" w:hAnsi="Times" w:cs="Times"/>
        </w:rPr>
        <w:t>zosta</w:t>
      </w:r>
      <w:r w:rsidR="00340884">
        <w:rPr>
          <w:rFonts w:ascii="Times" w:eastAsia="Times" w:hAnsi="Times" w:cs="Times"/>
        </w:rPr>
        <w:t>ć</w:t>
      </w:r>
      <w:r w:rsidRPr="00CA0128">
        <w:rPr>
          <w:rFonts w:ascii="Times" w:eastAsia="Times" w:hAnsi="Times" w:cs="Times"/>
        </w:rPr>
        <w:t xml:space="preserve"> włączony podczas leczenia stacjonarnego i kontynuowany w </w:t>
      </w:r>
      <w:r w:rsidR="00340884">
        <w:rPr>
          <w:rFonts w:ascii="Times" w:eastAsia="Times" w:hAnsi="Times" w:cs="Times"/>
        </w:rPr>
        <w:t xml:space="preserve">ramach </w:t>
      </w:r>
      <w:r w:rsidR="00340884" w:rsidRPr="00CA0128">
        <w:rPr>
          <w:rFonts w:ascii="Times" w:eastAsia="Times" w:hAnsi="Times" w:cs="Times"/>
        </w:rPr>
        <w:t>program</w:t>
      </w:r>
      <w:r w:rsidR="00340884">
        <w:rPr>
          <w:rFonts w:ascii="Times" w:eastAsia="Times" w:hAnsi="Times" w:cs="Times"/>
        </w:rPr>
        <w:t>u</w:t>
      </w:r>
      <w:r w:rsidR="00340884" w:rsidRPr="00CA0128">
        <w:rPr>
          <w:rFonts w:ascii="Times" w:eastAsia="Times" w:hAnsi="Times" w:cs="Times"/>
        </w:rPr>
        <w:t xml:space="preserve"> </w:t>
      </w:r>
      <w:r w:rsidRPr="00CA0128">
        <w:rPr>
          <w:rFonts w:ascii="Times" w:eastAsia="Times" w:hAnsi="Times" w:cs="Times"/>
        </w:rPr>
        <w:t>ambulatoryjn</w:t>
      </w:r>
      <w:r w:rsidR="00340884">
        <w:rPr>
          <w:rFonts w:ascii="Times" w:eastAsia="Times" w:hAnsi="Times" w:cs="Times"/>
        </w:rPr>
        <w:t>ego</w:t>
      </w:r>
      <w:r w:rsidRPr="00CA0128">
        <w:rPr>
          <w:rFonts w:ascii="Times" w:eastAsia="Times" w:hAnsi="Times" w:cs="Times"/>
        </w:rPr>
        <w:t>.</w:t>
      </w:r>
    </w:p>
    <w:p w14:paraId="5715567A" w14:textId="6186EC9D" w:rsidR="00720238" w:rsidRPr="00CA0128" w:rsidRDefault="00340884" w:rsidP="00720238">
      <w:pPr>
        <w:spacing w:after="100" w:line="276" w:lineRule="auto"/>
        <w:jc w:val="both"/>
        <w:rPr>
          <w:rFonts w:ascii="Times" w:eastAsia="Times" w:hAnsi="Times" w:cs="Times"/>
          <w:i/>
        </w:rPr>
      </w:pPr>
      <w:r>
        <w:rPr>
          <w:rFonts w:ascii="Times" w:eastAsia="Times" w:hAnsi="Times" w:cs="Times"/>
          <w:i/>
        </w:rPr>
        <w:t>Dalsza opieka</w:t>
      </w:r>
      <w:r w:rsidRPr="00CA0128">
        <w:rPr>
          <w:rFonts w:ascii="Times" w:eastAsia="Times" w:hAnsi="Times" w:cs="Times"/>
          <w:i/>
        </w:rPr>
        <w:t xml:space="preserve"> </w:t>
      </w:r>
    </w:p>
    <w:p w14:paraId="68A361A8" w14:textId="473AB668" w:rsidR="006632BF" w:rsidRPr="00CA0128" w:rsidRDefault="00EB26CB" w:rsidP="00EB26CB">
      <w:pPr>
        <w:spacing w:after="100" w:line="276" w:lineRule="auto"/>
        <w:jc w:val="both"/>
        <w:rPr>
          <w:rFonts w:ascii="Times" w:eastAsia="Times" w:hAnsi="Times" w:cs="Times"/>
          <w:sz w:val="20"/>
          <w:szCs w:val="20"/>
        </w:rPr>
      </w:pPr>
      <w:r w:rsidRPr="00CA0128">
        <w:rPr>
          <w:rFonts w:ascii="Times" w:eastAsia="Times" w:hAnsi="Times" w:cs="Times"/>
        </w:rPr>
        <w:t>Po krótkot</w:t>
      </w:r>
      <w:r w:rsidR="00340884">
        <w:rPr>
          <w:rFonts w:ascii="Times" w:eastAsia="Times" w:hAnsi="Times" w:cs="Times"/>
        </w:rPr>
        <w:t xml:space="preserve">erminowym leczeniu stacjonarnym </w:t>
      </w:r>
      <w:r w:rsidRPr="00CA0128">
        <w:rPr>
          <w:rFonts w:ascii="Times" w:eastAsia="Times" w:hAnsi="Times" w:cs="Times"/>
        </w:rPr>
        <w:t xml:space="preserve">należy kontynuować opiekę psychologiczną </w:t>
      </w:r>
      <w:r w:rsidR="00340884">
        <w:rPr>
          <w:rFonts w:ascii="Times" w:eastAsia="Times" w:hAnsi="Times" w:cs="Times"/>
        </w:rPr>
        <w:t>pod kątem</w:t>
      </w:r>
      <w:r w:rsidRPr="00CA0128">
        <w:rPr>
          <w:rFonts w:ascii="Times" w:eastAsia="Times" w:hAnsi="Times" w:cs="Times"/>
        </w:rPr>
        <w:t xml:space="preserve"> zaburzeń </w:t>
      </w:r>
      <w:r w:rsidR="00EA0B7E" w:rsidRPr="00CA0128">
        <w:rPr>
          <w:rFonts w:ascii="Times" w:eastAsia="Times" w:hAnsi="Times" w:cs="Times"/>
        </w:rPr>
        <w:t>spowodowanych używaniem</w:t>
      </w:r>
      <w:r w:rsidRPr="00CA0128">
        <w:rPr>
          <w:rFonts w:ascii="Times" w:eastAsia="Times" w:hAnsi="Times" w:cs="Times"/>
        </w:rPr>
        <w:t xml:space="preserve"> substancji. W przypadku niektórych pacjentów o większym nasileniu </w:t>
      </w:r>
      <w:r w:rsidR="00340884">
        <w:rPr>
          <w:rFonts w:ascii="Times" w:eastAsia="Times" w:hAnsi="Times" w:cs="Times"/>
        </w:rPr>
        <w:t xml:space="preserve">objawów </w:t>
      </w:r>
      <w:r w:rsidRPr="00CA0128">
        <w:rPr>
          <w:rFonts w:ascii="Times" w:eastAsia="Times" w:hAnsi="Times" w:cs="Times"/>
        </w:rPr>
        <w:t>uzależnie</w:t>
      </w:r>
      <w:r w:rsidR="00340884">
        <w:rPr>
          <w:rFonts w:ascii="Times" w:eastAsia="Times" w:hAnsi="Times" w:cs="Times"/>
        </w:rPr>
        <w:t>nia</w:t>
      </w:r>
      <w:r w:rsidRPr="00CA0128">
        <w:rPr>
          <w:rFonts w:ascii="Times" w:eastAsia="Times" w:hAnsi="Times" w:cs="Times"/>
        </w:rPr>
        <w:t xml:space="preserve"> i braku wsparcia społecznego po krótkoterminowym leczeniu stacjonarnym wskazane jest skierowanie na długoterminowe leczenie stacjonarne. W przypadku niektórych pacjentów o mniejszym nasileniu</w:t>
      </w:r>
      <w:r w:rsidR="00340884">
        <w:rPr>
          <w:rFonts w:ascii="Times" w:eastAsia="Times" w:hAnsi="Times" w:cs="Times"/>
        </w:rPr>
        <w:t xml:space="preserve"> objawów</w:t>
      </w:r>
      <w:r w:rsidRPr="00CA0128">
        <w:rPr>
          <w:rFonts w:ascii="Times" w:eastAsia="Times" w:hAnsi="Times" w:cs="Times"/>
        </w:rPr>
        <w:t xml:space="preserve"> i z lepszym wsparciem społecznym leczenie ambulatoryjne jest logicznym kolejnym krokiem. </w:t>
      </w:r>
      <w:r w:rsidR="00340884">
        <w:rPr>
          <w:rFonts w:ascii="Times" w:eastAsia="Times" w:hAnsi="Times" w:cs="Times"/>
        </w:rPr>
        <w:t>Pomoc w poruszaniu się w obrębie systemu o</w:t>
      </w:r>
      <w:r w:rsidR="00340884" w:rsidRPr="00CA0128">
        <w:rPr>
          <w:rFonts w:ascii="Times" w:eastAsia="Times" w:hAnsi="Times" w:cs="Times"/>
        </w:rPr>
        <w:t>piek</w:t>
      </w:r>
      <w:r w:rsidR="00645B1E">
        <w:rPr>
          <w:rFonts w:ascii="Times" w:eastAsia="Times" w:hAnsi="Times" w:cs="Times"/>
        </w:rPr>
        <w:t>i</w:t>
      </w:r>
      <w:r w:rsidR="00340884" w:rsidRPr="00CA0128">
        <w:rPr>
          <w:rFonts w:ascii="Times" w:eastAsia="Times" w:hAnsi="Times" w:cs="Times"/>
        </w:rPr>
        <w:t xml:space="preserve"> </w:t>
      </w:r>
      <w:r w:rsidRPr="00CA0128">
        <w:rPr>
          <w:rFonts w:ascii="Times" w:eastAsia="Times" w:hAnsi="Times" w:cs="Times"/>
        </w:rPr>
        <w:t>zdrowotn</w:t>
      </w:r>
      <w:r w:rsidR="00340884">
        <w:rPr>
          <w:rFonts w:ascii="Times" w:eastAsia="Times" w:hAnsi="Times" w:cs="Times"/>
        </w:rPr>
        <w:t>ej</w:t>
      </w:r>
      <w:r w:rsidRPr="00CA0128">
        <w:rPr>
          <w:rFonts w:ascii="Times" w:eastAsia="Times" w:hAnsi="Times" w:cs="Times"/>
        </w:rPr>
        <w:t xml:space="preserve"> i </w:t>
      </w:r>
      <w:r w:rsidR="00340884">
        <w:rPr>
          <w:rFonts w:ascii="Times" w:eastAsia="Times" w:hAnsi="Times" w:cs="Times"/>
        </w:rPr>
        <w:t>społecznej</w:t>
      </w:r>
      <w:r w:rsidRPr="00CA0128">
        <w:rPr>
          <w:rFonts w:ascii="Times" w:eastAsia="Times" w:hAnsi="Times" w:cs="Times"/>
        </w:rPr>
        <w:t xml:space="preserve"> </w:t>
      </w:r>
      <w:r w:rsidR="00340884">
        <w:rPr>
          <w:rFonts w:ascii="Times" w:eastAsia="Times" w:hAnsi="Times" w:cs="Times"/>
        </w:rPr>
        <w:t>jest</w:t>
      </w:r>
      <w:r w:rsidR="00340884" w:rsidRPr="00CA0128">
        <w:rPr>
          <w:rFonts w:ascii="Times" w:eastAsia="Times" w:hAnsi="Times" w:cs="Times"/>
        </w:rPr>
        <w:t xml:space="preserve"> </w:t>
      </w:r>
      <w:r w:rsidR="00857E38" w:rsidRPr="00CA0128">
        <w:rPr>
          <w:rFonts w:ascii="Times" w:eastAsia="Times" w:hAnsi="Times" w:cs="Times"/>
        </w:rPr>
        <w:t>potrzebn</w:t>
      </w:r>
      <w:r w:rsidR="00857E38">
        <w:rPr>
          <w:rFonts w:ascii="Times" w:eastAsia="Times" w:hAnsi="Times" w:cs="Times"/>
        </w:rPr>
        <w:t>a</w:t>
      </w:r>
      <w:r w:rsidRPr="00CA0128">
        <w:rPr>
          <w:rFonts w:ascii="Times" w:eastAsia="Times" w:hAnsi="Times" w:cs="Times"/>
        </w:rPr>
        <w:t xml:space="preserve">, aby pacjent/klient mógł </w:t>
      </w:r>
      <w:r w:rsidR="00857E38">
        <w:rPr>
          <w:rFonts w:ascii="Times" w:eastAsia="Times" w:hAnsi="Times" w:cs="Times"/>
        </w:rPr>
        <w:t xml:space="preserve">uzyskać pomoc dotyczącą </w:t>
      </w:r>
      <w:r w:rsidR="00857E38" w:rsidRPr="00CA0128">
        <w:rPr>
          <w:rFonts w:ascii="Times" w:eastAsia="Times" w:hAnsi="Times" w:cs="Times"/>
        </w:rPr>
        <w:t>aspekt</w:t>
      </w:r>
      <w:r w:rsidR="00857E38">
        <w:rPr>
          <w:rFonts w:ascii="Times" w:eastAsia="Times" w:hAnsi="Times" w:cs="Times"/>
        </w:rPr>
        <w:t>ów</w:t>
      </w:r>
      <w:r w:rsidR="00857E38" w:rsidRPr="00CA0128">
        <w:rPr>
          <w:rFonts w:ascii="Times" w:eastAsia="Times" w:hAnsi="Times" w:cs="Times"/>
        </w:rPr>
        <w:t xml:space="preserve"> </w:t>
      </w:r>
      <w:r w:rsidRPr="00CA0128">
        <w:rPr>
          <w:rFonts w:ascii="Times" w:eastAsia="Times" w:hAnsi="Times" w:cs="Times"/>
        </w:rPr>
        <w:t>życia, które mogą wpłynąć na zdolność do utrzymywania sukcesów w leczeniu</w:t>
      </w:r>
      <w:r w:rsidR="00857E38">
        <w:rPr>
          <w:rFonts w:ascii="Times" w:eastAsia="Times" w:hAnsi="Times" w:cs="Times"/>
        </w:rPr>
        <w:t xml:space="preserve"> -</w:t>
      </w:r>
      <w:r w:rsidRPr="00CA0128">
        <w:rPr>
          <w:rFonts w:ascii="Times" w:eastAsia="Times" w:hAnsi="Times" w:cs="Times"/>
        </w:rPr>
        <w:t xml:space="preserve"> szkolenia zawodowego, stabilnych warunków mieszkaniowych itp.</w:t>
      </w:r>
      <w:r w:rsidR="006142B1" w:rsidRPr="00CA0128">
        <w:rPr>
          <w:rFonts w:ascii="Times" w:eastAsia="Times" w:hAnsi="Times" w:cs="Times"/>
          <w:sz w:val="20"/>
          <w:szCs w:val="20"/>
        </w:rPr>
        <w:t xml:space="preserve"> </w:t>
      </w:r>
    </w:p>
    <w:p w14:paraId="5EE653FA" w14:textId="3E21B927" w:rsidR="00EB26CB" w:rsidRPr="00CA0128" w:rsidRDefault="00EB26CB" w:rsidP="00EB26CB">
      <w:pPr>
        <w:spacing w:after="100" w:line="276" w:lineRule="auto"/>
        <w:jc w:val="both"/>
      </w:pPr>
      <w:r w:rsidRPr="00CA0128">
        <w:rPr>
          <w:rFonts w:ascii="Times" w:eastAsia="Times" w:hAnsi="Times" w:cs="Times"/>
        </w:rPr>
        <w:t xml:space="preserve">Ważnym celem krótkoterminowego leczenia stacjonarnego jest identyfikacja i rozpoczęcie leczenia współwystępujących zaburzeń. Po </w:t>
      </w:r>
      <w:r w:rsidR="00857E38">
        <w:rPr>
          <w:rFonts w:ascii="Times" w:eastAsia="Times" w:hAnsi="Times" w:cs="Times"/>
        </w:rPr>
        <w:t>wypisie</w:t>
      </w:r>
      <w:r w:rsidR="00857E38" w:rsidRPr="00CA0128">
        <w:rPr>
          <w:rFonts w:ascii="Times" w:eastAsia="Times" w:hAnsi="Times" w:cs="Times"/>
        </w:rPr>
        <w:t xml:space="preserve"> </w:t>
      </w:r>
      <w:r w:rsidRPr="00CA0128">
        <w:rPr>
          <w:rFonts w:ascii="Times" w:eastAsia="Times" w:hAnsi="Times" w:cs="Times"/>
        </w:rPr>
        <w:t xml:space="preserve">z krótkoterminowego leczenia stacjonarnego należy kontynuować terapię, więc wymagane są odpowiednie skierowania. </w:t>
      </w:r>
      <w:r w:rsidR="00857E38">
        <w:rPr>
          <w:rFonts w:ascii="Times" w:eastAsia="Times" w:hAnsi="Times" w:cs="Times"/>
        </w:rPr>
        <w:t>Optymalnym</w:t>
      </w:r>
      <w:r w:rsidR="00857E38" w:rsidRPr="00CA0128">
        <w:rPr>
          <w:rFonts w:ascii="Times" w:eastAsia="Times" w:hAnsi="Times" w:cs="Times"/>
        </w:rPr>
        <w:t xml:space="preserve"> </w:t>
      </w:r>
      <w:r w:rsidRPr="00CA0128">
        <w:rPr>
          <w:rFonts w:ascii="Times" w:eastAsia="Times" w:hAnsi="Times" w:cs="Times"/>
        </w:rPr>
        <w:t xml:space="preserve">rozwiązaniem jest leczenie współistniejących zaburzeń medycznych lub psychiatrycznych </w:t>
      </w:r>
      <w:r w:rsidR="00857E38" w:rsidRPr="00CA0128">
        <w:rPr>
          <w:rFonts w:ascii="Times" w:eastAsia="Times" w:hAnsi="Times" w:cs="Times"/>
        </w:rPr>
        <w:t>oferowan</w:t>
      </w:r>
      <w:r w:rsidR="00857E38">
        <w:rPr>
          <w:rFonts w:ascii="Times" w:eastAsia="Times" w:hAnsi="Times" w:cs="Times"/>
        </w:rPr>
        <w:t>e</w:t>
      </w:r>
      <w:r w:rsidR="00857E38" w:rsidRPr="00CA0128">
        <w:rPr>
          <w:rFonts w:ascii="Times" w:eastAsia="Times" w:hAnsi="Times" w:cs="Times"/>
        </w:rPr>
        <w:t xml:space="preserve"> </w:t>
      </w:r>
      <w:r w:rsidRPr="00CA0128">
        <w:rPr>
          <w:rFonts w:ascii="Times" w:eastAsia="Times" w:hAnsi="Times" w:cs="Times"/>
        </w:rPr>
        <w:t>w ramach programu leczenia uzależnień. Prawdopodobieństwo utrzymania zaangażowania pacjentów w leczenie jest większe, jeśli całe leczenie zostanie zintegrowane w jednym miejscu.</w:t>
      </w:r>
    </w:p>
    <w:p w14:paraId="5C8307B7" w14:textId="2EC8E13D" w:rsidR="00857E38" w:rsidRDefault="00EB26CB" w:rsidP="00EB26CB">
      <w:pPr>
        <w:spacing w:after="100" w:line="276" w:lineRule="auto"/>
        <w:rPr>
          <w:rFonts w:ascii="Times" w:eastAsia="Times" w:hAnsi="Times" w:cs="Times"/>
          <w:b/>
          <w:bCs/>
        </w:rPr>
      </w:pPr>
      <w:r w:rsidRPr="00CA0128">
        <w:rPr>
          <w:rFonts w:ascii="Times" w:eastAsia="Times" w:hAnsi="Times" w:cs="Times"/>
          <w:b/>
          <w:bCs/>
        </w:rPr>
        <w:t xml:space="preserve">3.3.8 Szczególne wymagania (czynności, dokumentacja, personel itp.) </w:t>
      </w:r>
    </w:p>
    <w:p w14:paraId="453097E1" w14:textId="6B75B35B" w:rsidR="00EB26CB" w:rsidRPr="00CA0128" w:rsidRDefault="00857E38" w:rsidP="00EB26CB">
      <w:pPr>
        <w:spacing w:after="100" w:line="276" w:lineRule="auto"/>
      </w:pPr>
      <w:r>
        <w:rPr>
          <w:rFonts w:ascii="Times" w:eastAsia="Times" w:hAnsi="Times" w:cs="Times"/>
          <w:b/>
          <w:bCs/>
        </w:rPr>
        <w:lastRenderedPageBreak/>
        <w:t>C</w:t>
      </w:r>
      <w:r w:rsidR="00EB26CB" w:rsidRPr="00CA0128">
        <w:rPr>
          <w:rFonts w:ascii="Times" w:eastAsia="Times" w:hAnsi="Times" w:cs="Times"/>
          <w:b/>
          <w:bCs/>
        </w:rPr>
        <w:t xml:space="preserve">zynności </w:t>
      </w:r>
      <w:r w:rsidR="006632BF" w:rsidRPr="00CA0128">
        <w:rPr>
          <w:rFonts w:ascii="Times" w:eastAsia="Times" w:hAnsi="Times" w:cs="Times"/>
          <w:b/>
          <w:bCs/>
        </w:rPr>
        <w:t>terapeutyczne</w:t>
      </w:r>
    </w:p>
    <w:p w14:paraId="743F6874" w14:textId="35452F07" w:rsidR="00EB26CB" w:rsidRPr="00CA0128" w:rsidRDefault="00EB26CB" w:rsidP="00EB26CB">
      <w:pPr>
        <w:spacing w:after="100" w:line="276" w:lineRule="auto"/>
      </w:pPr>
      <w:r w:rsidRPr="00CA0128">
        <w:rPr>
          <w:rFonts w:ascii="Times" w:eastAsia="Times" w:hAnsi="Times" w:cs="Times"/>
        </w:rPr>
        <w:t xml:space="preserve">Krótkoterminowe stacjonarne programy leczenia dla osób z zaburzeniami </w:t>
      </w:r>
      <w:r w:rsidR="004013EC" w:rsidRPr="00CA0128">
        <w:rPr>
          <w:rFonts w:ascii="Times" w:eastAsia="Times" w:hAnsi="Times" w:cs="Times"/>
        </w:rPr>
        <w:t>spowodowanymi używaniem</w:t>
      </w:r>
      <w:r w:rsidRPr="00CA0128">
        <w:rPr>
          <w:rFonts w:ascii="Times" w:eastAsia="Times" w:hAnsi="Times" w:cs="Times"/>
        </w:rPr>
        <w:t xml:space="preserve"> substancji </w:t>
      </w:r>
      <w:r w:rsidR="00857E38" w:rsidRPr="00CA0128">
        <w:rPr>
          <w:rFonts w:ascii="Times" w:eastAsia="Times" w:hAnsi="Times" w:cs="Times"/>
        </w:rPr>
        <w:t>psycho</w:t>
      </w:r>
      <w:r w:rsidR="00857E38">
        <w:rPr>
          <w:rFonts w:ascii="Times" w:eastAsia="Times" w:hAnsi="Times" w:cs="Times"/>
        </w:rPr>
        <w:t>aktywnych</w:t>
      </w:r>
      <w:r w:rsidR="00857E38" w:rsidRPr="00CA0128">
        <w:rPr>
          <w:rFonts w:ascii="Times" w:eastAsia="Times" w:hAnsi="Times" w:cs="Times"/>
        </w:rPr>
        <w:t xml:space="preserve"> </w:t>
      </w:r>
      <w:r w:rsidRPr="00CA0128">
        <w:rPr>
          <w:rFonts w:ascii="Times" w:eastAsia="Times" w:hAnsi="Times" w:cs="Times"/>
        </w:rPr>
        <w:t xml:space="preserve">powinny obejmować następujące </w:t>
      </w:r>
      <w:r w:rsidR="00857E38">
        <w:rPr>
          <w:rFonts w:ascii="Times" w:eastAsia="Times" w:hAnsi="Times" w:cs="Times"/>
        </w:rPr>
        <w:t>pozycje</w:t>
      </w:r>
      <w:r w:rsidRPr="00CA0128">
        <w:rPr>
          <w:rFonts w:ascii="Times" w:eastAsia="Times" w:hAnsi="Times" w:cs="Times"/>
        </w:rPr>
        <w:t>:</w:t>
      </w:r>
    </w:p>
    <w:p w14:paraId="3F97228D" w14:textId="0FEF6B8D" w:rsidR="00EB26CB" w:rsidRPr="00CA0128" w:rsidRDefault="00EB26CB" w:rsidP="00EB26CB">
      <w:pPr>
        <w:spacing w:after="100" w:line="276" w:lineRule="auto"/>
      </w:pPr>
      <w:r w:rsidRPr="00CA0128">
        <w:rPr>
          <w:rFonts w:ascii="Times" w:eastAsia="Times" w:hAnsi="Times" w:cs="Times"/>
        </w:rPr>
        <w:t>• Kompleksow</w:t>
      </w:r>
      <w:r w:rsidR="003F5F91">
        <w:rPr>
          <w:rFonts w:ascii="Times" w:eastAsia="Times" w:hAnsi="Times" w:cs="Times"/>
        </w:rPr>
        <w:t>ą</w:t>
      </w:r>
      <w:r w:rsidRPr="00CA0128">
        <w:rPr>
          <w:rFonts w:ascii="Times" w:eastAsia="Times" w:hAnsi="Times" w:cs="Times"/>
        </w:rPr>
        <w:t xml:space="preserve"> diagnoz</w:t>
      </w:r>
      <w:r w:rsidR="003F5F91">
        <w:rPr>
          <w:rFonts w:ascii="Times" w:eastAsia="Times" w:hAnsi="Times" w:cs="Times"/>
        </w:rPr>
        <w:t>ę</w:t>
      </w:r>
      <w:r w:rsidRPr="00CA0128">
        <w:rPr>
          <w:rFonts w:ascii="Times" w:eastAsia="Times" w:hAnsi="Times" w:cs="Times"/>
        </w:rPr>
        <w:t xml:space="preserve"> bio-psychospołeczn</w:t>
      </w:r>
      <w:r w:rsidR="003F5F91">
        <w:rPr>
          <w:rFonts w:ascii="Times" w:eastAsia="Times" w:hAnsi="Times" w:cs="Times"/>
        </w:rPr>
        <w:t>ą</w:t>
      </w:r>
      <w:r w:rsidRPr="00CA0128">
        <w:rPr>
          <w:rFonts w:ascii="Times" w:eastAsia="Times" w:hAnsi="Times" w:cs="Times"/>
        </w:rPr>
        <w:t xml:space="preserve"> przyjmowanego pacjenta</w:t>
      </w:r>
    </w:p>
    <w:p w14:paraId="2415512B" w14:textId="77777777" w:rsidR="00EB26CB" w:rsidRPr="00CA0128" w:rsidRDefault="00EB26CB" w:rsidP="00EB26CB">
      <w:pPr>
        <w:spacing w:after="100" w:line="276" w:lineRule="auto"/>
      </w:pPr>
      <w:r w:rsidRPr="00CA0128">
        <w:rPr>
          <w:rFonts w:ascii="Times" w:eastAsia="Times" w:hAnsi="Times" w:cs="Times"/>
        </w:rPr>
        <w:t>• Plan leczenia, który najlepiej odpowiada potrzebom pacjenta</w:t>
      </w:r>
    </w:p>
    <w:p w14:paraId="60D79F35" w14:textId="26D9D033" w:rsidR="00EB26CB" w:rsidRPr="00CA0128" w:rsidRDefault="00EB26CB" w:rsidP="00EB26CB">
      <w:pPr>
        <w:spacing w:after="100" w:line="276" w:lineRule="auto"/>
      </w:pPr>
      <w:r w:rsidRPr="00CA0128">
        <w:rPr>
          <w:rFonts w:ascii="Times" w:eastAsia="Times" w:hAnsi="Times" w:cs="Times"/>
        </w:rPr>
        <w:t>• Detoksykacj</w:t>
      </w:r>
      <w:r w:rsidR="003F5F91">
        <w:rPr>
          <w:rFonts w:ascii="Times" w:eastAsia="Times" w:hAnsi="Times" w:cs="Times"/>
        </w:rPr>
        <w:t>ę</w:t>
      </w:r>
      <w:r w:rsidRPr="00CA0128">
        <w:rPr>
          <w:rFonts w:ascii="Times" w:eastAsia="Times" w:hAnsi="Times" w:cs="Times"/>
        </w:rPr>
        <w:t xml:space="preserve"> wspomagan</w:t>
      </w:r>
      <w:r w:rsidR="003F5F91">
        <w:rPr>
          <w:rFonts w:ascii="Times" w:eastAsia="Times" w:hAnsi="Times" w:cs="Times"/>
        </w:rPr>
        <w:t>ą</w:t>
      </w:r>
      <w:r w:rsidRPr="00CA0128">
        <w:rPr>
          <w:rFonts w:ascii="Times" w:eastAsia="Times" w:hAnsi="Times" w:cs="Times"/>
        </w:rPr>
        <w:t xml:space="preserve"> </w:t>
      </w:r>
      <w:r w:rsidR="0049320C">
        <w:rPr>
          <w:rFonts w:ascii="Times" w:eastAsia="Times" w:hAnsi="Times" w:cs="Times"/>
        </w:rPr>
        <w:t>farmakologicznie</w:t>
      </w:r>
      <w:r w:rsidRPr="00CA0128">
        <w:rPr>
          <w:rFonts w:ascii="Times" w:eastAsia="Times" w:hAnsi="Times" w:cs="Times"/>
        </w:rPr>
        <w:t>, jeśli jest wskazana</w:t>
      </w:r>
    </w:p>
    <w:p w14:paraId="4B03A41F" w14:textId="77777777" w:rsidR="00EB26CB" w:rsidRPr="00CA0128" w:rsidRDefault="00EB26CB" w:rsidP="00EB26CB">
      <w:pPr>
        <w:spacing w:after="100" w:line="276" w:lineRule="auto"/>
      </w:pPr>
      <w:r w:rsidRPr="00CA0128">
        <w:rPr>
          <w:rFonts w:ascii="Times" w:eastAsia="Times" w:hAnsi="Times" w:cs="Times"/>
        </w:rPr>
        <w:t>• Rozpoczęcie leczenia podtrzymującego, jeśli jest wskazane</w:t>
      </w:r>
    </w:p>
    <w:p w14:paraId="65BC1A5E" w14:textId="0D14EAEE" w:rsidR="00EB26CB" w:rsidRPr="00CA0128" w:rsidRDefault="00EB26CB" w:rsidP="00EB26CB">
      <w:pPr>
        <w:spacing w:after="100" w:line="276" w:lineRule="auto"/>
      </w:pPr>
      <w:r w:rsidRPr="00CA0128">
        <w:rPr>
          <w:rFonts w:ascii="Times" w:eastAsia="Times" w:hAnsi="Times" w:cs="Times"/>
        </w:rPr>
        <w:t>• Strategi</w:t>
      </w:r>
      <w:r w:rsidR="003F5F91">
        <w:rPr>
          <w:rFonts w:ascii="Times" w:eastAsia="Times" w:hAnsi="Times" w:cs="Times"/>
        </w:rPr>
        <w:t>ę</w:t>
      </w:r>
      <w:r w:rsidRPr="00CA0128">
        <w:rPr>
          <w:rFonts w:ascii="Times" w:eastAsia="Times" w:hAnsi="Times" w:cs="Times"/>
        </w:rPr>
        <w:t xml:space="preserve"> wspierania motywacji pacjentów do zmian</w:t>
      </w:r>
    </w:p>
    <w:p w14:paraId="7C4C7192" w14:textId="76855AFD" w:rsidR="00EB26CB" w:rsidRPr="00CA0128" w:rsidRDefault="00EB26CB" w:rsidP="00EB26CB">
      <w:pPr>
        <w:spacing w:after="100" w:line="276" w:lineRule="auto"/>
      </w:pPr>
      <w:r w:rsidRPr="00CA0128">
        <w:rPr>
          <w:rFonts w:ascii="Times" w:eastAsia="Times" w:hAnsi="Times" w:cs="Times"/>
        </w:rPr>
        <w:t xml:space="preserve">• Kontakt z osobami, które </w:t>
      </w:r>
      <w:r w:rsidR="003F5F91">
        <w:rPr>
          <w:rFonts w:ascii="Times" w:eastAsia="Times" w:hAnsi="Times" w:cs="Times"/>
        </w:rPr>
        <w:t>są znaczące</w:t>
      </w:r>
      <w:r w:rsidRPr="00CA0128">
        <w:rPr>
          <w:rFonts w:ascii="Times" w:eastAsia="Times" w:hAnsi="Times" w:cs="Times"/>
        </w:rPr>
        <w:t xml:space="preserve"> w sieci społecznej pacjenta, aby zaangażować je w plan leczenia</w:t>
      </w:r>
    </w:p>
    <w:p w14:paraId="1BADDDAF" w14:textId="77777777" w:rsidR="00EB26CB" w:rsidRPr="00CA0128" w:rsidRDefault="00EB26CB" w:rsidP="00EB26CB">
      <w:pPr>
        <w:spacing w:after="100" w:line="276" w:lineRule="auto"/>
      </w:pPr>
      <w:r w:rsidRPr="00CA0128">
        <w:rPr>
          <w:rFonts w:ascii="Times" w:eastAsia="Times" w:hAnsi="Times" w:cs="Times"/>
        </w:rPr>
        <w:t>• Rozpoczęcie behawioralnych strategii leczenia uzależnień</w:t>
      </w:r>
    </w:p>
    <w:p w14:paraId="781E4EEC" w14:textId="75009464" w:rsidR="00EB26CB" w:rsidRPr="00CA0128" w:rsidRDefault="00EB26CB" w:rsidP="00EB26CB">
      <w:pPr>
        <w:spacing w:after="100" w:line="276" w:lineRule="auto"/>
      </w:pPr>
      <w:r w:rsidRPr="00CA0128">
        <w:rPr>
          <w:rFonts w:ascii="Times" w:eastAsia="Times" w:hAnsi="Times" w:cs="Times"/>
        </w:rPr>
        <w:t>• Rozpoczęcie leczenia współwystępujących zaburzeń medycznych i psychiatrycznych, o ile pozwalają na to czas i zasoby</w:t>
      </w:r>
    </w:p>
    <w:p w14:paraId="3DC6B775" w14:textId="50125E89" w:rsidR="00EB26CB" w:rsidRPr="00CA0128" w:rsidRDefault="00EB26CB" w:rsidP="00EB26CB">
      <w:pPr>
        <w:spacing w:after="100" w:line="276" w:lineRule="auto"/>
      </w:pPr>
      <w:r w:rsidRPr="00CA0128">
        <w:rPr>
          <w:rFonts w:ascii="Times" w:eastAsia="Times" w:hAnsi="Times" w:cs="Times"/>
        </w:rPr>
        <w:t>• Bieżąc</w:t>
      </w:r>
      <w:r w:rsidR="003F5F91">
        <w:rPr>
          <w:rFonts w:ascii="Times" w:eastAsia="Times" w:hAnsi="Times" w:cs="Times"/>
        </w:rPr>
        <w:t>ą</w:t>
      </w:r>
      <w:r w:rsidRPr="00CA0128">
        <w:rPr>
          <w:rFonts w:ascii="Times" w:eastAsia="Times" w:hAnsi="Times" w:cs="Times"/>
        </w:rPr>
        <w:t xml:space="preserve"> ocen</w:t>
      </w:r>
      <w:r w:rsidR="003F5F91">
        <w:rPr>
          <w:rFonts w:ascii="Times" w:eastAsia="Times" w:hAnsi="Times" w:cs="Times"/>
        </w:rPr>
        <w:t>ę</w:t>
      </w:r>
      <w:r w:rsidRPr="00CA0128">
        <w:rPr>
          <w:rFonts w:ascii="Times" w:eastAsia="Times" w:hAnsi="Times" w:cs="Times"/>
        </w:rPr>
        <w:t xml:space="preserve"> postępów pacjenta w leczeniu i ciągł</w:t>
      </w:r>
      <w:r w:rsidR="003F5F91">
        <w:rPr>
          <w:rFonts w:ascii="Times" w:eastAsia="Times" w:hAnsi="Times" w:cs="Times"/>
        </w:rPr>
        <w:t>ą</w:t>
      </w:r>
      <w:r w:rsidRPr="00CA0128">
        <w:rPr>
          <w:rFonts w:ascii="Times" w:eastAsia="Times" w:hAnsi="Times" w:cs="Times"/>
        </w:rPr>
        <w:t xml:space="preserve"> ocen</w:t>
      </w:r>
      <w:r w:rsidR="003F5F91">
        <w:rPr>
          <w:rFonts w:ascii="Times" w:eastAsia="Times" w:hAnsi="Times" w:cs="Times"/>
        </w:rPr>
        <w:t>ę</w:t>
      </w:r>
      <w:r w:rsidRPr="00CA0128">
        <w:rPr>
          <w:rFonts w:ascii="Times" w:eastAsia="Times" w:hAnsi="Times" w:cs="Times"/>
        </w:rPr>
        <w:t xml:space="preserve"> kliniczn</w:t>
      </w:r>
      <w:r w:rsidR="003F5F91">
        <w:rPr>
          <w:rFonts w:ascii="Times" w:eastAsia="Times" w:hAnsi="Times" w:cs="Times"/>
        </w:rPr>
        <w:t>ą</w:t>
      </w:r>
      <w:r w:rsidRPr="00CA0128">
        <w:rPr>
          <w:rFonts w:ascii="Times" w:eastAsia="Times" w:hAnsi="Times" w:cs="Times"/>
        </w:rPr>
        <w:t xml:space="preserve">, która </w:t>
      </w:r>
      <w:r w:rsidR="003F5F91">
        <w:rPr>
          <w:rFonts w:ascii="Times" w:eastAsia="Times" w:hAnsi="Times" w:cs="Times"/>
        </w:rPr>
        <w:t>stanowi część</w:t>
      </w:r>
      <w:r w:rsidRPr="00CA0128">
        <w:rPr>
          <w:rFonts w:ascii="Times" w:eastAsia="Times" w:hAnsi="Times" w:cs="Times"/>
        </w:rPr>
        <w:t xml:space="preserve"> program</w:t>
      </w:r>
      <w:r w:rsidR="003F5F91">
        <w:rPr>
          <w:rFonts w:ascii="Times" w:eastAsia="Times" w:hAnsi="Times" w:cs="Times"/>
        </w:rPr>
        <w:t>u</w:t>
      </w:r>
    </w:p>
    <w:p w14:paraId="0B78E9EF" w14:textId="7DF19582" w:rsidR="00EB26CB" w:rsidRPr="00CA0128" w:rsidRDefault="00EB26CB" w:rsidP="00EB26CB">
      <w:pPr>
        <w:spacing w:after="100" w:line="276" w:lineRule="auto"/>
        <w:jc w:val="both"/>
      </w:pPr>
      <w:r w:rsidRPr="00CA0128">
        <w:rPr>
          <w:rFonts w:ascii="Times" w:eastAsia="Times" w:hAnsi="Times" w:cs="Times"/>
        </w:rPr>
        <w:t xml:space="preserve">• Planowanie wypisów powiązane z profilaktyką nawrotów i strategiami kontynuacji opieki po leczeniu stacjonarnym, z uwzględnieniem leczenia podtrzymującego, o ile jest wskazane, odpowiedniego </w:t>
      </w:r>
      <w:r w:rsidR="003F5F91">
        <w:rPr>
          <w:rFonts w:ascii="Times" w:eastAsia="Times" w:hAnsi="Times" w:cs="Times"/>
        </w:rPr>
        <w:t>zakresu</w:t>
      </w:r>
      <w:r w:rsidR="003F5F91" w:rsidRPr="00CA0128">
        <w:rPr>
          <w:rFonts w:ascii="Times" w:eastAsia="Times" w:hAnsi="Times" w:cs="Times"/>
        </w:rPr>
        <w:t xml:space="preserve"> </w:t>
      </w:r>
      <w:r w:rsidRPr="00CA0128">
        <w:rPr>
          <w:rFonts w:ascii="Times" w:eastAsia="Times" w:hAnsi="Times" w:cs="Times"/>
        </w:rPr>
        <w:t>leczenia psychospołecznego uzależnienia oraz stałe</w:t>
      </w:r>
      <w:r w:rsidR="003F5F91">
        <w:rPr>
          <w:rFonts w:ascii="Times" w:eastAsia="Times" w:hAnsi="Times" w:cs="Times"/>
        </w:rPr>
        <w:t>go</w:t>
      </w:r>
      <w:r w:rsidRPr="00CA0128">
        <w:rPr>
          <w:rFonts w:ascii="Times" w:eastAsia="Times" w:hAnsi="Times" w:cs="Times"/>
        </w:rPr>
        <w:t xml:space="preserve"> </w:t>
      </w:r>
      <w:r w:rsidR="003F5F91" w:rsidRPr="00CA0128">
        <w:rPr>
          <w:rFonts w:ascii="Times" w:eastAsia="Times" w:hAnsi="Times" w:cs="Times"/>
        </w:rPr>
        <w:t>leczeni</w:t>
      </w:r>
      <w:r w:rsidR="003F5F91">
        <w:rPr>
          <w:rFonts w:ascii="Times" w:eastAsia="Times" w:hAnsi="Times" w:cs="Times"/>
        </w:rPr>
        <w:t>a</w:t>
      </w:r>
      <w:r w:rsidR="003F5F91" w:rsidRPr="00CA0128">
        <w:rPr>
          <w:rFonts w:ascii="Times" w:eastAsia="Times" w:hAnsi="Times" w:cs="Times"/>
        </w:rPr>
        <w:t xml:space="preserve"> </w:t>
      </w:r>
      <w:r w:rsidRPr="00CA0128">
        <w:rPr>
          <w:rFonts w:ascii="Times" w:eastAsia="Times" w:hAnsi="Times" w:cs="Times"/>
        </w:rPr>
        <w:t>współistniejących problemów medycznych i psychiatrycznych.</w:t>
      </w:r>
    </w:p>
    <w:p w14:paraId="38B334EA" w14:textId="170C99E9" w:rsidR="00EB26CB" w:rsidRPr="00CA0128" w:rsidRDefault="00EB26CB" w:rsidP="00EB26CB">
      <w:pPr>
        <w:spacing w:after="100" w:line="276" w:lineRule="auto"/>
        <w:jc w:val="both"/>
      </w:pPr>
      <w:r w:rsidRPr="00CA0128">
        <w:rPr>
          <w:rFonts w:ascii="Times" w:eastAsia="Times" w:hAnsi="Times" w:cs="Times"/>
        </w:rPr>
        <w:t xml:space="preserve">Przy przyjęciu do krótkoterminowego leczenia stacjonarnego należy przeprowadzić kompleksową ocenę medyczną i psychospołeczną każdego pacjenta w celu ustalenia indywidualnych potrzeb i planu leczenia dla każdego pacjenta. </w:t>
      </w:r>
      <w:r w:rsidR="003F5F91">
        <w:rPr>
          <w:rFonts w:ascii="Times" w:eastAsia="Times" w:hAnsi="Times" w:cs="Times"/>
        </w:rPr>
        <w:t>Ocena powinna</w:t>
      </w:r>
      <w:r w:rsidRPr="00CA0128">
        <w:rPr>
          <w:rFonts w:ascii="Times" w:eastAsia="Times" w:hAnsi="Times" w:cs="Times"/>
        </w:rPr>
        <w:t xml:space="preserve"> obejmować wywiad medyczny i psychiatryczny, ocenę stanu fizycznego i psychicznego. Zaleca</w:t>
      </w:r>
      <w:r w:rsidR="003F5F91">
        <w:rPr>
          <w:rFonts w:ascii="Times" w:eastAsia="Times" w:hAnsi="Times" w:cs="Times"/>
        </w:rPr>
        <w:t>ne jest</w:t>
      </w:r>
      <w:r w:rsidRPr="00CA0128">
        <w:rPr>
          <w:rFonts w:ascii="Times" w:eastAsia="Times" w:hAnsi="Times" w:cs="Times"/>
        </w:rPr>
        <w:t xml:space="preserve"> </w:t>
      </w:r>
      <w:r w:rsidR="003F5F91">
        <w:rPr>
          <w:rFonts w:ascii="Times" w:eastAsia="Times" w:hAnsi="Times" w:cs="Times"/>
        </w:rPr>
        <w:t>zapisywanie</w:t>
      </w:r>
      <w:r w:rsidR="003F5F91" w:rsidRPr="00CA0128">
        <w:rPr>
          <w:rFonts w:ascii="Times" w:eastAsia="Times" w:hAnsi="Times" w:cs="Times"/>
        </w:rPr>
        <w:t xml:space="preserve"> </w:t>
      </w:r>
      <w:r w:rsidRPr="00CA0128">
        <w:rPr>
          <w:rFonts w:ascii="Times" w:eastAsia="Times" w:hAnsi="Times" w:cs="Times"/>
        </w:rPr>
        <w:t>w</w:t>
      </w:r>
      <w:r w:rsidR="000F0A89">
        <w:rPr>
          <w:rFonts w:ascii="Times" w:eastAsia="Times" w:hAnsi="Times" w:cs="Times"/>
        </w:rPr>
        <w:t>nios</w:t>
      </w:r>
      <w:r w:rsidRPr="00CA0128">
        <w:rPr>
          <w:rFonts w:ascii="Times" w:eastAsia="Times" w:hAnsi="Times" w:cs="Times"/>
        </w:rPr>
        <w:t xml:space="preserve">ków, </w:t>
      </w:r>
      <w:r w:rsidR="000F0A89">
        <w:rPr>
          <w:rFonts w:ascii="Times" w:eastAsia="Times" w:hAnsi="Times" w:cs="Times"/>
        </w:rPr>
        <w:t xml:space="preserve">wyników </w:t>
      </w:r>
      <w:r w:rsidRPr="00CA0128">
        <w:rPr>
          <w:rFonts w:ascii="Times" w:eastAsia="Times" w:hAnsi="Times" w:cs="Times"/>
        </w:rPr>
        <w:t>oceny i planów na przygotowanym formularzu oceny.</w:t>
      </w:r>
    </w:p>
    <w:p w14:paraId="4E01CC99" w14:textId="65EF6246" w:rsidR="00EB26CB" w:rsidRPr="00CA0128" w:rsidRDefault="00EB26CB" w:rsidP="006632BF">
      <w:pPr>
        <w:spacing w:after="100" w:line="276" w:lineRule="auto"/>
        <w:jc w:val="both"/>
      </w:pPr>
      <w:r w:rsidRPr="00CA0128">
        <w:rPr>
          <w:rFonts w:ascii="Times" w:eastAsia="Times" w:hAnsi="Times" w:cs="Times"/>
        </w:rPr>
        <w:t>Odpowiednio wykwalifikowany pracownik może zastosować opart</w:t>
      </w:r>
      <w:r w:rsidR="000F0A89">
        <w:rPr>
          <w:rFonts w:ascii="Times" w:eastAsia="Times" w:hAnsi="Times" w:cs="Times"/>
        </w:rPr>
        <w:t>e</w:t>
      </w:r>
      <w:r w:rsidRPr="00CA0128">
        <w:rPr>
          <w:rFonts w:ascii="Times" w:eastAsia="Times" w:hAnsi="Times" w:cs="Times"/>
        </w:rPr>
        <w:t xml:space="preserve"> na dowodach </w:t>
      </w:r>
      <w:r w:rsidR="000F0A89">
        <w:rPr>
          <w:rFonts w:ascii="Times" w:eastAsia="Times" w:hAnsi="Times" w:cs="Times"/>
        </w:rPr>
        <w:t>narzędzie</w:t>
      </w:r>
      <w:r w:rsidR="000F0A89" w:rsidRPr="00CA0128">
        <w:rPr>
          <w:rFonts w:ascii="Times" w:eastAsia="Times" w:hAnsi="Times" w:cs="Times"/>
        </w:rPr>
        <w:t xml:space="preserve"> </w:t>
      </w:r>
      <w:r w:rsidRPr="00CA0128">
        <w:rPr>
          <w:rFonts w:ascii="Times" w:eastAsia="Times" w:hAnsi="Times" w:cs="Times"/>
        </w:rPr>
        <w:t>oceny, taki</w:t>
      </w:r>
      <w:r w:rsidR="000F0A89">
        <w:rPr>
          <w:rFonts w:ascii="Times" w:eastAsia="Times" w:hAnsi="Times" w:cs="Times"/>
        </w:rPr>
        <w:t>e</w:t>
      </w:r>
      <w:r w:rsidRPr="00CA0128">
        <w:rPr>
          <w:rFonts w:ascii="Times" w:eastAsia="Times" w:hAnsi="Times" w:cs="Times"/>
        </w:rPr>
        <w:t xml:space="preserve"> jak </w:t>
      </w:r>
      <w:r w:rsidR="000F0A89">
        <w:rPr>
          <w:rFonts w:ascii="Times" w:eastAsia="Times" w:hAnsi="Times" w:cs="Times"/>
        </w:rPr>
        <w:t>W</w:t>
      </w:r>
      <w:r w:rsidRPr="00CA0128">
        <w:rPr>
          <w:rFonts w:ascii="Times" w:eastAsia="Times" w:hAnsi="Times" w:cs="Times"/>
        </w:rPr>
        <w:t xml:space="preserve">skaźnik </w:t>
      </w:r>
      <w:r w:rsidR="003F6403">
        <w:rPr>
          <w:rFonts w:ascii="Times" w:eastAsia="Times" w:hAnsi="Times" w:cs="Times"/>
        </w:rPr>
        <w:t>S</w:t>
      </w:r>
      <w:r w:rsidRPr="00CA0128">
        <w:rPr>
          <w:rFonts w:ascii="Times" w:eastAsia="Times" w:hAnsi="Times" w:cs="Times"/>
        </w:rPr>
        <w:t xml:space="preserve">topnia </w:t>
      </w:r>
      <w:r w:rsidR="003F6403">
        <w:rPr>
          <w:rFonts w:ascii="Times" w:eastAsia="Times" w:hAnsi="Times" w:cs="Times"/>
        </w:rPr>
        <w:t>U</w:t>
      </w:r>
      <w:r w:rsidRPr="00CA0128">
        <w:rPr>
          <w:rFonts w:ascii="Times" w:eastAsia="Times" w:hAnsi="Times" w:cs="Times"/>
        </w:rPr>
        <w:t>zależnienia (</w:t>
      </w:r>
      <w:r w:rsidR="000F0A89">
        <w:rPr>
          <w:rFonts w:ascii="Times" w:eastAsia="Times" w:hAnsi="Times" w:cs="Times"/>
        </w:rPr>
        <w:t xml:space="preserve">ang. Addiction Severity Index, </w:t>
      </w:r>
      <w:r w:rsidRPr="00CA0128">
        <w:rPr>
          <w:rFonts w:ascii="Times" w:eastAsia="Times" w:hAnsi="Times" w:cs="Times"/>
        </w:rPr>
        <w:t xml:space="preserve">ASI), oceniający </w:t>
      </w:r>
      <w:r w:rsidR="000F0A89" w:rsidRPr="00CA0128">
        <w:rPr>
          <w:rFonts w:ascii="Times" w:eastAsia="Times" w:hAnsi="Times" w:cs="Times"/>
        </w:rPr>
        <w:t>na</w:t>
      </w:r>
      <w:r w:rsidR="000F0A89">
        <w:rPr>
          <w:rFonts w:ascii="Times" w:eastAsia="Times" w:hAnsi="Times" w:cs="Times"/>
        </w:rPr>
        <w:t>sile</w:t>
      </w:r>
      <w:r w:rsidR="000F0A89" w:rsidRPr="00CA0128">
        <w:rPr>
          <w:rFonts w:ascii="Times" w:eastAsia="Times" w:hAnsi="Times" w:cs="Times"/>
        </w:rPr>
        <w:t xml:space="preserve">nie </w:t>
      </w:r>
      <w:r w:rsidRPr="00CA0128">
        <w:rPr>
          <w:rFonts w:ascii="Times" w:eastAsia="Times" w:hAnsi="Times" w:cs="Times"/>
        </w:rPr>
        <w:t xml:space="preserve">problemów </w:t>
      </w:r>
      <w:r w:rsidR="00EA0B7E" w:rsidRPr="00CA0128">
        <w:rPr>
          <w:rFonts w:ascii="Times" w:eastAsia="Times" w:hAnsi="Times" w:cs="Times"/>
        </w:rPr>
        <w:t>spowodowanych używaniem</w:t>
      </w:r>
      <w:r w:rsidRPr="00CA0128">
        <w:rPr>
          <w:rFonts w:ascii="Times" w:eastAsia="Times" w:hAnsi="Times" w:cs="Times"/>
        </w:rPr>
        <w:t xml:space="preserve"> substancji i </w:t>
      </w:r>
      <w:r w:rsidR="000F0A89">
        <w:rPr>
          <w:rFonts w:ascii="Times" w:eastAsia="Times" w:hAnsi="Times" w:cs="Times"/>
        </w:rPr>
        <w:t>powiązanych</w:t>
      </w:r>
      <w:r w:rsidRPr="00CA0128">
        <w:rPr>
          <w:rFonts w:ascii="Times" w:eastAsia="Times" w:hAnsi="Times" w:cs="Times"/>
        </w:rPr>
        <w:t xml:space="preserve"> problemów</w:t>
      </w:r>
      <w:r w:rsidR="000F0A89">
        <w:rPr>
          <w:rFonts w:ascii="Times" w:eastAsia="Times" w:hAnsi="Times" w:cs="Times"/>
        </w:rPr>
        <w:t xml:space="preserve"> występujących w innych obszarach</w:t>
      </w:r>
      <w:r w:rsidRPr="00CA0128">
        <w:rPr>
          <w:rFonts w:ascii="Times" w:eastAsia="Times" w:hAnsi="Times" w:cs="Times"/>
        </w:rPr>
        <w:t xml:space="preserve"> (medycznych, psychiatrycznych, rodzinnych itp.) Można rozważyć </w:t>
      </w:r>
      <w:r w:rsidR="000F0A89">
        <w:rPr>
          <w:rFonts w:ascii="Times" w:eastAsia="Times" w:hAnsi="Times" w:cs="Times"/>
        </w:rPr>
        <w:t>zastosowanie ustrukturyzowanego</w:t>
      </w:r>
      <w:r w:rsidR="000F0A89" w:rsidRPr="00CA0128">
        <w:rPr>
          <w:rFonts w:ascii="Times" w:eastAsia="Times" w:hAnsi="Times" w:cs="Times"/>
        </w:rPr>
        <w:t xml:space="preserve"> </w:t>
      </w:r>
      <w:r w:rsidRPr="00CA0128">
        <w:rPr>
          <w:rFonts w:ascii="Times" w:eastAsia="Times" w:hAnsi="Times" w:cs="Times"/>
        </w:rPr>
        <w:t>wywiad</w:t>
      </w:r>
      <w:r w:rsidR="000F0A89">
        <w:rPr>
          <w:rFonts w:ascii="Times" w:eastAsia="Times" w:hAnsi="Times" w:cs="Times"/>
        </w:rPr>
        <w:t>u</w:t>
      </w:r>
      <w:r w:rsidRPr="00CA0128">
        <w:rPr>
          <w:rFonts w:ascii="Times" w:eastAsia="Times" w:hAnsi="Times" w:cs="Times"/>
        </w:rPr>
        <w:t xml:space="preserve"> dotycząc</w:t>
      </w:r>
      <w:r w:rsidR="000F0A89">
        <w:rPr>
          <w:rFonts w:ascii="Times" w:eastAsia="Times" w:hAnsi="Times" w:cs="Times"/>
        </w:rPr>
        <w:t>ego</w:t>
      </w:r>
      <w:r w:rsidRPr="00CA0128">
        <w:rPr>
          <w:rFonts w:ascii="Times" w:eastAsia="Times" w:hAnsi="Times" w:cs="Times"/>
        </w:rPr>
        <w:t xml:space="preserve"> zaburzeń psychiatrycznych, np. MINI, SCID lub CIDI-SAM, szczególnie użyteczne</w:t>
      </w:r>
      <w:r w:rsidR="000F0A89">
        <w:rPr>
          <w:rFonts w:ascii="Times" w:eastAsia="Times" w:hAnsi="Times" w:cs="Times"/>
        </w:rPr>
        <w:t>go</w:t>
      </w:r>
      <w:r w:rsidRPr="00CA0128">
        <w:rPr>
          <w:rFonts w:ascii="Times" w:eastAsia="Times" w:hAnsi="Times" w:cs="Times"/>
        </w:rPr>
        <w:t xml:space="preserve"> zarówno w </w:t>
      </w:r>
      <w:r w:rsidR="000F0A89">
        <w:rPr>
          <w:rFonts w:ascii="Times" w:eastAsia="Times" w:hAnsi="Times" w:cs="Times"/>
        </w:rPr>
        <w:t>identyfikacji</w:t>
      </w:r>
      <w:r w:rsidR="000F0A89" w:rsidRPr="00CA0128">
        <w:rPr>
          <w:rFonts w:ascii="Times" w:eastAsia="Times" w:hAnsi="Times" w:cs="Times"/>
        </w:rPr>
        <w:t xml:space="preserve"> </w:t>
      </w:r>
      <w:r w:rsidRPr="00CA0128">
        <w:rPr>
          <w:rFonts w:ascii="Times" w:eastAsia="Times" w:hAnsi="Times" w:cs="Times"/>
        </w:rPr>
        <w:t xml:space="preserve">zaburzeń </w:t>
      </w:r>
      <w:r w:rsidR="00EA0B7E" w:rsidRPr="00CA0128">
        <w:rPr>
          <w:rFonts w:ascii="Times" w:eastAsia="Times" w:hAnsi="Times" w:cs="Times"/>
        </w:rPr>
        <w:t>spowodowanych używaniem</w:t>
      </w:r>
      <w:r w:rsidRPr="00CA0128">
        <w:rPr>
          <w:rFonts w:ascii="Times" w:eastAsia="Times" w:hAnsi="Times" w:cs="Times"/>
        </w:rPr>
        <w:t xml:space="preserve"> substancji, jak i współistniejących zaburzeń psychicznych.</w:t>
      </w:r>
    </w:p>
    <w:p w14:paraId="3612F062" w14:textId="24A26BA6" w:rsidR="00EB26CB" w:rsidRPr="00CA0128" w:rsidRDefault="00EB26CB" w:rsidP="00EB26CB">
      <w:pPr>
        <w:spacing w:after="100" w:line="276" w:lineRule="auto"/>
        <w:jc w:val="both"/>
      </w:pPr>
      <w:r w:rsidRPr="00CA0128">
        <w:rPr>
          <w:rFonts w:ascii="Times" w:eastAsia="Times" w:hAnsi="Times" w:cs="Times"/>
        </w:rPr>
        <w:t xml:space="preserve">Za zgodą pacjenta, </w:t>
      </w:r>
      <w:r w:rsidR="000F0A89">
        <w:rPr>
          <w:rFonts w:ascii="Times" w:eastAsia="Times" w:hAnsi="Times" w:cs="Times"/>
        </w:rPr>
        <w:t>przebieg choroby</w:t>
      </w:r>
      <w:r w:rsidR="000F0A89" w:rsidRPr="00CA0128">
        <w:rPr>
          <w:rFonts w:ascii="Times" w:eastAsia="Times" w:hAnsi="Times" w:cs="Times"/>
        </w:rPr>
        <w:t xml:space="preserve"> </w:t>
      </w:r>
      <w:r w:rsidRPr="00CA0128">
        <w:rPr>
          <w:rFonts w:ascii="Times" w:eastAsia="Times" w:hAnsi="Times" w:cs="Times"/>
        </w:rPr>
        <w:t xml:space="preserve">i potrzeby pacjenta należy </w:t>
      </w:r>
      <w:r w:rsidR="000F0A89">
        <w:rPr>
          <w:rFonts w:ascii="Times" w:eastAsia="Times" w:hAnsi="Times" w:cs="Times"/>
        </w:rPr>
        <w:t>omówi</w:t>
      </w:r>
      <w:r w:rsidR="000F0A89" w:rsidRPr="00CA0128">
        <w:rPr>
          <w:rFonts w:ascii="Times" w:eastAsia="Times" w:hAnsi="Times" w:cs="Times"/>
        </w:rPr>
        <w:t xml:space="preserve">ć </w:t>
      </w:r>
      <w:r w:rsidRPr="00CA0128">
        <w:rPr>
          <w:rFonts w:ascii="Times" w:eastAsia="Times" w:hAnsi="Times" w:cs="Times"/>
        </w:rPr>
        <w:t xml:space="preserve">z podmiotem kierującym </w:t>
      </w:r>
      <w:r w:rsidR="000F0A89">
        <w:rPr>
          <w:rFonts w:ascii="Times" w:eastAsia="Times" w:hAnsi="Times" w:cs="Times"/>
        </w:rPr>
        <w:t>i/</w:t>
      </w:r>
      <w:r w:rsidRPr="00CA0128">
        <w:rPr>
          <w:rFonts w:ascii="Times" w:eastAsia="Times" w:hAnsi="Times" w:cs="Times"/>
        </w:rPr>
        <w:t xml:space="preserve">lub lekarzem pacjenta, szczególnie jeśli pacjent otrzymuje leki </w:t>
      </w:r>
      <w:r w:rsidR="000F0A89">
        <w:rPr>
          <w:rFonts w:ascii="Times" w:eastAsia="Times" w:hAnsi="Times" w:cs="Times"/>
        </w:rPr>
        <w:t>w związku z leczeniem</w:t>
      </w:r>
      <w:r w:rsidR="000F0A89" w:rsidRPr="00CA0128">
        <w:rPr>
          <w:rFonts w:ascii="Times" w:eastAsia="Times" w:hAnsi="Times" w:cs="Times"/>
        </w:rPr>
        <w:t xml:space="preserve"> </w:t>
      </w:r>
      <w:r w:rsidRPr="00CA0128">
        <w:rPr>
          <w:rFonts w:ascii="Times" w:eastAsia="Times" w:hAnsi="Times" w:cs="Times"/>
        </w:rPr>
        <w:t>jakiejkolwiek choroby fizyczne</w:t>
      </w:r>
      <w:r w:rsidR="000F0A89">
        <w:rPr>
          <w:rFonts w:ascii="Times" w:eastAsia="Times" w:hAnsi="Times" w:cs="Times"/>
        </w:rPr>
        <w:t>j</w:t>
      </w:r>
      <w:r w:rsidRPr="00CA0128">
        <w:rPr>
          <w:rFonts w:ascii="Times" w:eastAsia="Times" w:hAnsi="Times" w:cs="Times"/>
        </w:rPr>
        <w:t xml:space="preserve"> lub psychiczne</w:t>
      </w:r>
      <w:r w:rsidR="000F0A89">
        <w:rPr>
          <w:rFonts w:ascii="Times" w:eastAsia="Times" w:hAnsi="Times" w:cs="Times"/>
        </w:rPr>
        <w:t>j</w:t>
      </w:r>
      <w:r w:rsidRPr="00CA0128">
        <w:rPr>
          <w:rFonts w:ascii="Times" w:eastAsia="Times" w:hAnsi="Times" w:cs="Times"/>
        </w:rPr>
        <w:t>, a także, jeśli to możliwe, z terapeutą, opiekującym się pacjentem poza ośrodkiem leczenia stacjonarnego</w:t>
      </w:r>
      <w:r w:rsidR="000F0A89">
        <w:rPr>
          <w:rFonts w:ascii="Times" w:eastAsia="Times" w:hAnsi="Times" w:cs="Times"/>
        </w:rPr>
        <w:t>, jeśli jest on dostępny</w:t>
      </w:r>
      <w:r w:rsidRPr="00CA0128">
        <w:rPr>
          <w:rFonts w:ascii="Times" w:eastAsia="Times" w:hAnsi="Times" w:cs="Times"/>
        </w:rPr>
        <w:t>.</w:t>
      </w:r>
    </w:p>
    <w:p w14:paraId="0F9CC189" w14:textId="40635FD0" w:rsidR="00EB26CB" w:rsidRPr="00CA0128" w:rsidRDefault="006632BF" w:rsidP="00EB26CB">
      <w:pPr>
        <w:spacing w:after="100" w:line="276" w:lineRule="auto"/>
        <w:jc w:val="both"/>
      </w:pPr>
      <w:r w:rsidRPr="00CA0128">
        <w:rPr>
          <w:rFonts w:ascii="Times" w:eastAsia="Times" w:hAnsi="Times" w:cs="Times"/>
        </w:rPr>
        <w:t xml:space="preserve">Osoby uzależnione mogą obawiać się krótkich </w:t>
      </w:r>
      <w:r w:rsidR="00EB26CB" w:rsidRPr="00CA0128">
        <w:rPr>
          <w:rFonts w:ascii="Times" w:eastAsia="Times" w:hAnsi="Times" w:cs="Times"/>
        </w:rPr>
        <w:t>przerw w ciągłości leczenia</w:t>
      </w:r>
      <w:r w:rsidRPr="00CA0128">
        <w:rPr>
          <w:rFonts w:ascii="Times" w:eastAsia="Times" w:hAnsi="Times" w:cs="Times"/>
        </w:rPr>
        <w:t xml:space="preserve"> oraz </w:t>
      </w:r>
      <w:r w:rsidR="00EB26CB" w:rsidRPr="00CA0128">
        <w:rPr>
          <w:rFonts w:ascii="Times" w:eastAsia="Times" w:hAnsi="Times" w:cs="Times"/>
        </w:rPr>
        <w:t>ryzyk</w:t>
      </w:r>
      <w:r w:rsidRPr="00CA0128">
        <w:rPr>
          <w:rFonts w:ascii="Times" w:eastAsia="Times" w:hAnsi="Times" w:cs="Times"/>
        </w:rPr>
        <w:t>a</w:t>
      </w:r>
      <w:r w:rsidR="00EB26CB" w:rsidRPr="00CA0128">
        <w:rPr>
          <w:rFonts w:ascii="Times" w:eastAsia="Times" w:hAnsi="Times" w:cs="Times"/>
        </w:rPr>
        <w:t xml:space="preserve"> </w:t>
      </w:r>
      <w:r w:rsidR="0011028B">
        <w:rPr>
          <w:rFonts w:ascii="Times" w:eastAsia="Times" w:hAnsi="Times" w:cs="Times"/>
        </w:rPr>
        <w:t>związanego z nimi</w:t>
      </w:r>
      <w:r w:rsidR="0011028B" w:rsidRPr="00CA0128">
        <w:rPr>
          <w:rFonts w:ascii="Times" w:eastAsia="Times" w:hAnsi="Times" w:cs="Times"/>
        </w:rPr>
        <w:t xml:space="preserve"> </w:t>
      </w:r>
      <w:r w:rsidR="00EB26CB" w:rsidRPr="00CA0128">
        <w:rPr>
          <w:rFonts w:ascii="Times" w:eastAsia="Times" w:hAnsi="Times" w:cs="Times"/>
        </w:rPr>
        <w:t xml:space="preserve">nawrotu. Pacjenci powinni znać </w:t>
      </w:r>
      <w:r w:rsidR="0011028B">
        <w:rPr>
          <w:rFonts w:ascii="Times" w:eastAsia="Times" w:hAnsi="Times" w:cs="Times"/>
        </w:rPr>
        <w:t>podstawowe</w:t>
      </w:r>
      <w:r w:rsidR="0011028B" w:rsidRPr="00CA0128">
        <w:rPr>
          <w:rFonts w:ascii="Times" w:eastAsia="Times" w:hAnsi="Times" w:cs="Times"/>
        </w:rPr>
        <w:t xml:space="preserve"> </w:t>
      </w:r>
      <w:r w:rsidR="00EB26CB" w:rsidRPr="00CA0128">
        <w:rPr>
          <w:rFonts w:ascii="Times" w:eastAsia="Times" w:hAnsi="Times" w:cs="Times"/>
        </w:rPr>
        <w:t xml:space="preserve">opcje i usługi leczenia </w:t>
      </w:r>
      <w:r w:rsidR="00EB26CB" w:rsidRPr="00CA0128">
        <w:rPr>
          <w:rFonts w:ascii="Times" w:eastAsia="Times" w:hAnsi="Times" w:cs="Times"/>
        </w:rPr>
        <w:lastRenderedPageBreak/>
        <w:t xml:space="preserve">farmakologicznego (jak opisano w części dotyczącej leczenia ambulatoryjnego), a w leczeniu przedawkowania należy stosować nalokson. Podawanie wyższych dawek leków jest bezpieczniejsze, gdy przebiega w warunkach krótkoterminowego leczenia stacjonarnego niż </w:t>
      </w:r>
      <w:r w:rsidR="0011028B">
        <w:rPr>
          <w:rFonts w:ascii="Times" w:eastAsia="Times" w:hAnsi="Times" w:cs="Times"/>
        </w:rPr>
        <w:t xml:space="preserve">w warunkach </w:t>
      </w:r>
      <w:r w:rsidR="00EB26CB" w:rsidRPr="00CA0128">
        <w:rPr>
          <w:rFonts w:ascii="Times" w:eastAsia="Times" w:hAnsi="Times" w:cs="Times"/>
        </w:rPr>
        <w:t xml:space="preserve">ambulatoryjnych. </w:t>
      </w:r>
      <w:r w:rsidR="0011028B">
        <w:rPr>
          <w:rFonts w:ascii="Times" w:eastAsia="Times" w:hAnsi="Times" w:cs="Times"/>
        </w:rPr>
        <w:t>Czas leczenia jest zazwyczaj krótszy w</w:t>
      </w:r>
      <w:r w:rsidR="0011028B" w:rsidRPr="00CA0128">
        <w:rPr>
          <w:rFonts w:ascii="Times" w:eastAsia="Times" w:hAnsi="Times" w:cs="Times"/>
        </w:rPr>
        <w:t xml:space="preserve"> </w:t>
      </w:r>
      <w:r w:rsidR="00EB26CB" w:rsidRPr="00CA0128">
        <w:rPr>
          <w:rFonts w:ascii="Times" w:eastAsia="Times" w:hAnsi="Times" w:cs="Times"/>
        </w:rPr>
        <w:t xml:space="preserve">przypadku stosowania metadonu i buprenorfiny </w:t>
      </w:r>
      <w:r w:rsidR="0011028B">
        <w:rPr>
          <w:rFonts w:ascii="Times" w:eastAsia="Times" w:hAnsi="Times" w:cs="Times"/>
        </w:rPr>
        <w:t>w leczeniu opioidowego zespołu abstynencyjnego.</w:t>
      </w:r>
    </w:p>
    <w:p w14:paraId="0BB967C2" w14:textId="4CEFC0E3" w:rsidR="006632BF" w:rsidRPr="00CA0128" w:rsidRDefault="0078387E" w:rsidP="006632BF">
      <w:pPr>
        <w:spacing w:after="100" w:line="276" w:lineRule="auto"/>
        <w:jc w:val="both"/>
        <w:rPr>
          <w:rFonts w:ascii="Times" w:eastAsia="Times" w:hAnsi="Times" w:cs="Times"/>
          <w:i/>
        </w:rPr>
      </w:pPr>
      <w:r>
        <w:rPr>
          <w:rFonts w:ascii="Times" w:eastAsia="Times" w:hAnsi="Times" w:cs="Times"/>
          <w:i/>
        </w:rPr>
        <w:t>Szczepienie przeciw w</w:t>
      </w:r>
      <w:r w:rsidR="00EB26CB" w:rsidRPr="00CA0128">
        <w:rPr>
          <w:rFonts w:ascii="Times" w:eastAsia="Times" w:hAnsi="Times" w:cs="Times"/>
          <w:i/>
        </w:rPr>
        <w:t>irusowe</w:t>
      </w:r>
      <w:r>
        <w:rPr>
          <w:rFonts w:ascii="Times" w:eastAsia="Times" w:hAnsi="Times" w:cs="Times"/>
          <w:i/>
        </w:rPr>
        <w:t>mu</w:t>
      </w:r>
      <w:r w:rsidR="00EB26CB" w:rsidRPr="00CA0128">
        <w:rPr>
          <w:rFonts w:ascii="Times" w:eastAsia="Times" w:hAnsi="Times" w:cs="Times"/>
          <w:i/>
        </w:rPr>
        <w:t xml:space="preserve"> zapaleni</w:t>
      </w:r>
      <w:r>
        <w:rPr>
          <w:rFonts w:ascii="Times" w:eastAsia="Times" w:hAnsi="Times" w:cs="Times"/>
          <w:i/>
        </w:rPr>
        <w:t>u</w:t>
      </w:r>
      <w:r w:rsidR="00EB26CB" w:rsidRPr="00CA0128">
        <w:rPr>
          <w:rFonts w:ascii="Times" w:eastAsia="Times" w:hAnsi="Times" w:cs="Times"/>
          <w:i/>
        </w:rPr>
        <w:t xml:space="preserve"> wątroby typu B </w:t>
      </w:r>
    </w:p>
    <w:p w14:paraId="62CE3FC9" w14:textId="06FBD40D" w:rsidR="00EB26CB" w:rsidRPr="00CA0128" w:rsidRDefault="00EB26CB" w:rsidP="006632BF">
      <w:pPr>
        <w:spacing w:after="100" w:line="276" w:lineRule="auto"/>
        <w:jc w:val="both"/>
      </w:pPr>
      <w:r w:rsidRPr="00CA0128">
        <w:rPr>
          <w:rFonts w:ascii="Times" w:eastAsia="Times" w:hAnsi="Times" w:cs="Times"/>
        </w:rPr>
        <w:t xml:space="preserve">Wirusowe zapalenie wątroby typu B jest powszechne w wielu grupach osób </w:t>
      </w:r>
      <w:r w:rsidR="009F0B5F">
        <w:rPr>
          <w:rFonts w:ascii="Times" w:eastAsia="Times" w:hAnsi="Times" w:cs="Times"/>
        </w:rPr>
        <w:t>u</w:t>
      </w:r>
      <w:r w:rsidRPr="00CA0128">
        <w:rPr>
          <w:rFonts w:ascii="Times" w:eastAsia="Times" w:hAnsi="Times" w:cs="Times"/>
        </w:rPr>
        <w:t>żywających substancj</w:t>
      </w:r>
      <w:r w:rsidR="009F0B5F">
        <w:rPr>
          <w:rFonts w:ascii="Times" w:eastAsia="Times" w:hAnsi="Times" w:cs="Times"/>
        </w:rPr>
        <w:t>i</w:t>
      </w:r>
      <w:r w:rsidRPr="00CA0128">
        <w:rPr>
          <w:rFonts w:ascii="Times" w:eastAsia="Times" w:hAnsi="Times" w:cs="Times"/>
        </w:rPr>
        <w:t xml:space="preserve"> psychoaktywn</w:t>
      </w:r>
      <w:r w:rsidR="009F0B5F">
        <w:rPr>
          <w:rFonts w:ascii="Times" w:eastAsia="Times" w:hAnsi="Times" w:cs="Times"/>
        </w:rPr>
        <w:t>ych</w:t>
      </w:r>
      <w:r w:rsidRPr="00CA0128">
        <w:rPr>
          <w:rFonts w:ascii="Times" w:eastAsia="Times" w:hAnsi="Times" w:cs="Times"/>
        </w:rPr>
        <w:t xml:space="preserve">, w szczególności (ale nie wyłącznie) osób przyjmujących </w:t>
      </w:r>
      <w:r w:rsidR="0011028B">
        <w:rPr>
          <w:rFonts w:ascii="Times" w:eastAsia="Times" w:hAnsi="Times" w:cs="Times"/>
        </w:rPr>
        <w:t>substancje</w:t>
      </w:r>
      <w:r w:rsidR="0011028B" w:rsidRPr="00CA0128">
        <w:rPr>
          <w:rFonts w:ascii="Times" w:eastAsia="Times" w:hAnsi="Times" w:cs="Times"/>
        </w:rPr>
        <w:t xml:space="preserve"> </w:t>
      </w:r>
      <w:r w:rsidRPr="00CA0128">
        <w:rPr>
          <w:rFonts w:ascii="Times" w:eastAsia="Times" w:hAnsi="Times" w:cs="Times"/>
        </w:rPr>
        <w:t xml:space="preserve">dożylnie. Krótkoterminowe leczenie stacjonarne może być okazją do </w:t>
      </w:r>
      <w:r w:rsidR="009B6803">
        <w:rPr>
          <w:rFonts w:ascii="Times" w:eastAsia="Times" w:hAnsi="Times" w:cs="Times"/>
        </w:rPr>
        <w:t>przeprowadzenia szczepień</w:t>
      </w:r>
      <w:r w:rsidRPr="00CA0128">
        <w:rPr>
          <w:rFonts w:ascii="Times" w:eastAsia="Times" w:hAnsi="Times" w:cs="Times"/>
        </w:rPr>
        <w:t xml:space="preserve"> przeciw wirusowemu zapaleniu wątroby typu B. W zależności od czasu trwania leczenia, można zastosować przyspieszony schemat szczepień składający się z 2 lub 3 dawek u osób, które nie przeszły pełnego cyklu szczepień przeciw wirusowemu zapaleniu wątroby typu B przed rozpoczęciem leczenia, bez konieczności przeprowadzeni</w:t>
      </w:r>
      <w:r w:rsidR="0011028B">
        <w:rPr>
          <w:rFonts w:ascii="Times" w:eastAsia="Times" w:hAnsi="Times" w:cs="Times"/>
        </w:rPr>
        <w:t>a</w:t>
      </w:r>
      <w:r w:rsidRPr="00CA0128">
        <w:rPr>
          <w:rFonts w:ascii="Times" w:eastAsia="Times" w:hAnsi="Times" w:cs="Times"/>
        </w:rPr>
        <w:t xml:space="preserve"> wcześniejszego badania serologicznego (WHO, 2012).</w:t>
      </w:r>
    </w:p>
    <w:p w14:paraId="1D71F8B5" w14:textId="77777777" w:rsidR="00EB26CB" w:rsidRPr="00CA0128" w:rsidRDefault="00EB26CB" w:rsidP="00EB26CB">
      <w:pPr>
        <w:spacing w:after="100" w:line="276" w:lineRule="auto"/>
      </w:pPr>
      <w:r w:rsidRPr="00CA0128">
        <w:rPr>
          <w:rFonts w:ascii="Times" w:eastAsia="Times" w:hAnsi="Times" w:cs="Times"/>
          <w:b/>
          <w:bCs/>
        </w:rPr>
        <w:t>3.3.9 Kryteria ukończenia programu i wskaźniki skuteczności</w:t>
      </w:r>
    </w:p>
    <w:p w14:paraId="385F06CE" w14:textId="13C7C82B" w:rsidR="00EB26CB" w:rsidRPr="00CA0128" w:rsidRDefault="00EB26CB" w:rsidP="00EB26CB">
      <w:pPr>
        <w:spacing w:after="100" w:line="276" w:lineRule="auto"/>
        <w:jc w:val="both"/>
      </w:pPr>
      <w:r w:rsidRPr="00CA0128">
        <w:rPr>
          <w:rFonts w:ascii="Times" w:eastAsia="Times" w:hAnsi="Times" w:cs="Times"/>
        </w:rPr>
        <w:t>Natychmiast po przyjęciu do krótkoterminowego leczenia stacjonarnego pacjenci powinni być monitorowani wielokrotnie w ciągu doby w kierunku objawów abstynencyjnych i wszelkich ostrych problemów medycznych lub psychiatrycznych. Po ustabilizowaniu się ostrych problemów codzienne monitorowanie powinno być ukierunkowane na stan zdrowia</w:t>
      </w:r>
      <w:r w:rsidR="009B6803">
        <w:rPr>
          <w:rFonts w:ascii="Times" w:eastAsia="Times" w:hAnsi="Times" w:cs="Times"/>
        </w:rPr>
        <w:t xml:space="preserve"> fizycznego i</w:t>
      </w:r>
      <w:r w:rsidRPr="00CA0128">
        <w:rPr>
          <w:rFonts w:ascii="Times" w:eastAsia="Times" w:hAnsi="Times" w:cs="Times"/>
        </w:rPr>
        <w:t xml:space="preserve"> psychi</w:t>
      </w:r>
      <w:r w:rsidR="009B6803">
        <w:rPr>
          <w:rFonts w:ascii="Times" w:eastAsia="Times" w:hAnsi="Times" w:cs="Times"/>
        </w:rPr>
        <w:t>cznego</w:t>
      </w:r>
      <w:r w:rsidRPr="00CA0128">
        <w:rPr>
          <w:rFonts w:ascii="Times" w:eastAsia="Times" w:hAnsi="Times" w:cs="Times"/>
        </w:rPr>
        <w:t xml:space="preserve">, a także na </w:t>
      </w:r>
      <w:r w:rsidR="009B6803">
        <w:rPr>
          <w:rFonts w:ascii="Times" w:eastAsia="Times" w:hAnsi="Times" w:cs="Times"/>
        </w:rPr>
        <w:t xml:space="preserve">poziom </w:t>
      </w:r>
      <w:r w:rsidR="009B6803" w:rsidRPr="00CA0128">
        <w:rPr>
          <w:rFonts w:ascii="Times" w:eastAsia="Times" w:hAnsi="Times" w:cs="Times"/>
        </w:rPr>
        <w:t>motywacj</w:t>
      </w:r>
      <w:r w:rsidR="009B6803">
        <w:rPr>
          <w:rFonts w:ascii="Times" w:eastAsia="Times" w:hAnsi="Times" w:cs="Times"/>
        </w:rPr>
        <w:t>i</w:t>
      </w:r>
      <w:r w:rsidR="009B6803" w:rsidRPr="00CA0128">
        <w:rPr>
          <w:rFonts w:ascii="Times" w:eastAsia="Times" w:hAnsi="Times" w:cs="Times"/>
        </w:rPr>
        <w:t xml:space="preserve"> </w:t>
      </w:r>
      <w:r w:rsidRPr="00CA0128">
        <w:rPr>
          <w:rFonts w:ascii="Times" w:eastAsia="Times" w:hAnsi="Times" w:cs="Times"/>
        </w:rPr>
        <w:t xml:space="preserve">i opracowanie celów i planów leczenia po wypisaniu. Głównym długoterminowym celem leczenia jest pomoc pacjentowi w rozwijaniu umiejętności utrzymywania zdrowego trybu życia oraz funkcjonowania bez leków. Bezpośrednim celem podczas leczenia krótkoterminowego jest przygotowanie podstaw </w:t>
      </w:r>
      <w:r w:rsidR="009B6803">
        <w:rPr>
          <w:rFonts w:ascii="Times" w:eastAsia="Times" w:hAnsi="Times" w:cs="Times"/>
        </w:rPr>
        <w:t xml:space="preserve">i </w:t>
      </w:r>
      <w:r w:rsidR="009B6803" w:rsidRPr="00CA0128">
        <w:rPr>
          <w:rFonts w:ascii="Times" w:eastAsia="Times" w:hAnsi="Times" w:cs="Times"/>
        </w:rPr>
        <w:t>usta</w:t>
      </w:r>
      <w:r w:rsidR="009B6803">
        <w:rPr>
          <w:rFonts w:ascii="Times" w:eastAsia="Times" w:hAnsi="Times" w:cs="Times"/>
        </w:rPr>
        <w:t>lenie</w:t>
      </w:r>
      <w:r w:rsidR="009B6803" w:rsidRPr="00CA0128">
        <w:rPr>
          <w:rFonts w:ascii="Times" w:eastAsia="Times" w:hAnsi="Times" w:cs="Times"/>
        </w:rPr>
        <w:t xml:space="preserve"> </w:t>
      </w:r>
      <w:r w:rsidRPr="00CA0128">
        <w:rPr>
          <w:rFonts w:ascii="Times" w:eastAsia="Times" w:hAnsi="Times" w:cs="Times"/>
        </w:rPr>
        <w:t xml:space="preserve">długoterminowego planu leczenia, który będzie służył </w:t>
      </w:r>
      <w:r w:rsidR="009B6803">
        <w:rPr>
          <w:rFonts w:ascii="Times" w:eastAsia="Times" w:hAnsi="Times" w:cs="Times"/>
        </w:rPr>
        <w:t>osiągnięciu tych celów</w:t>
      </w:r>
      <w:r w:rsidRPr="00CA0128">
        <w:rPr>
          <w:rFonts w:ascii="Times" w:eastAsia="Times" w:hAnsi="Times" w:cs="Times"/>
        </w:rPr>
        <w:t>.</w:t>
      </w:r>
    </w:p>
    <w:p w14:paraId="3094D884" w14:textId="126E28E7" w:rsidR="00EB26CB" w:rsidRPr="00CA0128" w:rsidRDefault="00EB26CB" w:rsidP="00EB26CB">
      <w:pPr>
        <w:spacing w:after="100" w:line="276" w:lineRule="auto"/>
      </w:pPr>
      <w:r w:rsidRPr="00CA0128">
        <w:rPr>
          <w:rFonts w:ascii="Times" w:eastAsia="Times" w:hAnsi="Times" w:cs="Times"/>
        </w:rPr>
        <w:t>Pomyślne zakończenie krótkoterminowego leczenia stacjonarnego można ocenić u każdego pacjenta na podstawie kilku parametrów, takich jak:</w:t>
      </w:r>
    </w:p>
    <w:p w14:paraId="594304F6" w14:textId="77777777" w:rsidR="00EB26CB" w:rsidRPr="00CA0128" w:rsidRDefault="00EB26CB" w:rsidP="00EB26CB">
      <w:pPr>
        <w:spacing w:after="100" w:line="276" w:lineRule="auto"/>
      </w:pPr>
      <w:r w:rsidRPr="00CA0128">
        <w:rPr>
          <w:rFonts w:ascii="Times" w:eastAsia="Times" w:hAnsi="Times" w:cs="Times"/>
        </w:rPr>
        <w:t>• Ustąpienie objawów abstynencyjnych</w:t>
      </w:r>
    </w:p>
    <w:p w14:paraId="7B22365E" w14:textId="7F006547" w:rsidR="00EB26CB" w:rsidRPr="00CA0128" w:rsidRDefault="00EB26CB" w:rsidP="00EB26CB">
      <w:pPr>
        <w:spacing w:after="100" w:line="276" w:lineRule="auto"/>
      </w:pPr>
      <w:r w:rsidRPr="00CA0128">
        <w:rPr>
          <w:rFonts w:ascii="Times" w:eastAsia="Times" w:hAnsi="Times" w:cs="Times"/>
        </w:rPr>
        <w:t xml:space="preserve">• </w:t>
      </w:r>
      <w:r w:rsidR="007F3D17">
        <w:rPr>
          <w:rFonts w:ascii="Times" w:eastAsia="Times" w:hAnsi="Times" w:cs="Times"/>
        </w:rPr>
        <w:t>Zrozumienie</w:t>
      </w:r>
      <w:r w:rsidR="007F3D17" w:rsidRPr="00CA0128">
        <w:rPr>
          <w:rFonts w:ascii="Times" w:eastAsia="Times" w:hAnsi="Times" w:cs="Times"/>
        </w:rPr>
        <w:t xml:space="preserve"> </w:t>
      </w:r>
      <w:r w:rsidRPr="00CA0128">
        <w:rPr>
          <w:rFonts w:ascii="Times" w:eastAsia="Times" w:hAnsi="Times" w:cs="Times"/>
        </w:rPr>
        <w:t xml:space="preserve">przez pacjenta własnego nałogu i </w:t>
      </w:r>
      <w:r w:rsidR="007F3D17">
        <w:rPr>
          <w:rFonts w:ascii="Times" w:eastAsia="Times" w:hAnsi="Times" w:cs="Times"/>
        </w:rPr>
        <w:t>z</w:t>
      </w:r>
      <w:r w:rsidR="007F3D17" w:rsidRPr="00CA0128">
        <w:rPr>
          <w:rFonts w:ascii="Times" w:eastAsia="Times" w:hAnsi="Times" w:cs="Times"/>
        </w:rPr>
        <w:t xml:space="preserve">wiązanych </w:t>
      </w:r>
      <w:r w:rsidR="007F3D17">
        <w:rPr>
          <w:rFonts w:ascii="Times" w:eastAsia="Times" w:hAnsi="Times" w:cs="Times"/>
        </w:rPr>
        <w:t xml:space="preserve">z nim </w:t>
      </w:r>
      <w:r w:rsidRPr="00CA0128">
        <w:rPr>
          <w:rFonts w:ascii="Times" w:eastAsia="Times" w:hAnsi="Times" w:cs="Times"/>
        </w:rPr>
        <w:t>problemów</w:t>
      </w:r>
    </w:p>
    <w:p w14:paraId="6A8CAEA7" w14:textId="4D3A5884" w:rsidR="00EB26CB" w:rsidRPr="00CA0128" w:rsidRDefault="00EB26CB" w:rsidP="00EB26CB">
      <w:pPr>
        <w:spacing w:after="100" w:line="276" w:lineRule="auto"/>
      </w:pPr>
      <w:r w:rsidRPr="00CA0128">
        <w:rPr>
          <w:rFonts w:ascii="Times" w:eastAsia="Times" w:hAnsi="Times" w:cs="Times"/>
        </w:rPr>
        <w:t xml:space="preserve">• Rozwój motywacji do kontynuowania leczenia po </w:t>
      </w:r>
      <w:r w:rsidR="007F3D17" w:rsidRPr="00CA0128">
        <w:rPr>
          <w:rFonts w:ascii="Times" w:eastAsia="Times" w:hAnsi="Times" w:cs="Times"/>
        </w:rPr>
        <w:t>wypis</w:t>
      </w:r>
      <w:r w:rsidR="007F3D17">
        <w:rPr>
          <w:rFonts w:ascii="Times" w:eastAsia="Times" w:hAnsi="Times" w:cs="Times"/>
        </w:rPr>
        <w:t>ie</w:t>
      </w:r>
    </w:p>
    <w:p w14:paraId="32153C46" w14:textId="7681283C" w:rsidR="00EB26CB" w:rsidRPr="00CA0128" w:rsidRDefault="00EB26CB" w:rsidP="00EB26CB">
      <w:pPr>
        <w:spacing w:after="100" w:line="276" w:lineRule="auto"/>
      </w:pPr>
      <w:r w:rsidRPr="00CA0128">
        <w:rPr>
          <w:rFonts w:ascii="Times" w:eastAsia="Times" w:hAnsi="Times" w:cs="Times"/>
        </w:rPr>
        <w:t xml:space="preserve">• Poprawa </w:t>
      </w:r>
      <w:r w:rsidR="00390E63">
        <w:rPr>
          <w:rFonts w:ascii="Times" w:eastAsia="Times" w:hAnsi="Times" w:cs="Times"/>
        </w:rPr>
        <w:t xml:space="preserve">stanu </w:t>
      </w:r>
      <w:r w:rsidRPr="00CA0128">
        <w:rPr>
          <w:rFonts w:ascii="Times" w:eastAsia="Times" w:hAnsi="Times" w:cs="Times"/>
        </w:rPr>
        <w:t>zdrowia fizycznego i psychicznego oraz rozpoczęci</w:t>
      </w:r>
      <w:r w:rsidR="007F3D17">
        <w:rPr>
          <w:rFonts w:ascii="Times" w:eastAsia="Times" w:hAnsi="Times" w:cs="Times"/>
        </w:rPr>
        <w:t>e</w:t>
      </w:r>
      <w:r w:rsidRPr="00CA0128">
        <w:rPr>
          <w:rFonts w:ascii="Times" w:eastAsia="Times" w:hAnsi="Times" w:cs="Times"/>
        </w:rPr>
        <w:t xml:space="preserve"> leczenia </w:t>
      </w:r>
      <w:r w:rsidR="007F3D17">
        <w:rPr>
          <w:rFonts w:ascii="Times" w:eastAsia="Times" w:hAnsi="Times" w:cs="Times"/>
        </w:rPr>
        <w:t>i/</w:t>
      </w:r>
      <w:r w:rsidRPr="00CA0128">
        <w:rPr>
          <w:rFonts w:ascii="Times" w:eastAsia="Times" w:hAnsi="Times" w:cs="Times"/>
        </w:rPr>
        <w:t xml:space="preserve">lub </w:t>
      </w:r>
      <w:r w:rsidR="006632BF" w:rsidRPr="00CA0128">
        <w:rPr>
          <w:rFonts w:ascii="Times" w:eastAsia="Times" w:hAnsi="Times" w:cs="Times"/>
        </w:rPr>
        <w:t xml:space="preserve">plany </w:t>
      </w:r>
      <w:r w:rsidR="007F3D17">
        <w:rPr>
          <w:rFonts w:ascii="Times" w:eastAsia="Times" w:hAnsi="Times" w:cs="Times"/>
        </w:rPr>
        <w:t xml:space="preserve">związane z </w:t>
      </w:r>
      <w:r w:rsidRPr="00CA0128">
        <w:rPr>
          <w:rFonts w:ascii="Times" w:eastAsia="Times" w:hAnsi="Times" w:cs="Times"/>
        </w:rPr>
        <w:t>wypis</w:t>
      </w:r>
      <w:r w:rsidR="007F3D17">
        <w:rPr>
          <w:rFonts w:ascii="Times" w:eastAsia="Times" w:hAnsi="Times" w:cs="Times"/>
        </w:rPr>
        <w:t>em</w:t>
      </w:r>
      <w:r w:rsidRPr="00CA0128">
        <w:rPr>
          <w:rFonts w:ascii="Times" w:eastAsia="Times" w:hAnsi="Times" w:cs="Times"/>
        </w:rPr>
        <w:t xml:space="preserve"> </w:t>
      </w:r>
      <w:r w:rsidR="007F3D17">
        <w:rPr>
          <w:rFonts w:ascii="Times" w:eastAsia="Times" w:hAnsi="Times" w:cs="Times"/>
        </w:rPr>
        <w:t>uwzględniające radzenie sobie z problemami</w:t>
      </w:r>
      <w:r w:rsidRPr="00CA0128">
        <w:rPr>
          <w:rFonts w:ascii="Times" w:eastAsia="Times" w:hAnsi="Times" w:cs="Times"/>
        </w:rPr>
        <w:t xml:space="preserve"> w perspektywie długoterminowej</w:t>
      </w:r>
    </w:p>
    <w:p w14:paraId="73B609B7" w14:textId="2D45AF5A" w:rsidR="006632BF" w:rsidRPr="00CA0128" w:rsidRDefault="00EB26CB" w:rsidP="00EB26CB">
      <w:pPr>
        <w:spacing w:after="100" w:line="276" w:lineRule="auto"/>
      </w:pPr>
      <w:r w:rsidRPr="00CA0128">
        <w:rPr>
          <w:rFonts w:ascii="Times" w:eastAsia="Times" w:hAnsi="Times" w:cs="Times"/>
        </w:rPr>
        <w:t xml:space="preserve">• Złagodzenie głodu </w:t>
      </w:r>
      <w:r w:rsidR="007F3D17" w:rsidRPr="00CA0128">
        <w:rPr>
          <w:rFonts w:ascii="Times" w:eastAsia="Times" w:hAnsi="Times" w:cs="Times"/>
        </w:rPr>
        <w:t>narkotyk</w:t>
      </w:r>
      <w:r w:rsidR="007F3D17">
        <w:rPr>
          <w:rFonts w:ascii="Times" w:eastAsia="Times" w:hAnsi="Times" w:cs="Times"/>
        </w:rPr>
        <w:t>u</w:t>
      </w:r>
      <w:r w:rsidR="007F3D17" w:rsidRPr="00CA0128">
        <w:rPr>
          <w:rFonts w:ascii="Times" w:eastAsia="Times" w:hAnsi="Times" w:cs="Times"/>
        </w:rPr>
        <w:t xml:space="preserve"> </w:t>
      </w:r>
      <w:r w:rsidRPr="00CA0128">
        <w:rPr>
          <w:rFonts w:ascii="Times" w:eastAsia="Times" w:hAnsi="Times" w:cs="Times"/>
        </w:rPr>
        <w:t xml:space="preserve">i </w:t>
      </w:r>
      <w:r w:rsidR="007F3D17">
        <w:rPr>
          <w:rFonts w:ascii="Times" w:eastAsia="Times" w:hAnsi="Times" w:cs="Times"/>
        </w:rPr>
        <w:t xml:space="preserve">początek </w:t>
      </w:r>
      <w:r w:rsidRPr="00CA0128">
        <w:rPr>
          <w:rFonts w:ascii="Times" w:eastAsia="Times" w:hAnsi="Times" w:cs="Times"/>
        </w:rPr>
        <w:t>rozw</w:t>
      </w:r>
      <w:r w:rsidR="007F3D17">
        <w:rPr>
          <w:rFonts w:ascii="Times" w:eastAsia="Times" w:hAnsi="Times" w:cs="Times"/>
        </w:rPr>
        <w:t>o</w:t>
      </w:r>
      <w:r w:rsidRPr="00CA0128">
        <w:rPr>
          <w:rFonts w:ascii="Times" w:eastAsia="Times" w:hAnsi="Times" w:cs="Times"/>
        </w:rPr>
        <w:t>j</w:t>
      </w:r>
      <w:r w:rsidR="007F3D17">
        <w:rPr>
          <w:rFonts w:ascii="Times" w:eastAsia="Times" w:hAnsi="Times" w:cs="Times"/>
        </w:rPr>
        <w:t>u</w:t>
      </w:r>
      <w:r w:rsidRPr="00CA0128">
        <w:rPr>
          <w:rFonts w:ascii="Times" w:eastAsia="Times" w:hAnsi="Times" w:cs="Times"/>
        </w:rPr>
        <w:t xml:space="preserve"> umiejętności kontrolowania czynników wyzwalających (myśli, emocj</w:t>
      </w:r>
      <w:r w:rsidR="007F3D17">
        <w:rPr>
          <w:rFonts w:ascii="Times" w:eastAsia="Times" w:hAnsi="Times" w:cs="Times"/>
        </w:rPr>
        <w:t>i</w:t>
      </w:r>
      <w:r w:rsidRPr="00CA0128">
        <w:rPr>
          <w:rFonts w:ascii="Times" w:eastAsia="Times" w:hAnsi="Times" w:cs="Times"/>
        </w:rPr>
        <w:t xml:space="preserve"> i zachowa</w:t>
      </w:r>
      <w:r w:rsidR="007F3D17">
        <w:rPr>
          <w:rFonts w:ascii="Times" w:eastAsia="Times" w:hAnsi="Times" w:cs="Times"/>
        </w:rPr>
        <w:t>ń</w:t>
      </w:r>
      <w:r w:rsidRPr="00CA0128">
        <w:rPr>
          <w:rFonts w:ascii="Times" w:eastAsia="Times" w:hAnsi="Times" w:cs="Times"/>
        </w:rPr>
        <w:t>)</w:t>
      </w:r>
      <w:r w:rsidR="007F3D17">
        <w:rPr>
          <w:rFonts w:ascii="Times" w:eastAsia="Times" w:hAnsi="Times" w:cs="Times"/>
        </w:rPr>
        <w:t>, które</w:t>
      </w:r>
      <w:r w:rsidRPr="00CA0128">
        <w:rPr>
          <w:rFonts w:ascii="Times" w:eastAsia="Times" w:hAnsi="Times" w:cs="Times"/>
        </w:rPr>
        <w:t xml:space="preserve"> prowadzą do </w:t>
      </w:r>
      <w:r w:rsidR="009F0B5F">
        <w:rPr>
          <w:rFonts w:ascii="Times" w:eastAsia="Times" w:hAnsi="Times" w:cs="Times"/>
        </w:rPr>
        <w:t>u</w:t>
      </w:r>
      <w:r w:rsidRPr="00CA0128">
        <w:rPr>
          <w:rFonts w:ascii="Times" w:eastAsia="Times" w:hAnsi="Times" w:cs="Times"/>
        </w:rPr>
        <w:t xml:space="preserve">żywania </w:t>
      </w:r>
      <w:r w:rsidR="00082C3C">
        <w:rPr>
          <w:rFonts w:ascii="Times" w:eastAsia="Times" w:hAnsi="Times" w:cs="Times"/>
        </w:rPr>
        <w:t>substancji psychoaktywnych</w:t>
      </w:r>
    </w:p>
    <w:p w14:paraId="299FABD7" w14:textId="05CC7734" w:rsidR="00EB26CB" w:rsidRPr="00CA0128" w:rsidRDefault="00EB26CB" w:rsidP="00EB26CB">
      <w:pPr>
        <w:spacing w:after="100" w:line="276" w:lineRule="auto"/>
      </w:pPr>
      <w:r w:rsidRPr="00CA0128">
        <w:rPr>
          <w:rFonts w:ascii="Times" w:eastAsia="Times" w:hAnsi="Times" w:cs="Times"/>
        </w:rPr>
        <w:t>• Gotowość do kontynuowania</w:t>
      </w:r>
      <w:r w:rsidR="002C5102">
        <w:rPr>
          <w:rFonts w:ascii="Times" w:eastAsia="Times" w:hAnsi="Times" w:cs="Times"/>
        </w:rPr>
        <w:t xml:space="preserve"> leczenia po wypisie w ramach</w:t>
      </w:r>
      <w:r w:rsidRPr="00CA0128">
        <w:rPr>
          <w:rFonts w:ascii="Times" w:eastAsia="Times" w:hAnsi="Times" w:cs="Times"/>
        </w:rPr>
        <w:t xml:space="preserve"> długoterminowe</w:t>
      </w:r>
      <w:r w:rsidR="002C5102">
        <w:rPr>
          <w:rFonts w:ascii="Times" w:eastAsia="Times" w:hAnsi="Times" w:cs="Times"/>
        </w:rPr>
        <w:t>j opieki stacjonarnej</w:t>
      </w:r>
      <w:r w:rsidRPr="00CA0128">
        <w:rPr>
          <w:rFonts w:ascii="Times" w:eastAsia="Times" w:hAnsi="Times" w:cs="Times"/>
        </w:rPr>
        <w:t xml:space="preserve"> lub leczenia </w:t>
      </w:r>
      <w:r w:rsidR="002C5102">
        <w:rPr>
          <w:rFonts w:ascii="Times" w:eastAsia="Times" w:hAnsi="Times" w:cs="Times"/>
        </w:rPr>
        <w:t>ambulatoryjnego</w:t>
      </w:r>
    </w:p>
    <w:p w14:paraId="6D902268" w14:textId="304148C2" w:rsidR="00EB26CB" w:rsidRPr="00CA0128" w:rsidRDefault="00EB26CB" w:rsidP="00EB26CB">
      <w:pPr>
        <w:spacing w:after="100" w:line="276" w:lineRule="auto"/>
        <w:jc w:val="both"/>
      </w:pPr>
      <w:r w:rsidRPr="00CA0128">
        <w:rPr>
          <w:rFonts w:ascii="Times" w:eastAsia="Times" w:hAnsi="Times" w:cs="Times"/>
        </w:rPr>
        <w:t>Skuteczność programu krótkoterminowego</w:t>
      </w:r>
      <w:r w:rsidR="002C5102">
        <w:rPr>
          <w:rFonts w:ascii="Times" w:eastAsia="Times" w:hAnsi="Times" w:cs="Times"/>
        </w:rPr>
        <w:t xml:space="preserve"> leczenia stacjonarnego</w:t>
      </w:r>
      <w:r w:rsidRPr="00CA0128">
        <w:rPr>
          <w:rFonts w:ascii="Times" w:eastAsia="Times" w:hAnsi="Times" w:cs="Times"/>
        </w:rPr>
        <w:t xml:space="preserve"> może być oceniana za pomocą tzw. miar procesu (tj. jakie usługi są świadczone lub jakie cele osiągają pacjenci podczas pobytu terapeutycznego) lub obiektywnych miar długoterminowego wyniku leczenia </w:t>
      </w:r>
      <w:r w:rsidRPr="00CA0128">
        <w:rPr>
          <w:rFonts w:ascii="Times" w:eastAsia="Times" w:hAnsi="Times" w:cs="Times"/>
        </w:rPr>
        <w:lastRenderedPageBreak/>
        <w:t xml:space="preserve">po wypisie. Jedną z takich obiektywnych miar </w:t>
      </w:r>
      <w:r w:rsidR="002C5102" w:rsidRPr="00CA0128">
        <w:rPr>
          <w:rFonts w:ascii="Times" w:eastAsia="Times" w:hAnsi="Times" w:cs="Times"/>
        </w:rPr>
        <w:t>wynik</w:t>
      </w:r>
      <w:r w:rsidR="002C5102">
        <w:rPr>
          <w:rFonts w:ascii="Times" w:eastAsia="Times" w:hAnsi="Times" w:cs="Times"/>
        </w:rPr>
        <w:t>u</w:t>
      </w:r>
      <w:r w:rsidR="002C5102" w:rsidRPr="00CA0128">
        <w:rPr>
          <w:rFonts w:ascii="Times" w:eastAsia="Times" w:hAnsi="Times" w:cs="Times"/>
        </w:rPr>
        <w:t xml:space="preserve"> </w:t>
      </w:r>
      <w:r w:rsidR="002C5102">
        <w:rPr>
          <w:rFonts w:ascii="Times" w:eastAsia="Times" w:hAnsi="Times" w:cs="Times"/>
        </w:rPr>
        <w:t>może być</w:t>
      </w:r>
      <w:r w:rsidR="002C5102" w:rsidRPr="00CA0128">
        <w:rPr>
          <w:rFonts w:ascii="Times" w:eastAsia="Times" w:hAnsi="Times" w:cs="Times"/>
        </w:rPr>
        <w:t xml:space="preserve"> </w:t>
      </w:r>
      <w:r w:rsidRPr="00CA0128">
        <w:rPr>
          <w:rFonts w:ascii="Times" w:eastAsia="Times" w:hAnsi="Times" w:cs="Times"/>
        </w:rPr>
        <w:t xml:space="preserve">odsetek pacjentów, którzy </w:t>
      </w:r>
      <w:r w:rsidR="002C5102">
        <w:rPr>
          <w:rFonts w:ascii="Times" w:eastAsia="Times" w:hAnsi="Times" w:cs="Times"/>
        </w:rPr>
        <w:t>podejmują konkretne</w:t>
      </w:r>
      <w:r w:rsidRPr="00CA0128">
        <w:rPr>
          <w:rFonts w:ascii="Times" w:eastAsia="Times" w:hAnsi="Times" w:cs="Times"/>
        </w:rPr>
        <w:t xml:space="preserve"> leczenie uzależnienia po wypis</w:t>
      </w:r>
      <w:r w:rsidR="00390E63">
        <w:rPr>
          <w:rFonts w:ascii="Times" w:eastAsia="Times" w:hAnsi="Times" w:cs="Times"/>
        </w:rPr>
        <w:t>ie</w:t>
      </w:r>
      <w:r w:rsidRPr="00CA0128">
        <w:rPr>
          <w:rFonts w:ascii="Times" w:eastAsia="Times" w:hAnsi="Times" w:cs="Times"/>
        </w:rPr>
        <w:t xml:space="preserve">. Innym wskaźnikiem </w:t>
      </w:r>
      <w:r w:rsidR="002C5102" w:rsidRPr="00CA0128">
        <w:rPr>
          <w:rFonts w:ascii="Times" w:eastAsia="Times" w:hAnsi="Times" w:cs="Times"/>
        </w:rPr>
        <w:t>wynik</w:t>
      </w:r>
      <w:r w:rsidR="002C5102">
        <w:rPr>
          <w:rFonts w:ascii="Times" w:eastAsia="Times" w:hAnsi="Times" w:cs="Times"/>
        </w:rPr>
        <w:t>u</w:t>
      </w:r>
      <w:r w:rsidR="002C5102" w:rsidRPr="00CA0128">
        <w:rPr>
          <w:rFonts w:ascii="Times" w:eastAsia="Times" w:hAnsi="Times" w:cs="Times"/>
        </w:rPr>
        <w:t xml:space="preserve"> </w:t>
      </w:r>
      <w:r w:rsidR="002C5102">
        <w:rPr>
          <w:rFonts w:ascii="Times" w:eastAsia="Times" w:hAnsi="Times" w:cs="Times"/>
        </w:rPr>
        <w:t>jest</w:t>
      </w:r>
      <w:r w:rsidR="002C5102" w:rsidRPr="00CA0128">
        <w:rPr>
          <w:rFonts w:ascii="Times" w:eastAsia="Times" w:hAnsi="Times" w:cs="Times"/>
        </w:rPr>
        <w:t xml:space="preserve"> </w:t>
      </w:r>
      <w:r w:rsidRPr="00CA0128">
        <w:rPr>
          <w:rFonts w:ascii="Times" w:eastAsia="Times" w:hAnsi="Times" w:cs="Times"/>
        </w:rPr>
        <w:t xml:space="preserve">abstynencja i inne wskaźniki powrotu do zdrowia </w:t>
      </w:r>
      <w:r w:rsidR="002C5102">
        <w:rPr>
          <w:rFonts w:ascii="Times" w:eastAsia="Times" w:hAnsi="Times" w:cs="Times"/>
        </w:rPr>
        <w:t>obserwowane w perspektywie</w:t>
      </w:r>
      <w:r w:rsidR="002C5102" w:rsidRPr="00CA0128">
        <w:rPr>
          <w:rFonts w:ascii="Times" w:eastAsia="Times" w:hAnsi="Times" w:cs="Times"/>
        </w:rPr>
        <w:t xml:space="preserve"> </w:t>
      </w:r>
      <w:r w:rsidRPr="00CA0128">
        <w:rPr>
          <w:rFonts w:ascii="Times" w:eastAsia="Times" w:hAnsi="Times" w:cs="Times"/>
        </w:rPr>
        <w:t xml:space="preserve">długoterminowej (np. </w:t>
      </w:r>
      <w:r w:rsidR="002C5102">
        <w:rPr>
          <w:rFonts w:ascii="Times" w:eastAsia="Times" w:hAnsi="Times" w:cs="Times"/>
        </w:rPr>
        <w:t>po upływie 6 miesięcy</w:t>
      </w:r>
      <w:r w:rsidR="004B5A90">
        <w:rPr>
          <w:rFonts w:ascii="Times" w:eastAsia="Times" w:hAnsi="Times" w:cs="Times"/>
        </w:rPr>
        <w:t>)</w:t>
      </w:r>
      <w:r w:rsidRPr="00CA0128">
        <w:rPr>
          <w:rFonts w:ascii="Times" w:eastAsia="Times" w:hAnsi="Times" w:cs="Times"/>
        </w:rPr>
        <w:t xml:space="preserve">. Tego typu wskaźnik długoterminowy </w:t>
      </w:r>
      <w:r w:rsidR="002C5102">
        <w:rPr>
          <w:rFonts w:ascii="Times" w:eastAsia="Times" w:hAnsi="Times" w:cs="Times"/>
        </w:rPr>
        <w:t>jest</w:t>
      </w:r>
      <w:r w:rsidR="002C5102" w:rsidRPr="00CA0128">
        <w:rPr>
          <w:rFonts w:ascii="Times" w:eastAsia="Times" w:hAnsi="Times" w:cs="Times"/>
        </w:rPr>
        <w:t xml:space="preserve"> </w:t>
      </w:r>
      <w:r w:rsidRPr="00CA0128">
        <w:rPr>
          <w:rFonts w:ascii="Times" w:eastAsia="Times" w:hAnsi="Times" w:cs="Times"/>
        </w:rPr>
        <w:t xml:space="preserve">rzadko </w:t>
      </w:r>
      <w:r w:rsidR="002C5102">
        <w:rPr>
          <w:rFonts w:ascii="Times" w:eastAsia="Times" w:hAnsi="Times" w:cs="Times"/>
        </w:rPr>
        <w:t>wykorzystywany</w:t>
      </w:r>
      <w:r w:rsidRPr="00CA0128">
        <w:rPr>
          <w:rFonts w:ascii="Times" w:eastAsia="Times" w:hAnsi="Times" w:cs="Times"/>
        </w:rPr>
        <w:t>, ponieważ wymaga monitorowania i długotrwałej obserwacji pacjentów.</w:t>
      </w:r>
    </w:p>
    <w:p w14:paraId="4D84DEAD" w14:textId="77777777" w:rsidR="00EB26CB" w:rsidRPr="00CA0128" w:rsidRDefault="00EB26CB" w:rsidP="00EB26CB">
      <w:pPr>
        <w:spacing w:after="100" w:line="276" w:lineRule="auto"/>
      </w:pPr>
      <w:r w:rsidRPr="00CA0128">
        <w:rPr>
          <w:rFonts w:ascii="Times" w:eastAsia="Times" w:hAnsi="Times" w:cs="Times"/>
          <w:b/>
          <w:bCs/>
        </w:rPr>
        <w:t>3.3.10 Ocena mocy dowodów</w:t>
      </w:r>
    </w:p>
    <w:p w14:paraId="7D5F6617" w14:textId="5390F60B" w:rsidR="00EB26CB" w:rsidRPr="00CA0128" w:rsidRDefault="00EB26CB" w:rsidP="006632BF">
      <w:pPr>
        <w:spacing w:after="100" w:line="276" w:lineRule="auto"/>
        <w:jc w:val="both"/>
      </w:pPr>
      <w:r w:rsidRPr="00CA0128">
        <w:rPr>
          <w:rFonts w:ascii="Times" w:eastAsia="Times" w:hAnsi="Times" w:cs="Times"/>
        </w:rPr>
        <w:t xml:space="preserve">• Istnieją </w:t>
      </w:r>
      <w:r w:rsidR="007522C2">
        <w:rPr>
          <w:rFonts w:ascii="Times" w:eastAsia="Times" w:hAnsi="Times" w:cs="Times"/>
        </w:rPr>
        <w:t xml:space="preserve">dowody pochodzące </w:t>
      </w:r>
      <w:r w:rsidRPr="00CA0128">
        <w:rPr>
          <w:rFonts w:ascii="Times" w:eastAsia="Times" w:hAnsi="Times" w:cs="Times"/>
        </w:rPr>
        <w:t>z randomizowanych badań klinicznych wska</w:t>
      </w:r>
      <w:r w:rsidR="006632BF" w:rsidRPr="00CA0128">
        <w:rPr>
          <w:rFonts w:ascii="Times" w:eastAsia="Times" w:hAnsi="Times" w:cs="Times"/>
        </w:rPr>
        <w:t>z</w:t>
      </w:r>
      <w:r w:rsidRPr="00CA0128">
        <w:rPr>
          <w:rFonts w:ascii="Times" w:eastAsia="Times" w:hAnsi="Times" w:cs="Times"/>
        </w:rPr>
        <w:t xml:space="preserve">ujące, że </w:t>
      </w:r>
      <w:r w:rsidR="007522C2">
        <w:rPr>
          <w:rFonts w:ascii="Times" w:eastAsia="Times" w:hAnsi="Times" w:cs="Times"/>
        </w:rPr>
        <w:t>określone</w:t>
      </w:r>
      <w:r w:rsidR="007522C2" w:rsidRPr="00CA0128">
        <w:rPr>
          <w:rFonts w:ascii="Times" w:eastAsia="Times" w:hAnsi="Times" w:cs="Times"/>
        </w:rPr>
        <w:t xml:space="preserve"> </w:t>
      </w:r>
      <w:r w:rsidRPr="00CA0128">
        <w:rPr>
          <w:rFonts w:ascii="Times" w:eastAsia="Times" w:hAnsi="Times" w:cs="Times"/>
        </w:rPr>
        <w:t xml:space="preserve">leki skutecznie wspierają </w:t>
      </w:r>
      <w:r w:rsidR="00014F08" w:rsidRPr="00CA0128">
        <w:rPr>
          <w:rFonts w:ascii="Times" w:eastAsia="Times" w:hAnsi="Times" w:cs="Times"/>
        </w:rPr>
        <w:t>detoksykacj</w:t>
      </w:r>
      <w:r w:rsidRPr="00CA0128">
        <w:rPr>
          <w:rFonts w:ascii="Times" w:eastAsia="Times" w:hAnsi="Times" w:cs="Times"/>
        </w:rPr>
        <w:t xml:space="preserve">ę </w:t>
      </w:r>
      <w:r w:rsidR="007522C2">
        <w:rPr>
          <w:rFonts w:ascii="Times" w:eastAsia="Times" w:hAnsi="Times" w:cs="Times"/>
        </w:rPr>
        <w:t>opioidową</w:t>
      </w:r>
      <w:r w:rsidRPr="00CA0128">
        <w:rPr>
          <w:rFonts w:ascii="Times" w:eastAsia="Times" w:hAnsi="Times" w:cs="Times"/>
        </w:rPr>
        <w:t>.</w:t>
      </w:r>
    </w:p>
    <w:p w14:paraId="4FDC78FD" w14:textId="3840EAB0" w:rsidR="00EB26CB" w:rsidRPr="00CA0128" w:rsidRDefault="00EB26CB" w:rsidP="006632BF">
      <w:pPr>
        <w:spacing w:after="100" w:line="276" w:lineRule="auto"/>
        <w:jc w:val="both"/>
      </w:pPr>
      <w:r w:rsidRPr="00CA0128">
        <w:rPr>
          <w:rFonts w:ascii="Times" w:eastAsia="Times" w:hAnsi="Times" w:cs="Times"/>
        </w:rPr>
        <w:t xml:space="preserve">• Istnieją dowody </w:t>
      </w:r>
      <w:r w:rsidR="007522C2">
        <w:rPr>
          <w:rFonts w:ascii="Times" w:eastAsia="Times" w:hAnsi="Times" w:cs="Times"/>
        </w:rPr>
        <w:t xml:space="preserve">pochodzące </w:t>
      </w:r>
      <w:r w:rsidRPr="00CA0128">
        <w:rPr>
          <w:rFonts w:ascii="Times" w:eastAsia="Times" w:hAnsi="Times" w:cs="Times"/>
        </w:rPr>
        <w:t xml:space="preserve">z niewielkiej liczby randomizowanych badań klinicznych wskazujące, że długoterminowe leczenie agonistami jest bardziej skuteczne niż detoksykacja z powodu uzależnienia od </w:t>
      </w:r>
      <w:r w:rsidR="007522C2" w:rsidRPr="00CA0128">
        <w:rPr>
          <w:rFonts w:ascii="Times" w:eastAsia="Times" w:hAnsi="Times" w:cs="Times"/>
        </w:rPr>
        <w:t>opi</w:t>
      </w:r>
      <w:r w:rsidR="007522C2">
        <w:rPr>
          <w:rFonts w:ascii="Times" w:eastAsia="Times" w:hAnsi="Times" w:cs="Times"/>
        </w:rPr>
        <w:t>oidów</w:t>
      </w:r>
      <w:r w:rsidRPr="00CA0128">
        <w:rPr>
          <w:rFonts w:ascii="Times" w:eastAsia="Times" w:hAnsi="Times" w:cs="Times"/>
        </w:rPr>
        <w:t>.</w:t>
      </w:r>
    </w:p>
    <w:p w14:paraId="581A6CD5" w14:textId="5F8413A7" w:rsidR="00EB26CB" w:rsidRPr="00CA0128" w:rsidRDefault="00EB26CB" w:rsidP="00EB26CB">
      <w:pPr>
        <w:spacing w:after="100" w:line="276" w:lineRule="auto"/>
      </w:pPr>
      <w:r w:rsidRPr="00CA0128">
        <w:rPr>
          <w:rFonts w:ascii="Times" w:eastAsia="Times" w:hAnsi="Times" w:cs="Times"/>
        </w:rPr>
        <w:t xml:space="preserve">• Dane z randomizowanych badań klinicznych wskazują, że wsparcie psychospołeczne poprawia wyniki detoksykacji w uzależnieniu </w:t>
      </w:r>
      <w:r w:rsidR="004B5A90">
        <w:rPr>
          <w:rFonts w:ascii="Times" w:eastAsia="Times" w:hAnsi="Times" w:cs="Times"/>
        </w:rPr>
        <w:t xml:space="preserve">od </w:t>
      </w:r>
      <w:r w:rsidRPr="00CA0128">
        <w:rPr>
          <w:rFonts w:ascii="Times" w:eastAsia="Times" w:hAnsi="Times" w:cs="Times"/>
        </w:rPr>
        <w:t>opioidów.</w:t>
      </w:r>
    </w:p>
    <w:p w14:paraId="08CE08F0" w14:textId="4B72FC45" w:rsidR="00EB26CB" w:rsidRPr="00CA0128" w:rsidRDefault="00EB26CB" w:rsidP="00EB26CB">
      <w:pPr>
        <w:spacing w:after="100" w:line="276" w:lineRule="auto"/>
        <w:jc w:val="both"/>
      </w:pPr>
      <w:r w:rsidRPr="00CA0128">
        <w:rPr>
          <w:rFonts w:ascii="Times" w:eastAsia="Times" w:hAnsi="Times" w:cs="Times"/>
        </w:rPr>
        <w:t xml:space="preserve">• </w:t>
      </w:r>
      <w:r w:rsidR="007522C2">
        <w:rPr>
          <w:rFonts w:ascii="Times" w:eastAsia="Times" w:hAnsi="Times" w:cs="Times"/>
        </w:rPr>
        <w:t>Wyniki jednego randomizowanego</w:t>
      </w:r>
      <w:r w:rsidR="007522C2" w:rsidRPr="00CA0128">
        <w:rPr>
          <w:rFonts w:ascii="Times" w:eastAsia="Times" w:hAnsi="Times" w:cs="Times"/>
        </w:rPr>
        <w:t xml:space="preserve"> </w:t>
      </w:r>
      <w:r w:rsidRPr="00CA0128">
        <w:rPr>
          <w:rFonts w:ascii="Times" w:eastAsia="Times" w:hAnsi="Times" w:cs="Times"/>
        </w:rPr>
        <w:t>badani</w:t>
      </w:r>
      <w:r w:rsidR="007522C2">
        <w:rPr>
          <w:rFonts w:ascii="Times" w:eastAsia="Times" w:hAnsi="Times" w:cs="Times"/>
        </w:rPr>
        <w:t>a</w:t>
      </w:r>
      <w:r w:rsidRPr="00CA0128">
        <w:rPr>
          <w:rFonts w:ascii="Times" w:eastAsia="Times" w:hAnsi="Times" w:cs="Times"/>
        </w:rPr>
        <w:t xml:space="preserve"> kliniczne</w:t>
      </w:r>
      <w:r w:rsidR="007522C2">
        <w:rPr>
          <w:rFonts w:ascii="Times" w:eastAsia="Times" w:hAnsi="Times" w:cs="Times"/>
        </w:rPr>
        <w:t>go</w:t>
      </w:r>
      <w:r w:rsidRPr="00CA0128">
        <w:rPr>
          <w:rFonts w:ascii="Times" w:eastAsia="Times" w:hAnsi="Times" w:cs="Times"/>
        </w:rPr>
        <w:t xml:space="preserve">, </w:t>
      </w:r>
      <w:r w:rsidR="00E02AC8">
        <w:rPr>
          <w:rFonts w:ascii="Times" w:eastAsia="Times" w:hAnsi="Times" w:cs="Times"/>
        </w:rPr>
        <w:t xml:space="preserve">w którym </w:t>
      </w:r>
      <w:r w:rsidR="00E02AC8" w:rsidRPr="00CA0128">
        <w:rPr>
          <w:rFonts w:ascii="Times" w:eastAsia="Times" w:hAnsi="Times" w:cs="Times"/>
        </w:rPr>
        <w:t>porówn</w:t>
      </w:r>
      <w:r w:rsidR="00E02AC8">
        <w:rPr>
          <w:rFonts w:ascii="Times" w:eastAsia="Times" w:hAnsi="Times" w:cs="Times"/>
        </w:rPr>
        <w:t xml:space="preserve">ywano </w:t>
      </w:r>
      <w:r w:rsidR="006632BF" w:rsidRPr="00CA0128">
        <w:rPr>
          <w:rFonts w:ascii="Times" w:eastAsia="Times" w:hAnsi="Times" w:cs="Times"/>
        </w:rPr>
        <w:t xml:space="preserve">detoksykację </w:t>
      </w:r>
      <w:r w:rsidRPr="00CA0128">
        <w:rPr>
          <w:rFonts w:ascii="Times" w:eastAsia="Times" w:hAnsi="Times" w:cs="Times"/>
        </w:rPr>
        <w:t>ambulatoryjn</w:t>
      </w:r>
      <w:r w:rsidR="006632BF" w:rsidRPr="00CA0128">
        <w:rPr>
          <w:rFonts w:ascii="Times" w:eastAsia="Times" w:hAnsi="Times" w:cs="Times"/>
        </w:rPr>
        <w:t>ą</w:t>
      </w:r>
      <w:r w:rsidRPr="00CA0128">
        <w:rPr>
          <w:rFonts w:ascii="Times" w:eastAsia="Times" w:hAnsi="Times" w:cs="Times"/>
        </w:rPr>
        <w:t xml:space="preserve"> </w:t>
      </w:r>
      <w:r w:rsidR="007522C2">
        <w:rPr>
          <w:rFonts w:ascii="Times" w:eastAsia="Times" w:hAnsi="Times" w:cs="Times"/>
        </w:rPr>
        <w:t>z detoksykacją stacjonarną</w:t>
      </w:r>
      <w:r w:rsidR="006632BF" w:rsidRPr="00CA0128">
        <w:rPr>
          <w:rFonts w:ascii="Times" w:eastAsia="Times" w:hAnsi="Times" w:cs="Times"/>
        </w:rPr>
        <w:t xml:space="preserve"> w</w:t>
      </w:r>
      <w:r w:rsidRPr="00CA0128">
        <w:rPr>
          <w:rFonts w:ascii="Times" w:eastAsia="Times" w:hAnsi="Times" w:cs="Times"/>
        </w:rPr>
        <w:t xml:space="preserve"> </w:t>
      </w:r>
      <w:r w:rsidR="00E02AC8">
        <w:rPr>
          <w:rFonts w:ascii="Times" w:eastAsia="Times" w:hAnsi="Times" w:cs="Times"/>
        </w:rPr>
        <w:t xml:space="preserve">leczeniu opioidowego </w:t>
      </w:r>
      <w:r w:rsidR="00E02AC8" w:rsidRPr="00CA0128">
        <w:rPr>
          <w:rFonts w:ascii="Times" w:eastAsia="Times" w:hAnsi="Times" w:cs="Times"/>
        </w:rPr>
        <w:t>zespo</w:t>
      </w:r>
      <w:r w:rsidR="00E02AC8">
        <w:rPr>
          <w:rFonts w:ascii="Times" w:eastAsia="Times" w:hAnsi="Times" w:cs="Times"/>
        </w:rPr>
        <w:t>łu</w:t>
      </w:r>
      <w:r w:rsidR="00E02AC8" w:rsidRPr="00CA0128">
        <w:rPr>
          <w:rFonts w:ascii="Times" w:eastAsia="Times" w:hAnsi="Times" w:cs="Times"/>
        </w:rPr>
        <w:t xml:space="preserve"> </w:t>
      </w:r>
      <w:r w:rsidRPr="00CA0128">
        <w:rPr>
          <w:rFonts w:ascii="Times" w:eastAsia="Times" w:hAnsi="Times" w:cs="Times"/>
        </w:rPr>
        <w:t>abstynencyjn</w:t>
      </w:r>
      <w:r w:rsidR="00E02AC8">
        <w:rPr>
          <w:rFonts w:ascii="Times" w:eastAsia="Times" w:hAnsi="Times" w:cs="Times"/>
        </w:rPr>
        <w:t>ego pokazały</w:t>
      </w:r>
      <w:r w:rsidRPr="00CA0128">
        <w:rPr>
          <w:rFonts w:ascii="Times" w:eastAsia="Times" w:hAnsi="Times" w:cs="Times"/>
        </w:rPr>
        <w:t xml:space="preserve"> dwukrotnie wyższ</w:t>
      </w:r>
      <w:r w:rsidR="00E02AC8">
        <w:rPr>
          <w:rFonts w:ascii="Times" w:eastAsia="Times" w:hAnsi="Times" w:cs="Times"/>
        </w:rPr>
        <w:t>e</w:t>
      </w:r>
      <w:r w:rsidRPr="00CA0128">
        <w:rPr>
          <w:rFonts w:ascii="Times" w:eastAsia="Times" w:hAnsi="Times" w:cs="Times"/>
        </w:rPr>
        <w:t xml:space="preserve"> </w:t>
      </w:r>
      <w:r w:rsidR="00E02AC8">
        <w:rPr>
          <w:rFonts w:ascii="Times" w:eastAsia="Times" w:hAnsi="Times" w:cs="Times"/>
        </w:rPr>
        <w:t xml:space="preserve">odsetki pacjentów, którzy </w:t>
      </w:r>
      <w:r w:rsidRPr="00CA0128">
        <w:rPr>
          <w:rFonts w:ascii="Times" w:eastAsia="Times" w:hAnsi="Times" w:cs="Times"/>
        </w:rPr>
        <w:t>pomyśln</w:t>
      </w:r>
      <w:r w:rsidR="00E02AC8">
        <w:rPr>
          <w:rFonts w:ascii="Times" w:eastAsia="Times" w:hAnsi="Times" w:cs="Times"/>
        </w:rPr>
        <w:t>ie</w:t>
      </w:r>
      <w:r w:rsidRPr="00CA0128">
        <w:rPr>
          <w:rFonts w:ascii="Times" w:eastAsia="Times" w:hAnsi="Times" w:cs="Times"/>
        </w:rPr>
        <w:t xml:space="preserve"> </w:t>
      </w:r>
      <w:r w:rsidR="00E02AC8" w:rsidRPr="00CA0128">
        <w:rPr>
          <w:rFonts w:ascii="Times" w:eastAsia="Times" w:hAnsi="Times" w:cs="Times"/>
        </w:rPr>
        <w:t>zakończ</w:t>
      </w:r>
      <w:r w:rsidR="00E02AC8">
        <w:rPr>
          <w:rFonts w:ascii="Times" w:eastAsia="Times" w:hAnsi="Times" w:cs="Times"/>
        </w:rPr>
        <w:t>yli</w:t>
      </w:r>
      <w:r w:rsidR="00E02AC8" w:rsidRPr="00CA0128">
        <w:rPr>
          <w:rFonts w:ascii="Times" w:eastAsia="Times" w:hAnsi="Times" w:cs="Times"/>
        </w:rPr>
        <w:t xml:space="preserve"> </w:t>
      </w:r>
      <w:r w:rsidRPr="00CA0128">
        <w:rPr>
          <w:rFonts w:ascii="Times" w:eastAsia="Times" w:hAnsi="Times" w:cs="Times"/>
        </w:rPr>
        <w:t>leczeni</w:t>
      </w:r>
      <w:r w:rsidR="00E02AC8">
        <w:rPr>
          <w:rFonts w:ascii="Times" w:eastAsia="Times" w:hAnsi="Times" w:cs="Times"/>
        </w:rPr>
        <w:t>e</w:t>
      </w:r>
      <w:r w:rsidRPr="00CA0128">
        <w:rPr>
          <w:rFonts w:ascii="Times" w:eastAsia="Times" w:hAnsi="Times" w:cs="Times"/>
        </w:rPr>
        <w:t xml:space="preserve"> </w:t>
      </w:r>
      <w:r w:rsidR="00E02AC8">
        <w:rPr>
          <w:rFonts w:ascii="Times" w:eastAsia="Times" w:hAnsi="Times" w:cs="Times"/>
        </w:rPr>
        <w:t xml:space="preserve">w grupie osób korzystającej z </w:t>
      </w:r>
      <w:r w:rsidR="006632BF" w:rsidRPr="00CA0128">
        <w:rPr>
          <w:rFonts w:ascii="Times" w:eastAsia="Times" w:hAnsi="Times" w:cs="Times"/>
        </w:rPr>
        <w:t xml:space="preserve">detoksykacji </w:t>
      </w:r>
      <w:r w:rsidR="00E02AC8">
        <w:rPr>
          <w:rFonts w:ascii="Times" w:eastAsia="Times" w:hAnsi="Times" w:cs="Times"/>
        </w:rPr>
        <w:t>stacjonarnej</w:t>
      </w:r>
      <w:r w:rsidRPr="00CA0128">
        <w:rPr>
          <w:rFonts w:ascii="Times" w:eastAsia="Times" w:hAnsi="Times" w:cs="Times"/>
        </w:rPr>
        <w:t>.</w:t>
      </w:r>
      <w:r w:rsidR="00CA0128" w:rsidRPr="00CA0128">
        <w:rPr>
          <w:rStyle w:val="Odwoanieprzypisudolnego"/>
          <w:rFonts w:ascii="Times" w:eastAsia="Times" w:hAnsi="Times" w:cs="Times"/>
        </w:rPr>
        <w:footnoteReference w:id="4"/>
      </w:r>
    </w:p>
    <w:p w14:paraId="6339A5B1" w14:textId="6656AA2B" w:rsidR="00EB26CB" w:rsidRPr="00CA0128" w:rsidRDefault="00EB26CB" w:rsidP="00EB26CB">
      <w:pPr>
        <w:spacing w:after="100" w:line="276" w:lineRule="auto"/>
      </w:pPr>
      <w:r w:rsidRPr="00CA0128">
        <w:rPr>
          <w:rFonts w:ascii="Times" w:eastAsia="Times" w:hAnsi="Times" w:cs="Times"/>
          <w:b/>
          <w:bCs/>
        </w:rPr>
        <w:t>3.3.11 Zalecenia</w:t>
      </w:r>
    </w:p>
    <w:p w14:paraId="35967495" w14:textId="1544BF29" w:rsidR="00EB26CB" w:rsidRPr="00CA0128" w:rsidRDefault="00EB26CB" w:rsidP="00EB26CB">
      <w:pPr>
        <w:spacing w:after="100" w:line="276" w:lineRule="auto"/>
      </w:pPr>
      <w:r w:rsidRPr="00CA0128">
        <w:rPr>
          <w:rFonts w:ascii="Times" w:eastAsia="Times" w:hAnsi="Times" w:cs="Times"/>
        </w:rPr>
        <w:t xml:space="preserve">• </w:t>
      </w:r>
      <w:r w:rsidR="00CA0128" w:rsidRPr="00CA0128">
        <w:rPr>
          <w:rFonts w:ascii="Times" w:eastAsia="Times" w:hAnsi="Times" w:cs="Times"/>
        </w:rPr>
        <w:t>Stosowane</w:t>
      </w:r>
      <w:r w:rsidRPr="00CA0128">
        <w:rPr>
          <w:rFonts w:ascii="Times" w:eastAsia="Times" w:hAnsi="Times" w:cs="Times"/>
        </w:rPr>
        <w:t xml:space="preserve"> terapie są regularnie oceniane i modyfikowane przez personel </w:t>
      </w:r>
      <w:r w:rsidR="00E02AC8" w:rsidRPr="00CA0128">
        <w:rPr>
          <w:rFonts w:ascii="Times" w:eastAsia="Times" w:hAnsi="Times" w:cs="Times"/>
        </w:rPr>
        <w:t>w</w:t>
      </w:r>
      <w:r w:rsidR="00E02AC8">
        <w:rPr>
          <w:rFonts w:ascii="Times" w:eastAsia="Times" w:hAnsi="Times" w:cs="Times"/>
        </w:rPr>
        <w:t>e współpracy</w:t>
      </w:r>
      <w:r w:rsidR="00E02AC8" w:rsidRPr="00CA0128">
        <w:rPr>
          <w:rFonts w:ascii="Times" w:eastAsia="Times" w:hAnsi="Times" w:cs="Times"/>
        </w:rPr>
        <w:t xml:space="preserve"> </w:t>
      </w:r>
      <w:r w:rsidRPr="00CA0128">
        <w:rPr>
          <w:rFonts w:ascii="Times" w:eastAsia="Times" w:hAnsi="Times" w:cs="Times"/>
        </w:rPr>
        <w:t>z pacjentem w celu zapewnienia właściwego postępowania</w:t>
      </w:r>
    </w:p>
    <w:p w14:paraId="68034694" w14:textId="28B48EA6" w:rsidR="00EB26CB" w:rsidRPr="00CA0128" w:rsidRDefault="00EB26CB" w:rsidP="00EB26CB">
      <w:pPr>
        <w:spacing w:after="100" w:line="276" w:lineRule="auto"/>
      </w:pPr>
      <w:r w:rsidRPr="00CA0128">
        <w:rPr>
          <w:rFonts w:ascii="Times" w:eastAsia="Times" w:hAnsi="Times" w:cs="Times"/>
        </w:rPr>
        <w:t xml:space="preserve">• </w:t>
      </w:r>
      <w:r w:rsidR="005C59C6">
        <w:rPr>
          <w:rFonts w:ascii="Times" w:eastAsia="Times" w:hAnsi="Times" w:cs="Times"/>
        </w:rPr>
        <w:t>Dostępne są p</w:t>
      </w:r>
      <w:r w:rsidRPr="00CA0128">
        <w:rPr>
          <w:rFonts w:ascii="Times" w:eastAsia="Times" w:hAnsi="Times" w:cs="Times"/>
        </w:rPr>
        <w:t>recyzyjne protokoły postępowania dotyczące przepisywania</w:t>
      </w:r>
      <w:r w:rsidR="005C59C6">
        <w:rPr>
          <w:rFonts w:ascii="Times" w:eastAsia="Times" w:hAnsi="Times" w:cs="Times"/>
        </w:rPr>
        <w:t xml:space="preserve"> leków</w:t>
      </w:r>
      <w:r w:rsidRPr="00CA0128">
        <w:rPr>
          <w:rFonts w:ascii="Times" w:eastAsia="Times" w:hAnsi="Times" w:cs="Times"/>
        </w:rPr>
        <w:t xml:space="preserve"> i innych interwencji właściwych </w:t>
      </w:r>
      <w:r w:rsidR="005C59C6">
        <w:rPr>
          <w:rFonts w:ascii="Times" w:eastAsia="Times" w:hAnsi="Times" w:cs="Times"/>
        </w:rPr>
        <w:t>w przypadku</w:t>
      </w:r>
      <w:r w:rsidR="005C59C6" w:rsidRPr="00CA0128">
        <w:rPr>
          <w:rFonts w:ascii="Times" w:eastAsia="Times" w:hAnsi="Times" w:cs="Times"/>
        </w:rPr>
        <w:t xml:space="preserve"> </w:t>
      </w:r>
      <w:r w:rsidRPr="00CA0128">
        <w:rPr>
          <w:rFonts w:ascii="Times" w:eastAsia="Times" w:hAnsi="Times" w:cs="Times"/>
        </w:rPr>
        <w:t>konkretnych potrzeb pacjentów oraz różnych grup leków</w:t>
      </w:r>
    </w:p>
    <w:p w14:paraId="60B77C6C" w14:textId="45475543" w:rsidR="00EB26CB" w:rsidRPr="00CA0128" w:rsidRDefault="00EB26CB" w:rsidP="00EB26CB">
      <w:pPr>
        <w:spacing w:after="100" w:line="276" w:lineRule="auto"/>
      </w:pPr>
      <w:r w:rsidRPr="00CA0128">
        <w:rPr>
          <w:rFonts w:ascii="Times" w:eastAsia="Times" w:hAnsi="Times" w:cs="Times"/>
        </w:rPr>
        <w:t>• Protokoły są w miarę możliwości oparte na wynikach badań naukowych. Jeśli nie jest to możliwe, są one zgodne z przyjętą praktyką</w:t>
      </w:r>
    </w:p>
    <w:p w14:paraId="7A2D2135" w14:textId="77777777" w:rsidR="00EB26CB" w:rsidRPr="00CA0128" w:rsidRDefault="00EB26CB" w:rsidP="00EB26CB">
      <w:pPr>
        <w:spacing w:after="100" w:line="276" w:lineRule="auto"/>
      </w:pPr>
      <w:r w:rsidRPr="00CA0128">
        <w:rPr>
          <w:rFonts w:ascii="Times" w:eastAsia="Times" w:hAnsi="Times" w:cs="Times"/>
        </w:rPr>
        <w:t xml:space="preserve">• Pacjent otrzymuje informację o zakresie dostępnych, odpowiednich opcji leczenia </w:t>
      </w:r>
    </w:p>
    <w:p w14:paraId="305FF6A0" w14:textId="77777777" w:rsidR="00EB26CB" w:rsidRPr="00CA0128" w:rsidRDefault="00EB26CB" w:rsidP="00EB26CB">
      <w:pPr>
        <w:spacing w:after="100" w:line="276" w:lineRule="auto"/>
      </w:pPr>
      <w:r w:rsidRPr="00CA0128">
        <w:rPr>
          <w:rFonts w:ascii="Times" w:eastAsia="Times" w:hAnsi="Times" w:cs="Times"/>
        </w:rPr>
        <w:t>• Dostępne są laboratoria na miejscu lub poza nim, a także inne możliwości diagnostyczne</w:t>
      </w:r>
    </w:p>
    <w:p w14:paraId="6C852214" w14:textId="528A13AE" w:rsidR="00EB26CB" w:rsidRPr="00CA0128" w:rsidRDefault="00EB26CB" w:rsidP="00EB26CB">
      <w:pPr>
        <w:spacing w:after="100" w:line="276" w:lineRule="auto"/>
      </w:pPr>
      <w:r w:rsidRPr="00CA0128">
        <w:rPr>
          <w:rFonts w:ascii="Times" w:eastAsia="Times" w:hAnsi="Times" w:cs="Times"/>
        </w:rPr>
        <w:t xml:space="preserve">• </w:t>
      </w:r>
      <w:r w:rsidR="005C59C6">
        <w:rPr>
          <w:rFonts w:ascii="Times" w:eastAsia="Times" w:hAnsi="Times" w:cs="Times"/>
        </w:rPr>
        <w:t>Możliwy jest d</w:t>
      </w:r>
      <w:r w:rsidRPr="00CA0128">
        <w:rPr>
          <w:rFonts w:ascii="Times" w:eastAsia="Times" w:hAnsi="Times" w:cs="Times"/>
        </w:rPr>
        <w:t xml:space="preserve">ostęp do </w:t>
      </w:r>
      <w:r w:rsidR="00390E63">
        <w:rPr>
          <w:rFonts w:ascii="Times" w:eastAsia="Times" w:hAnsi="Times" w:cs="Times"/>
        </w:rPr>
        <w:t xml:space="preserve">grup </w:t>
      </w:r>
      <w:r w:rsidRPr="00CA0128">
        <w:rPr>
          <w:rFonts w:ascii="Times" w:eastAsia="Times" w:hAnsi="Times" w:cs="Times"/>
        </w:rPr>
        <w:t xml:space="preserve">samopomocy i innych grup wsparcia </w:t>
      </w:r>
    </w:p>
    <w:p w14:paraId="4A793DD2" w14:textId="71009FA8" w:rsidR="00EB26CB" w:rsidRPr="00CA0128" w:rsidRDefault="00EB26CB" w:rsidP="00EB26CB">
      <w:pPr>
        <w:spacing w:after="100" w:line="276" w:lineRule="auto"/>
        <w:jc w:val="both"/>
      </w:pPr>
      <w:r w:rsidRPr="00CA0128">
        <w:rPr>
          <w:rFonts w:ascii="Times" w:eastAsia="Times" w:hAnsi="Times" w:cs="Times"/>
        </w:rPr>
        <w:t xml:space="preserve">• Bez względu na to, czy celem leczenia jest abstynencja czy nie, podejmowane są działania mające na celu ograniczenie szkodliwości dalszego stosowania </w:t>
      </w:r>
      <w:r w:rsidR="00082C3C">
        <w:rPr>
          <w:rFonts w:ascii="Times" w:eastAsia="Times" w:hAnsi="Times" w:cs="Times"/>
        </w:rPr>
        <w:t>substancji psychoaktywnych</w:t>
      </w:r>
      <w:r w:rsidRPr="00CA0128">
        <w:rPr>
          <w:rFonts w:ascii="Times" w:eastAsia="Times" w:hAnsi="Times" w:cs="Times"/>
        </w:rPr>
        <w:t xml:space="preserve"> (dieta zdrowotna, stosowanie sterylnego sprzętu do </w:t>
      </w:r>
      <w:r w:rsidR="005C59C6">
        <w:rPr>
          <w:rFonts w:ascii="Times" w:eastAsia="Times" w:hAnsi="Times" w:cs="Times"/>
        </w:rPr>
        <w:t>wstrzyknięć</w:t>
      </w:r>
      <w:r w:rsidRPr="00CA0128">
        <w:rPr>
          <w:rFonts w:ascii="Times" w:eastAsia="Times" w:hAnsi="Times" w:cs="Times"/>
        </w:rPr>
        <w:t>)</w:t>
      </w:r>
    </w:p>
    <w:p w14:paraId="28457223" w14:textId="77777777" w:rsidR="00EB26CB" w:rsidRPr="00CA0128" w:rsidRDefault="00EB26CB" w:rsidP="00EB26CB">
      <w:pPr>
        <w:spacing w:after="100" w:line="276" w:lineRule="auto"/>
      </w:pPr>
      <w:r w:rsidRPr="00CA0128">
        <w:rPr>
          <w:rFonts w:ascii="Times" w:eastAsia="Times" w:hAnsi="Times" w:cs="Times"/>
        </w:rPr>
        <w:t>• Kiedy rozważana jest procedura o znanym poziomie ryzyka, przeprowadzana jest ostrożna ocena stosunku ryzyka do korzyści, co pozwala wybrać kryteria najmniejszego ryzyka</w:t>
      </w:r>
    </w:p>
    <w:p w14:paraId="0B38822F" w14:textId="0E7E7D29" w:rsidR="00EB26CB" w:rsidRPr="00CA0128" w:rsidRDefault="00EB26CB" w:rsidP="00EB26CB">
      <w:pPr>
        <w:spacing w:after="100" w:line="276" w:lineRule="auto"/>
      </w:pPr>
      <w:r w:rsidRPr="00CA0128">
        <w:rPr>
          <w:rFonts w:ascii="Times" w:eastAsia="Times" w:hAnsi="Times" w:cs="Times"/>
        </w:rPr>
        <w:t xml:space="preserve">• </w:t>
      </w:r>
      <w:r w:rsidR="005C59C6">
        <w:rPr>
          <w:rFonts w:ascii="Times" w:eastAsia="Times" w:hAnsi="Times" w:cs="Times"/>
        </w:rPr>
        <w:t>Wdrożony jest system</w:t>
      </w:r>
      <w:r w:rsidR="005C59C6" w:rsidRPr="00CA0128">
        <w:rPr>
          <w:rFonts w:ascii="Times" w:eastAsia="Times" w:hAnsi="Times" w:cs="Times"/>
        </w:rPr>
        <w:t xml:space="preserve"> </w:t>
      </w:r>
      <w:r w:rsidRPr="00CA0128">
        <w:rPr>
          <w:rFonts w:ascii="Times" w:eastAsia="Times" w:hAnsi="Times" w:cs="Times"/>
        </w:rPr>
        <w:t>zapewniający ciągłość opieki nad pacjentem</w:t>
      </w:r>
    </w:p>
    <w:p w14:paraId="11E6F3E8" w14:textId="6880CDD4" w:rsidR="00EB26CB" w:rsidRPr="00CA0128" w:rsidRDefault="00EB26CB" w:rsidP="00EB26CB">
      <w:pPr>
        <w:spacing w:after="100" w:line="276" w:lineRule="auto"/>
      </w:pPr>
      <w:r w:rsidRPr="00CA0128">
        <w:rPr>
          <w:rFonts w:ascii="Times" w:eastAsia="Times" w:hAnsi="Times" w:cs="Times"/>
        </w:rPr>
        <w:t xml:space="preserve">• </w:t>
      </w:r>
      <w:r w:rsidR="005C59C6">
        <w:rPr>
          <w:rFonts w:ascii="Times" w:eastAsia="Times" w:hAnsi="Times" w:cs="Times"/>
        </w:rPr>
        <w:t>Prowadzona jest systematyczna</w:t>
      </w:r>
      <w:r w:rsidRPr="00CA0128">
        <w:rPr>
          <w:rFonts w:ascii="Times" w:eastAsia="Times" w:hAnsi="Times" w:cs="Times"/>
        </w:rPr>
        <w:t xml:space="preserve"> ocena </w:t>
      </w:r>
      <w:r w:rsidR="005C59C6">
        <w:rPr>
          <w:rFonts w:ascii="Times" w:eastAsia="Times" w:hAnsi="Times" w:cs="Times"/>
        </w:rPr>
        <w:t>efektów świadczonych</w:t>
      </w:r>
      <w:r w:rsidR="005C59C6" w:rsidRPr="00CA0128">
        <w:rPr>
          <w:rFonts w:ascii="Times" w:eastAsia="Times" w:hAnsi="Times" w:cs="Times"/>
        </w:rPr>
        <w:t xml:space="preserve"> </w:t>
      </w:r>
      <w:r w:rsidRPr="00CA0128">
        <w:rPr>
          <w:rFonts w:ascii="Times" w:eastAsia="Times" w:hAnsi="Times" w:cs="Times"/>
        </w:rPr>
        <w:t xml:space="preserve">usług </w:t>
      </w:r>
      <w:r w:rsidR="005C59C6">
        <w:rPr>
          <w:rFonts w:ascii="Times" w:eastAsia="Times" w:hAnsi="Times" w:cs="Times"/>
        </w:rPr>
        <w:t>w celu oceny</w:t>
      </w:r>
      <w:r w:rsidRPr="00CA0128">
        <w:rPr>
          <w:rFonts w:ascii="Times" w:eastAsia="Times" w:hAnsi="Times" w:cs="Times"/>
        </w:rPr>
        <w:t xml:space="preserve"> ogólnej wydajności i skuteczności (tj. ocen</w:t>
      </w:r>
      <w:r w:rsidR="005C59C6">
        <w:rPr>
          <w:rFonts w:ascii="Times" w:eastAsia="Times" w:hAnsi="Times" w:cs="Times"/>
        </w:rPr>
        <w:t>a</w:t>
      </w:r>
      <w:r w:rsidRPr="00CA0128">
        <w:rPr>
          <w:rFonts w:ascii="Times" w:eastAsia="Times" w:hAnsi="Times" w:cs="Times"/>
        </w:rPr>
        <w:t xml:space="preserve"> programu)</w:t>
      </w:r>
    </w:p>
    <w:p w14:paraId="6427D2E9" w14:textId="56E88016" w:rsidR="00EB26CB" w:rsidRPr="00CA0128" w:rsidRDefault="00EB26CB" w:rsidP="00EB26CB">
      <w:pPr>
        <w:spacing w:after="100" w:line="276" w:lineRule="auto"/>
        <w:jc w:val="both"/>
      </w:pPr>
      <w:r w:rsidRPr="00CA0128">
        <w:rPr>
          <w:rFonts w:ascii="Times" w:eastAsia="Times" w:hAnsi="Times" w:cs="Times"/>
        </w:rPr>
        <w:lastRenderedPageBreak/>
        <w:t xml:space="preserve">• </w:t>
      </w:r>
      <w:r w:rsidR="005C59C6">
        <w:rPr>
          <w:rFonts w:ascii="Times" w:eastAsia="Times" w:hAnsi="Times" w:cs="Times"/>
        </w:rPr>
        <w:t>P</w:t>
      </w:r>
      <w:r w:rsidRPr="00CA0128">
        <w:rPr>
          <w:rFonts w:ascii="Times" w:eastAsia="Times" w:hAnsi="Times" w:cs="Times"/>
        </w:rPr>
        <w:t>rogram</w:t>
      </w:r>
      <w:r w:rsidR="005C59C6">
        <w:rPr>
          <w:rFonts w:ascii="Times" w:eastAsia="Times" w:hAnsi="Times" w:cs="Times"/>
        </w:rPr>
        <w:t>y</w:t>
      </w:r>
      <w:r w:rsidRPr="00CA0128">
        <w:rPr>
          <w:rFonts w:ascii="Times" w:eastAsia="Times" w:hAnsi="Times" w:cs="Times"/>
        </w:rPr>
        <w:t xml:space="preserve"> leczenia uzależnie</w:t>
      </w:r>
      <w:r w:rsidR="005C59C6">
        <w:rPr>
          <w:rFonts w:ascii="Times" w:eastAsia="Times" w:hAnsi="Times" w:cs="Times"/>
        </w:rPr>
        <w:t>ń są powiązane</w:t>
      </w:r>
      <w:r w:rsidR="009E618D">
        <w:rPr>
          <w:rFonts w:ascii="Times" w:eastAsia="Times" w:hAnsi="Times" w:cs="Times"/>
        </w:rPr>
        <w:t>, a</w:t>
      </w:r>
      <w:r w:rsidRPr="00CA0128">
        <w:rPr>
          <w:rFonts w:ascii="Times" w:eastAsia="Times" w:hAnsi="Times" w:cs="Times"/>
        </w:rPr>
        <w:t xml:space="preserve"> inn</w:t>
      </w:r>
      <w:r w:rsidR="009E618D">
        <w:rPr>
          <w:rFonts w:ascii="Times" w:eastAsia="Times" w:hAnsi="Times" w:cs="Times"/>
        </w:rPr>
        <w:t>e</w:t>
      </w:r>
      <w:r w:rsidRPr="00CA0128">
        <w:rPr>
          <w:rFonts w:ascii="Times" w:eastAsia="Times" w:hAnsi="Times" w:cs="Times"/>
        </w:rPr>
        <w:t xml:space="preserve"> usługi </w:t>
      </w:r>
      <w:r w:rsidR="009E618D" w:rsidRPr="00CA0128">
        <w:rPr>
          <w:rFonts w:ascii="Times" w:eastAsia="Times" w:hAnsi="Times" w:cs="Times"/>
        </w:rPr>
        <w:t>u</w:t>
      </w:r>
      <w:r w:rsidR="009E618D">
        <w:rPr>
          <w:rFonts w:ascii="Times" w:eastAsia="Times" w:hAnsi="Times" w:cs="Times"/>
        </w:rPr>
        <w:t>możliwiają</w:t>
      </w:r>
      <w:r w:rsidR="009E618D" w:rsidRPr="00CA0128">
        <w:rPr>
          <w:rFonts w:ascii="Times" w:eastAsia="Times" w:hAnsi="Times" w:cs="Times"/>
        </w:rPr>
        <w:t xml:space="preserve"> </w:t>
      </w:r>
      <w:r w:rsidRPr="00CA0128">
        <w:rPr>
          <w:rFonts w:ascii="Times" w:eastAsia="Times" w:hAnsi="Times" w:cs="Times"/>
        </w:rPr>
        <w:t xml:space="preserve">interwencje </w:t>
      </w:r>
      <w:r w:rsidR="009E618D">
        <w:rPr>
          <w:rFonts w:ascii="Times" w:eastAsia="Times" w:hAnsi="Times" w:cs="Times"/>
        </w:rPr>
        <w:t>nakierowane na</w:t>
      </w:r>
      <w:r w:rsidRPr="00CA0128">
        <w:rPr>
          <w:rFonts w:ascii="Times" w:eastAsia="Times" w:hAnsi="Times" w:cs="Times"/>
        </w:rPr>
        <w:t xml:space="preserve"> dzie</w:t>
      </w:r>
      <w:r w:rsidR="009E618D">
        <w:rPr>
          <w:rFonts w:ascii="Times" w:eastAsia="Times" w:hAnsi="Times" w:cs="Times"/>
        </w:rPr>
        <w:t>ci</w:t>
      </w:r>
      <w:r w:rsidRPr="00CA0128">
        <w:rPr>
          <w:rFonts w:ascii="Times" w:eastAsia="Times" w:hAnsi="Times" w:cs="Times"/>
        </w:rPr>
        <w:t xml:space="preserve"> i inny</w:t>
      </w:r>
      <w:r w:rsidR="009E618D">
        <w:rPr>
          <w:rFonts w:ascii="Times" w:eastAsia="Times" w:hAnsi="Times" w:cs="Times"/>
        </w:rPr>
        <w:t>ch</w:t>
      </w:r>
      <w:r w:rsidRPr="00CA0128">
        <w:rPr>
          <w:rFonts w:ascii="Times" w:eastAsia="Times" w:hAnsi="Times" w:cs="Times"/>
        </w:rPr>
        <w:t xml:space="preserve"> członk</w:t>
      </w:r>
      <w:r w:rsidR="009E618D">
        <w:rPr>
          <w:rFonts w:ascii="Times" w:eastAsia="Times" w:hAnsi="Times" w:cs="Times"/>
        </w:rPr>
        <w:t>ów</w:t>
      </w:r>
      <w:r w:rsidRPr="00CA0128">
        <w:rPr>
          <w:rFonts w:ascii="Times" w:eastAsia="Times" w:hAnsi="Times" w:cs="Times"/>
        </w:rPr>
        <w:t xml:space="preserve"> rodziny osób stosujących substancje psychoaktywne, którzy </w:t>
      </w:r>
      <w:r w:rsidR="009E618D">
        <w:rPr>
          <w:rFonts w:ascii="Times" w:eastAsia="Times" w:hAnsi="Times" w:cs="Times"/>
        </w:rPr>
        <w:t>ponoszą koszty</w:t>
      </w:r>
      <w:r w:rsidRPr="00CA0128">
        <w:rPr>
          <w:rFonts w:ascii="Times" w:eastAsia="Times" w:hAnsi="Times" w:cs="Times"/>
        </w:rPr>
        <w:t xml:space="preserve"> </w:t>
      </w:r>
      <w:r w:rsidR="009E618D" w:rsidRPr="00CA0128">
        <w:rPr>
          <w:rFonts w:ascii="Times" w:eastAsia="Times" w:hAnsi="Times" w:cs="Times"/>
        </w:rPr>
        <w:t>psychicz</w:t>
      </w:r>
      <w:r w:rsidR="009E618D">
        <w:rPr>
          <w:rFonts w:ascii="Times" w:eastAsia="Times" w:hAnsi="Times" w:cs="Times"/>
        </w:rPr>
        <w:t>ne</w:t>
      </w:r>
      <w:r w:rsidR="009E618D" w:rsidRPr="00CA0128">
        <w:rPr>
          <w:rFonts w:ascii="Times" w:eastAsia="Times" w:hAnsi="Times" w:cs="Times"/>
        </w:rPr>
        <w:t xml:space="preserve"> </w:t>
      </w:r>
      <w:r w:rsidRPr="00CA0128">
        <w:rPr>
          <w:rFonts w:ascii="Times" w:eastAsia="Times" w:hAnsi="Times" w:cs="Times"/>
        </w:rPr>
        <w:t>lub społeczn</w:t>
      </w:r>
      <w:r w:rsidR="009E618D">
        <w:rPr>
          <w:rFonts w:ascii="Times" w:eastAsia="Times" w:hAnsi="Times" w:cs="Times"/>
        </w:rPr>
        <w:t>e</w:t>
      </w:r>
    </w:p>
    <w:p w14:paraId="66D3275C" w14:textId="3086A276" w:rsidR="00EB26CB" w:rsidRPr="00CA0128" w:rsidRDefault="00EB26CB" w:rsidP="00EB26CB">
      <w:pPr>
        <w:spacing w:after="100" w:line="276" w:lineRule="auto"/>
      </w:pPr>
      <w:r w:rsidRPr="00CA0128">
        <w:rPr>
          <w:rFonts w:ascii="Times" w:eastAsia="Times" w:hAnsi="Times" w:cs="Times"/>
        </w:rPr>
        <w:t xml:space="preserve">• Istnieje możliwość skorzystania z pomocy służb ratunkowych lub transportu w razie zagrażających życiu powikłań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lub ich odstawieniem</w:t>
      </w:r>
    </w:p>
    <w:p w14:paraId="4D99D1C8" w14:textId="77777777" w:rsidR="00EB26CB" w:rsidRPr="00CA0128" w:rsidRDefault="00EB26CB" w:rsidP="00EB26CB">
      <w:pPr>
        <w:spacing w:after="100" w:line="276" w:lineRule="auto"/>
      </w:pPr>
      <w:r w:rsidRPr="00CA0128">
        <w:rPr>
          <w:rFonts w:ascii="Times" w:eastAsia="Times" w:hAnsi="Times" w:cs="Times"/>
          <w:b/>
          <w:bCs/>
        </w:rPr>
        <w:t>Personel</w:t>
      </w:r>
    </w:p>
    <w:p w14:paraId="2111CBF0" w14:textId="58856508" w:rsidR="00EB26CB" w:rsidRPr="00CA0128" w:rsidRDefault="00EB26CB" w:rsidP="00EB26CB">
      <w:pPr>
        <w:spacing w:after="100" w:line="276" w:lineRule="auto"/>
      </w:pPr>
      <w:r w:rsidRPr="00CA0128">
        <w:rPr>
          <w:rFonts w:ascii="Times" w:eastAsia="Times" w:hAnsi="Times" w:cs="Times"/>
        </w:rPr>
        <w:t>• Dostawca usług opracowa</w:t>
      </w:r>
      <w:r w:rsidR="009E618D">
        <w:rPr>
          <w:rFonts w:ascii="Times" w:eastAsia="Times" w:hAnsi="Times" w:cs="Times"/>
        </w:rPr>
        <w:t>ł</w:t>
      </w:r>
      <w:r w:rsidRPr="00CA0128">
        <w:rPr>
          <w:rFonts w:ascii="Times" w:eastAsia="Times" w:hAnsi="Times" w:cs="Times"/>
        </w:rPr>
        <w:t xml:space="preserve"> system, w którym ​​metoda wyboru, zatrudniania i szkolenia pracowników odpowiada obowiązującym normom prawnym i ustalonym wewnętrznym zasadom.</w:t>
      </w:r>
    </w:p>
    <w:p w14:paraId="42C96757" w14:textId="5DD488FC" w:rsidR="00EB26CB" w:rsidRPr="00CA0128" w:rsidRDefault="00EB26CB" w:rsidP="00EB26CB">
      <w:pPr>
        <w:spacing w:after="100" w:line="276" w:lineRule="auto"/>
      </w:pPr>
      <w:r w:rsidRPr="00CA0128">
        <w:rPr>
          <w:rFonts w:ascii="Times" w:eastAsia="Times" w:hAnsi="Times" w:cs="Times"/>
        </w:rPr>
        <w:t>• Organizacja posiada zasady</w:t>
      </w:r>
      <w:r w:rsidR="009E618D" w:rsidRPr="009E618D">
        <w:rPr>
          <w:rFonts w:ascii="Times" w:eastAsia="Times" w:hAnsi="Times" w:cs="Times"/>
        </w:rPr>
        <w:t>, którymi personel kieruje się, gdy obowiązujące ustawodawstwo jest zbyt ogólne.</w:t>
      </w:r>
    </w:p>
    <w:p w14:paraId="438E5470" w14:textId="41809780" w:rsidR="00EB26CB" w:rsidRPr="00CA0128" w:rsidRDefault="00EB26CB" w:rsidP="00EB26CB">
      <w:pPr>
        <w:spacing w:after="100" w:line="276" w:lineRule="auto"/>
      </w:pPr>
      <w:r w:rsidRPr="00CA0128">
        <w:rPr>
          <w:rFonts w:ascii="Times" w:eastAsia="Times" w:hAnsi="Times" w:cs="Times"/>
        </w:rPr>
        <w:t xml:space="preserve">• </w:t>
      </w:r>
      <w:r w:rsidR="009E618D">
        <w:rPr>
          <w:rFonts w:ascii="Times" w:eastAsia="Times" w:hAnsi="Times" w:cs="Times"/>
        </w:rPr>
        <w:t>S</w:t>
      </w:r>
      <w:r w:rsidR="009E618D" w:rsidRPr="009E618D">
        <w:rPr>
          <w:rFonts w:ascii="Times" w:eastAsia="Times" w:hAnsi="Times" w:cs="Times"/>
        </w:rPr>
        <w:t>truktura organizacji i zarządzania jest ustalona i jasno określa kompetencje dla poszczególnych stanowisk.</w:t>
      </w:r>
    </w:p>
    <w:p w14:paraId="464A32BD" w14:textId="3C449EF4" w:rsidR="00EB26CB" w:rsidRPr="00CA0128" w:rsidRDefault="00EB26CB" w:rsidP="00EB26CB">
      <w:pPr>
        <w:spacing w:after="100" w:line="276" w:lineRule="auto"/>
        <w:jc w:val="both"/>
      </w:pPr>
      <w:r w:rsidRPr="00CA0128">
        <w:rPr>
          <w:rFonts w:ascii="Times" w:eastAsia="Times" w:hAnsi="Times" w:cs="Times"/>
        </w:rPr>
        <w:t xml:space="preserve">• </w:t>
      </w:r>
      <w:bookmarkStart w:id="15" w:name="_Hlk535396808"/>
      <w:r w:rsidR="009E618D" w:rsidRPr="009E618D">
        <w:rPr>
          <w:rFonts w:ascii="Times" w:eastAsia="Times" w:hAnsi="Times" w:cs="Times"/>
        </w:rPr>
        <w:t>Dostawca usług określił strukturę i liczbę</w:t>
      </w:r>
      <w:r w:rsidR="009E618D">
        <w:rPr>
          <w:rFonts w:ascii="Times" w:eastAsia="Times" w:hAnsi="Times" w:cs="Times"/>
        </w:rPr>
        <w:t xml:space="preserve"> stanowisk</w:t>
      </w:r>
      <w:bookmarkEnd w:id="15"/>
      <w:r w:rsidR="00EA4834" w:rsidRPr="00CA0128">
        <w:rPr>
          <w:rFonts w:ascii="Times" w:eastAsia="Times" w:hAnsi="Times" w:cs="Times"/>
        </w:rPr>
        <w:t xml:space="preserve">, profile stanowisk, wymagane kwalifikacje oraz </w:t>
      </w:r>
      <w:r w:rsidR="0005708C">
        <w:rPr>
          <w:rFonts w:ascii="Times" w:eastAsia="Times" w:hAnsi="Times" w:cs="Times"/>
        </w:rPr>
        <w:t>czynniki osobowe i etyczne</w:t>
      </w:r>
      <w:r w:rsidR="00EA4834" w:rsidRPr="00CA0128">
        <w:rPr>
          <w:rFonts w:ascii="Times" w:eastAsia="Times" w:hAnsi="Times" w:cs="Times"/>
        </w:rPr>
        <w:t>. Struktura i liczba stanowisk uwzględnia</w:t>
      </w:r>
      <w:r w:rsidR="00566EC3">
        <w:rPr>
          <w:rFonts w:ascii="Times" w:eastAsia="Times" w:hAnsi="Times" w:cs="Times"/>
        </w:rPr>
        <w:t>ją</w:t>
      </w:r>
      <w:r w:rsidR="00EA4834" w:rsidRPr="00CA0128">
        <w:rPr>
          <w:rFonts w:ascii="Times" w:eastAsia="Times" w:hAnsi="Times" w:cs="Times"/>
        </w:rPr>
        <w:t xml:space="preserve"> potrzeby i aktualną liczbę użytkowników usługi, ich potrzeby i </w:t>
      </w:r>
      <w:r w:rsidR="0005708C">
        <w:rPr>
          <w:rFonts w:ascii="Times" w:eastAsia="Times" w:hAnsi="Times" w:cs="Times"/>
        </w:rPr>
        <w:t>działania organizacyjne</w:t>
      </w:r>
      <w:r w:rsidR="00EA4834" w:rsidRPr="00CA0128">
        <w:rPr>
          <w:rFonts w:ascii="Times" w:eastAsia="Times" w:hAnsi="Times" w:cs="Times"/>
        </w:rPr>
        <w:t xml:space="preserve">. Skład zespołu oraz </w:t>
      </w:r>
      <w:r w:rsidR="009E618D" w:rsidRPr="009E618D">
        <w:rPr>
          <w:rFonts w:ascii="Times" w:eastAsia="Times" w:hAnsi="Times" w:cs="Times"/>
        </w:rPr>
        <w:t xml:space="preserve">osoby współpracujące są </w:t>
      </w:r>
      <w:r w:rsidR="009E618D">
        <w:rPr>
          <w:rFonts w:ascii="Times" w:eastAsia="Times" w:hAnsi="Times" w:cs="Times"/>
        </w:rPr>
        <w:t>dobierani pod k</w:t>
      </w:r>
      <w:r w:rsidR="00810BD1">
        <w:rPr>
          <w:rFonts w:ascii="Times" w:eastAsia="Times" w:hAnsi="Times" w:cs="Times"/>
        </w:rPr>
        <w:t>ą</w:t>
      </w:r>
      <w:r w:rsidR="009E618D">
        <w:rPr>
          <w:rFonts w:ascii="Times" w:eastAsia="Times" w:hAnsi="Times" w:cs="Times"/>
        </w:rPr>
        <w:t>tem tych</w:t>
      </w:r>
      <w:r w:rsidR="00EA4834" w:rsidRPr="00CA0128">
        <w:rPr>
          <w:rFonts w:ascii="Times" w:eastAsia="Times" w:hAnsi="Times" w:cs="Times"/>
        </w:rPr>
        <w:t xml:space="preserve"> potrzeb</w:t>
      </w:r>
      <w:r w:rsidRPr="00CA0128">
        <w:rPr>
          <w:rFonts w:ascii="Times" w:eastAsia="Times" w:hAnsi="Times" w:cs="Times"/>
        </w:rPr>
        <w:t>.</w:t>
      </w:r>
    </w:p>
    <w:p w14:paraId="278965A3" w14:textId="56FF2A95" w:rsidR="00EB26CB" w:rsidRPr="00CA0128" w:rsidRDefault="00EB26CB" w:rsidP="00EB26CB">
      <w:pPr>
        <w:spacing w:after="100" w:line="276" w:lineRule="auto"/>
      </w:pPr>
      <w:r w:rsidRPr="00CA0128">
        <w:rPr>
          <w:rFonts w:ascii="Times" w:eastAsia="Times" w:hAnsi="Times" w:cs="Times"/>
        </w:rPr>
        <w:t xml:space="preserve">• </w:t>
      </w:r>
      <w:r w:rsidR="00202C32" w:rsidRPr="00202C32">
        <w:rPr>
          <w:rFonts w:ascii="Times" w:eastAsia="Times" w:hAnsi="Times" w:cs="Times"/>
        </w:rPr>
        <w:t xml:space="preserve">Wdrożono działania zabezpieczające </w:t>
      </w:r>
      <w:r w:rsidRPr="00CA0128">
        <w:rPr>
          <w:rFonts w:ascii="Times" w:eastAsia="Times" w:hAnsi="Times" w:cs="Times"/>
        </w:rPr>
        <w:t>przed ryzykiem związanym z pracą.</w:t>
      </w:r>
    </w:p>
    <w:p w14:paraId="5D0CE40C" w14:textId="26F23077" w:rsidR="00EB26CB" w:rsidRPr="00CA0128" w:rsidRDefault="00EB26CB" w:rsidP="00EB26CB">
      <w:pPr>
        <w:spacing w:after="100" w:line="276" w:lineRule="auto"/>
      </w:pPr>
      <w:r w:rsidRPr="00CA0128">
        <w:rPr>
          <w:rFonts w:ascii="Times" w:eastAsia="Times" w:hAnsi="Times" w:cs="Times"/>
        </w:rPr>
        <w:t xml:space="preserve">• </w:t>
      </w:r>
      <w:r w:rsidR="00CA0128" w:rsidRPr="00CA0128">
        <w:rPr>
          <w:rFonts w:ascii="Times" w:eastAsia="Times" w:hAnsi="Times" w:cs="Times"/>
        </w:rPr>
        <w:t xml:space="preserve">Przypadki, w których prawa pacjenta/klienta zostały naruszone przez pracownika, i podjęte </w:t>
      </w:r>
      <w:r w:rsidR="00202C32">
        <w:rPr>
          <w:rFonts w:ascii="Times" w:eastAsia="Times" w:hAnsi="Times" w:cs="Times"/>
        </w:rPr>
        <w:t>działania</w:t>
      </w:r>
      <w:r w:rsidR="001202F0">
        <w:rPr>
          <w:rFonts w:ascii="Times" w:eastAsia="Times" w:hAnsi="Times" w:cs="Times"/>
        </w:rPr>
        <w:t>,</w:t>
      </w:r>
      <w:r w:rsidR="00202C32">
        <w:rPr>
          <w:rFonts w:ascii="Times" w:eastAsia="Times" w:hAnsi="Times" w:cs="Times"/>
        </w:rPr>
        <w:t xml:space="preserve"> </w:t>
      </w:r>
      <w:r w:rsidR="00CA0128" w:rsidRPr="00CA0128">
        <w:rPr>
          <w:rFonts w:ascii="Times" w:eastAsia="Times" w:hAnsi="Times" w:cs="Times"/>
        </w:rPr>
        <w:t>są udokumentowane w aktach osobowych.</w:t>
      </w:r>
    </w:p>
    <w:p w14:paraId="52958549" w14:textId="77777777" w:rsidR="00EB26CB" w:rsidRPr="00CA0128" w:rsidRDefault="00EB26CB" w:rsidP="00EB26CB">
      <w:pPr>
        <w:spacing w:after="100" w:line="276" w:lineRule="auto"/>
      </w:pPr>
      <w:r w:rsidRPr="00CA0128">
        <w:rPr>
          <w:rFonts w:ascii="Times" w:eastAsia="Times" w:hAnsi="Times" w:cs="Times"/>
        </w:rPr>
        <w:t xml:space="preserve">• Opiekę specjalistyczną (medyczną, psychologiczną, psychoterapeutyczną, społeczną, edukacyjną itp.) sprawuje personel posiadający odpowiednie kwalifikacje i uprawnienia. </w:t>
      </w:r>
    </w:p>
    <w:p w14:paraId="4D27350F" w14:textId="77777777" w:rsidR="00EB26CB" w:rsidRPr="00CA0128" w:rsidRDefault="00EB26CB" w:rsidP="00EB26CB">
      <w:pPr>
        <w:spacing w:after="100" w:line="276" w:lineRule="auto"/>
      </w:pPr>
      <w:r w:rsidRPr="00CA0128">
        <w:rPr>
          <w:rFonts w:ascii="Times" w:eastAsia="Times" w:hAnsi="Times" w:cs="Times"/>
          <w:b/>
          <w:bCs/>
        </w:rPr>
        <w:t>Wypis, dalsza opieka i skierowanie</w:t>
      </w:r>
    </w:p>
    <w:p w14:paraId="742B5DBB" w14:textId="2D7FC97D" w:rsidR="00EB26CB" w:rsidRPr="00CA0128" w:rsidRDefault="00EB26CB" w:rsidP="00EB26CB">
      <w:pPr>
        <w:spacing w:after="100" w:line="276" w:lineRule="auto"/>
      </w:pPr>
      <w:r w:rsidRPr="00CA0128">
        <w:rPr>
          <w:rFonts w:ascii="Times" w:eastAsia="Times" w:hAnsi="Times" w:cs="Times"/>
        </w:rPr>
        <w:t xml:space="preserve">• </w:t>
      </w:r>
      <w:r w:rsidR="000906F7">
        <w:rPr>
          <w:rFonts w:ascii="Times" w:eastAsia="Times" w:hAnsi="Times" w:cs="Times"/>
        </w:rPr>
        <w:t xml:space="preserve">Opracowane są </w:t>
      </w:r>
      <w:r w:rsidRPr="00CA0128">
        <w:rPr>
          <w:rFonts w:ascii="Times" w:eastAsia="Times" w:hAnsi="Times" w:cs="Times"/>
        </w:rPr>
        <w:t xml:space="preserve">kryteria </w:t>
      </w:r>
      <w:r w:rsidR="000906F7">
        <w:rPr>
          <w:rFonts w:ascii="Times" w:eastAsia="Times" w:hAnsi="Times" w:cs="Times"/>
        </w:rPr>
        <w:t>wykluczenia</w:t>
      </w:r>
      <w:r w:rsidR="000906F7" w:rsidRPr="00CA0128">
        <w:rPr>
          <w:rFonts w:ascii="Times" w:eastAsia="Times" w:hAnsi="Times" w:cs="Times"/>
        </w:rPr>
        <w:t xml:space="preserve"> </w:t>
      </w:r>
      <w:r w:rsidRPr="00CA0128">
        <w:rPr>
          <w:rFonts w:ascii="Times" w:eastAsia="Times" w:hAnsi="Times" w:cs="Times"/>
        </w:rPr>
        <w:t>pacjent</w:t>
      </w:r>
      <w:r w:rsidR="000906F7">
        <w:rPr>
          <w:rFonts w:ascii="Times" w:eastAsia="Times" w:hAnsi="Times" w:cs="Times"/>
        </w:rPr>
        <w:t>a</w:t>
      </w:r>
      <w:r w:rsidRPr="00CA0128">
        <w:rPr>
          <w:rFonts w:ascii="Times" w:eastAsia="Times" w:hAnsi="Times" w:cs="Times"/>
        </w:rPr>
        <w:t xml:space="preserve"> z programu z powodu naruszenia zasad </w:t>
      </w:r>
      <w:r w:rsidR="000906F7">
        <w:rPr>
          <w:rFonts w:ascii="Times" w:eastAsia="Times" w:hAnsi="Times" w:cs="Times"/>
        </w:rPr>
        <w:t>obowiązujących w programie leczenia</w:t>
      </w:r>
      <w:r w:rsidRPr="00CA0128">
        <w:rPr>
          <w:rFonts w:ascii="Times" w:eastAsia="Times" w:hAnsi="Times" w:cs="Times"/>
        </w:rPr>
        <w:t xml:space="preserve">, przemocy, utrzymującego się </w:t>
      </w:r>
      <w:r w:rsidR="00390E63">
        <w:rPr>
          <w:rFonts w:ascii="Times" w:eastAsia="Times" w:hAnsi="Times" w:cs="Times"/>
        </w:rPr>
        <w:t>u</w:t>
      </w:r>
      <w:r w:rsidRPr="00CA0128">
        <w:rPr>
          <w:rFonts w:ascii="Times" w:eastAsia="Times" w:hAnsi="Times" w:cs="Times"/>
        </w:rPr>
        <w:t>żywania substancji wbrew zaleceniom itp.</w:t>
      </w:r>
    </w:p>
    <w:p w14:paraId="3EB7D49B" w14:textId="6DED942F" w:rsidR="00EB26CB" w:rsidRPr="00CA0128" w:rsidRDefault="00EB26CB" w:rsidP="00EB26CB">
      <w:pPr>
        <w:spacing w:after="100" w:line="276" w:lineRule="auto"/>
      </w:pPr>
      <w:r w:rsidRPr="00CA0128">
        <w:rPr>
          <w:rFonts w:ascii="Times" w:eastAsia="Times" w:hAnsi="Times" w:cs="Times"/>
        </w:rPr>
        <w:t>• Opracowane</w:t>
      </w:r>
      <w:r w:rsidR="000906F7">
        <w:rPr>
          <w:rFonts w:ascii="Times" w:eastAsia="Times" w:hAnsi="Times" w:cs="Times"/>
        </w:rPr>
        <w:t xml:space="preserve"> są</w:t>
      </w:r>
      <w:r w:rsidRPr="00CA0128">
        <w:rPr>
          <w:rFonts w:ascii="Times" w:eastAsia="Times" w:hAnsi="Times" w:cs="Times"/>
        </w:rPr>
        <w:t xml:space="preserve"> kryteria postępowania w określonych sytuacjach ryzyka (np. </w:t>
      </w:r>
      <w:r w:rsidR="000906F7">
        <w:rPr>
          <w:rFonts w:ascii="Times" w:eastAsia="Times" w:hAnsi="Times" w:cs="Times"/>
        </w:rPr>
        <w:t>intoksykacja</w:t>
      </w:r>
      <w:r w:rsidRPr="00CA0128">
        <w:rPr>
          <w:rFonts w:ascii="Times" w:eastAsia="Times" w:hAnsi="Times" w:cs="Times"/>
        </w:rPr>
        <w:t>, ryzyko samobójstwa)</w:t>
      </w:r>
    </w:p>
    <w:p w14:paraId="2D6419F3" w14:textId="77777777" w:rsidR="00EB26CB" w:rsidRPr="00CA0128" w:rsidRDefault="00EB26CB" w:rsidP="00CA0128">
      <w:pPr>
        <w:pStyle w:val="Nagwek2"/>
      </w:pPr>
      <w:bookmarkStart w:id="16" w:name="_Toc531241109"/>
      <w:bookmarkStart w:id="17" w:name="_Toc779394"/>
      <w:r w:rsidRPr="00CA0128">
        <w:rPr>
          <w:rFonts w:eastAsia="Times"/>
        </w:rPr>
        <w:t>3.4 Leczenie ambulatoryjne</w:t>
      </w:r>
      <w:bookmarkEnd w:id="16"/>
      <w:bookmarkEnd w:id="17"/>
    </w:p>
    <w:p w14:paraId="7444385F" w14:textId="2F92BDE6" w:rsidR="00EB26CB" w:rsidRPr="00CA0128" w:rsidRDefault="00EB26CB" w:rsidP="00EB26CB">
      <w:pPr>
        <w:spacing w:after="100" w:line="276" w:lineRule="auto"/>
        <w:jc w:val="both"/>
      </w:pPr>
      <w:r w:rsidRPr="00CA0128">
        <w:rPr>
          <w:rFonts w:ascii="Times" w:eastAsia="Times" w:hAnsi="Times" w:cs="Times"/>
        </w:rPr>
        <w:t xml:space="preserve">Leczenie ambulatoryjne obejmuje leczenie i opiekę nad osobami, które nie przebywają </w:t>
      </w:r>
      <w:r w:rsidR="00F45AED">
        <w:rPr>
          <w:rFonts w:ascii="Times" w:eastAsia="Times" w:hAnsi="Times" w:cs="Times"/>
        </w:rPr>
        <w:t xml:space="preserve">stale </w:t>
      </w:r>
      <w:r w:rsidRPr="00CA0128">
        <w:rPr>
          <w:rFonts w:ascii="Times" w:eastAsia="Times" w:hAnsi="Times" w:cs="Times"/>
        </w:rPr>
        <w:t>w zakładzie leczniczym. Choć placówka może świadczyć opiekę nocną (</w:t>
      </w:r>
      <w:r w:rsidR="00543911">
        <w:rPr>
          <w:rFonts w:ascii="Times" w:eastAsia="Times" w:hAnsi="Times" w:cs="Times"/>
        </w:rPr>
        <w:t xml:space="preserve">tj. </w:t>
      </w:r>
      <w:r w:rsidRPr="00CA0128">
        <w:rPr>
          <w:rFonts w:ascii="Times" w:eastAsia="Times" w:hAnsi="Times" w:cs="Times"/>
        </w:rPr>
        <w:t xml:space="preserve">szpital), pacjenci </w:t>
      </w:r>
      <w:r w:rsidR="00543911">
        <w:rPr>
          <w:rFonts w:ascii="Times" w:eastAsia="Times" w:hAnsi="Times" w:cs="Times"/>
        </w:rPr>
        <w:t>mieszkają w swoich</w:t>
      </w:r>
      <w:r w:rsidRPr="00CA0128">
        <w:rPr>
          <w:rFonts w:ascii="Times" w:eastAsia="Times" w:hAnsi="Times" w:cs="Times"/>
        </w:rPr>
        <w:t xml:space="preserve"> dom</w:t>
      </w:r>
      <w:r w:rsidR="00543911">
        <w:rPr>
          <w:rFonts w:ascii="Times" w:eastAsia="Times" w:hAnsi="Times" w:cs="Times"/>
        </w:rPr>
        <w:t>ach</w:t>
      </w:r>
      <w:r w:rsidRPr="00CA0128">
        <w:rPr>
          <w:rFonts w:ascii="Times" w:eastAsia="Times" w:hAnsi="Times" w:cs="Times"/>
        </w:rPr>
        <w:t xml:space="preserve"> i </w:t>
      </w:r>
      <w:r w:rsidR="00543911">
        <w:rPr>
          <w:rFonts w:ascii="Times" w:eastAsia="Times" w:hAnsi="Times" w:cs="Times"/>
        </w:rPr>
        <w:t>przychodzą do</w:t>
      </w:r>
      <w:r w:rsidR="00543911" w:rsidRPr="00CA0128">
        <w:rPr>
          <w:rFonts w:ascii="Times" w:eastAsia="Times" w:hAnsi="Times" w:cs="Times"/>
        </w:rPr>
        <w:t xml:space="preserve"> </w:t>
      </w:r>
      <w:r w:rsidRPr="00CA0128">
        <w:rPr>
          <w:rFonts w:ascii="Times" w:eastAsia="Times" w:hAnsi="Times" w:cs="Times"/>
        </w:rPr>
        <w:t>placówk</w:t>
      </w:r>
      <w:r w:rsidR="00543911">
        <w:rPr>
          <w:rFonts w:ascii="Times" w:eastAsia="Times" w:hAnsi="Times" w:cs="Times"/>
        </w:rPr>
        <w:t>i</w:t>
      </w:r>
      <w:r w:rsidRPr="00CA0128">
        <w:rPr>
          <w:rFonts w:ascii="Times" w:eastAsia="Times" w:hAnsi="Times" w:cs="Times"/>
        </w:rPr>
        <w:t xml:space="preserve"> leczenia tylko w celu uzyskania świadczeń. Usługi ambulatoryjne różnią się znacznie pod względem </w:t>
      </w:r>
      <w:r w:rsidR="00543911">
        <w:rPr>
          <w:rFonts w:ascii="Times" w:eastAsia="Times" w:hAnsi="Times" w:cs="Times"/>
        </w:rPr>
        <w:t>swoich komponentów</w:t>
      </w:r>
      <w:r w:rsidRPr="00CA0128">
        <w:rPr>
          <w:rFonts w:ascii="Times" w:eastAsia="Times" w:hAnsi="Times" w:cs="Times"/>
        </w:rPr>
        <w:t xml:space="preserve"> i intensywności. Mogą one obejmować działania w zakresie edukacji zdrowotnej, a także ciągłą opiekę i wsparcie </w:t>
      </w:r>
      <w:r w:rsidR="00543911">
        <w:rPr>
          <w:rFonts w:ascii="Times" w:eastAsia="Times" w:hAnsi="Times" w:cs="Times"/>
        </w:rPr>
        <w:t xml:space="preserve">w procesie </w:t>
      </w:r>
      <w:r w:rsidR="00CA0128" w:rsidRPr="00CA0128">
        <w:rPr>
          <w:rFonts w:ascii="Times" w:eastAsia="Times" w:hAnsi="Times" w:cs="Times"/>
        </w:rPr>
        <w:t>zdrowienia</w:t>
      </w:r>
      <w:r w:rsidRPr="00CA0128">
        <w:rPr>
          <w:rFonts w:ascii="Times" w:eastAsia="Times" w:hAnsi="Times" w:cs="Times"/>
        </w:rPr>
        <w:t>.</w:t>
      </w:r>
    </w:p>
    <w:p w14:paraId="78337E15" w14:textId="77777777" w:rsidR="00EB26CB" w:rsidRPr="00CA0128" w:rsidRDefault="00EB26CB" w:rsidP="00EB26CB">
      <w:pPr>
        <w:spacing w:after="100" w:line="276" w:lineRule="auto"/>
      </w:pPr>
      <w:r w:rsidRPr="00CA0128">
        <w:rPr>
          <w:rFonts w:ascii="Times" w:eastAsia="Times" w:hAnsi="Times" w:cs="Times"/>
          <w:b/>
          <w:bCs/>
        </w:rPr>
        <w:t>3.4.1 Grupa docelowa</w:t>
      </w:r>
    </w:p>
    <w:p w14:paraId="6A78E948" w14:textId="0C55A872" w:rsidR="00EB26CB" w:rsidRPr="00CA0128" w:rsidRDefault="00EB26CB" w:rsidP="00EB26CB">
      <w:pPr>
        <w:spacing w:after="100" w:line="276" w:lineRule="auto"/>
        <w:jc w:val="both"/>
      </w:pPr>
      <w:r w:rsidRPr="00CA0128">
        <w:rPr>
          <w:rFonts w:ascii="Times" w:eastAsia="Times" w:hAnsi="Times" w:cs="Times"/>
        </w:rPr>
        <w:lastRenderedPageBreak/>
        <w:t>Leczenie ambulatoryjne jest najbardziej odpowiednie dla osób, które mają wystarczające wsparcie społeczne oraz zasoby w domu i otoczeniu, aby uczestniczyć w takiej opiece. Leczenie ambulatoryjne jest idealnym rozwiązaniem zapewniającym długoterminową opiekę</w:t>
      </w:r>
      <w:r w:rsidR="00543911">
        <w:rPr>
          <w:rFonts w:ascii="Times" w:eastAsia="Times" w:hAnsi="Times" w:cs="Times"/>
        </w:rPr>
        <w:t xml:space="preserve"> podtrzymującą</w:t>
      </w:r>
      <w:r w:rsidRPr="00CA0128">
        <w:rPr>
          <w:rFonts w:ascii="Times" w:eastAsia="Times" w:hAnsi="Times" w:cs="Times"/>
        </w:rPr>
        <w:t xml:space="preserve"> nad pacjentami z zaburzeniami związanymi z używaniem substancji, ponieważ większość problemów </w:t>
      </w:r>
      <w:r w:rsidR="00EA0B7E" w:rsidRPr="00CA0128">
        <w:rPr>
          <w:rFonts w:ascii="Times" w:eastAsia="Times" w:hAnsi="Times" w:cs="Times"/>
        </w:rPr>
        <w:t>spowodowanych używaniem</w:t>
      </w:r>
      <w:r w:rsidRPr="00CA0128">
        <w:rPr>
          <w:rFonts w:ascii="Times" w:eastAsia="Times" w:hAnsi="Times" w:cs="Times"/>
        </w:rPr>
        <w:t xml:space="preserve"> substancji może być leczonych ambulatoryjnie, z zapewnieniem zarówno terapii psychospołecznej jak i farmakologicznej. Grupa docelowa zależy od danego rodzaju interwencji ambulatoryjnej.</w:t>
      </w:r>
    </w:p>
    <w:p w14:paraId="3B9A6086" w14:textId="77777777" w:rsidR="00EB26CB" w:rsidRPr="00CA0128" w:rsidRDefault="00EB26CB" w:rsidP="00EB26CB">
      <w:pPr>
        <w:spacing w:after="100" w:line="276" w:lineRule="auto"/>
      </w:pPr>
      <w:r w:rsidRPr="00CA0128">
        <w:rPr>
          <w:rFonts w:ascii="Times" w:eastAsia="Times" w:hAnsi="Times" w:cs="Times"/>
          <w:b/>
          <w:bCs/>
        </w:rPr>
        <w:t>3.4.2 Cele</w:t>
      </w:r>
    </w:p>
    <w:p w14:paraId="2C75C7B4" w14:textId="3E8CB980" w:rsidR="00EB26CB" w:rsidRPr="00CA0128" w:rsidRDefault="00543911" w:rsidP="00EB26CB">
      <w:pPr>
        <w:spacing w:after="100" w:line="276" w:lineRule="auto"/>
        <w:jc w:val="both"/>
      </w:pPr>
      <w:r w:rsidRPr="00CA0128">
        <w:rPr>
          <w:rFonts w:ascii="Times" w:eastAsia="Times" w:hAnsi="Times" w:cs="Times"/>
        </w:rPr>
        <w:t>Główn</w:t>
      </w:r>
      <w:r>
        <w:rPr>
          <w:rFonts w:ascii="Times" w:eastAsia="Times" w:hAnsi="Times" w:cs="Times"/>
        </w:rPr>
        <w:t>e</w:t>
      </w:r>
      <w:r w:rsidRPr="00CA0128">
        <w:rPr>
          <w:rFonts w:ascii="Times" w:eastAsia="Times" w:hAnsi="Times" w:cs="Times"/>
        </w:rPr>
        <w:t xml:space="preserve"> </w:t>
      </w:r>
      <w:r w:rsidR="00EB26CB" w:rsidRPr="00CA0128">
        <w:rPr>
          <w:rFonts w:ascii="Times" w:eastAsia="Times" w:hAnsi="Times" w:cs="Times"/>
        </w:rPr>
        <w:t xml:space="preserve">cele leczenia ambulatoryjnego </w:t>
      </w:r>
      <w:r>
        <w:rPr>
          <w:rFonts w:ascii="Times" w:eastAsia="Times" w:hAnsi="Times" w:cs="Times"/>
        </w:rPr>
        <w:t>to</w:t>
      </w:r>
      <w:r w:rsidRPr="00CA0128">
        <w:rPr>
          <w:rFonts w:ascii="Times" w:eastAsia="Times" w:hAnsi="Times" w:cs="Times"/>
        </w:rPr>
        <w:t xml:space="preserve"> </w:t>
      </w:r>
      <w:r w:rsidR="00EB26CB" w:rsidRPr="00CA0128">
        <w:rPr>
          <w:rFonts w:ascii="Times" w:eastAsia="Times" w:hAnsi="Times" w:cs="Times"/>
        </w:rPr>
        <w:t xml:space="preserve">pomoc pacjentom w </w:t>
      </w:r>
      <w:r w:rsidRPr="00CA0128">
        <w:rPr>
          <w:rFonts w:ascii="Times" w:eastAsia="Times" w:hAnsi="Times" w:cs="Times"/>
        </w:rPr>
        <w:t>za</w:t>
      </w:r>
      <w:r>
        <w:rPr>
          <w:rFonts w:ascii="Times" w:eastAsia="Times" w:hAnsi="Times" w:cs="Times"/>
        </w:rPr>
        <w:t>przestaniu</w:t>
      </w:r>
      <w:r w:rsidRPr="00CA0128">
        <w:rPr>
          <w:rFonts w:ascii="Times" w:eastAsia="Times" w:hAnsi="Times" w:cs="Times"/>
        </w:rPr>
        <w:t xml:space="preserve"> </w:t>
      </w:r>
      <w:r w:rsidR="00EB26CB" w:rsidRPr="00CA0128">
        <w:rPr>
          <w:rFonts w:ascii="Times" w:eastAsia="Times" w:hAnsi="Times" w:cs="Times"/>
        </w:rPr>
        <w:t xml:space="preserve">lub ograniczeniu </w:t>
      </w:r>
      <w:r w:rsidR="00390E63">
        <w:rPr>
          <w:rFonts w:ascii="Times" w:eastAsia="Times" w:hAnsi="Times" w:cs="Times"/>
        </w:rPr>
        <w:t>u</w:t>
      </w:r>
      <w:r w:rsidR="00EB26CB" w:rsidRPr="00CA0128">
        <w:rPr>
          <w:rFonts w:ascii="Times" w:eastAsia="Times" w:hAnsi="Times" w:cs="Times"/>
        </w:rPr>
        <w:t xml:space="preserve">żywania </w:t>
      </w:r>
      <w:r w:rsidR="00082C3C">
        <w:rPr>
          <w:rFonts w:ascii="Times" w:eastAsia="Times" w:hAnsi="Times" w:cs="Times"/>
        </w:rPr>
        <w:t>substancji psychoaktywnych</w:t>
      </w:r>
      <w:r>
        <w:rPr>
          <w:rFonts w:ascii="Times" w:eastAsia="Times" w:hAnsi="Times" w:cs="Times"/>
        </w:rPr>
        <w:t xml:space="preserve">; minimalizowanie </w:t>
      </w:r>
      <w:r w:rsidR="00EB26CB" w:rsidRPr="00CA0128">
        <w:rPr>
          <w:rFonts w:ascii="Times" w:eastAsia="Times" w:hAnsi="Times" w:cs="Times"/>
        </w:rPr>
        <w:t xml:space="preserve">medycznych, psychiatrycznych i społecznych powikłań </w:t>
      </w:r>
      <w:r>
        <w:rPr>
          <w:rFonts w:ascii="Times" w:eastAsia="Times" w:hAnsi="Times" w:cs="Times"/>
        </w:rPr>
        <w:t>związanych z</w:t>
      </w:r>
      <w:r w:rsidRPr="00CA0128">
        <w:rPr>
          <w:rFonts w:ascii="Times" w:eastAsia="Times" w:hAnsi="Times" w:cs="Times"/>
        </w:rPr>
        <w:t xml:space="preserve"> </w:t>
      </w:r>
      <w:r w:rsidR="00EA0B7E" w:rsidRPr="00CA0128">
        <w:rPr>
          <w:rFonts w:ascii="Times" w:eastAsia="Times" w:hAnsi="Times" w:cs="Times"/>
        </w:rPr>
        <w:t>używaniem</w:t>
      </w:r>
      <w:r w:rsidR="00EB26CB" w:rsidRPr="00CA0128">
        <w:rPr>
          <w:rFonts w:ascii="Times" w:eastAsia="Times" w:hAnsi="Times" w:cs="Times"/>
        </w:rPr>
        <w:t xml:space="preserve"> substancji psychoaktywnych</w:t>
      </w:r>
      <w:r>
        <w:rPr>
          <w:rFonts w:ascii="Times" w:eastAsia="Times" w:hAnsi="Times" w:cs="Times"/>
        </w:rPr>
        <w:t>;</w:t>
      </w:r>
      <w:r w:rsidR="00EB26CB" w:rsidRPr="00CA0128">
        <w:rPr>
          <w:rFonts w:ascii="Times" w:eastAsia="Times" w:hAnsi="Times" w:cs="Times"/>
        </w:rPr>
        <w:t xml:space="preserve"> zmniejszenie ryzyka nawrotu oraz poprawa funkcjonowania w wymiarze osobistym i społecznym w ramach długotrwałego procesu zdrowienia. Kolejnym ważnym celem jest zwiększenie dostępności leczenia i opieki zdrowotnej dla osób w poważnym stanie, które nie chcą </w:t>
      </w:r>
      <w:r>
        <w:rPr>
          <w:rFonts w:ascii="Times" w:eastAsia="Times" w:hAnsi="Times" w:cs="Times"/>
        </w:rPr>
        <w:t>zaakceptować</w:t>
      </w:r>
      <w:r w:rsidRPr="00CA0128">
        <w:rPr>
          <w:rFonts w:ascii="Times" w:eastAsia="Times" w:hAnsi="Times" w:cs="Times"/>
        </w:rPr>
        <w:t xml:space="preserve"> </w:t>
      </w:r>
      <w:r w:rsidR="00EB26CB" w:rsidRPr="00CA0128">
        <w:rPr>
          <w:rFonts w:ascii="Times" w:eastAsia="Times" w:hAnsi="Times" w:cs="Times"/>
        </w:rPr>
        <w:t xml:space="preserve">hospitalizacji lub leczenia stacjonarnego jako początkowego etapu </w:t>
      </w:r>
      <w:r>
        <w:rPr>
          <w:rFonts w:ascii="Times" w:eastAsia="Times" w:hAnsi="Times" w:cs="Times"/>
        </w:rPr>
        <w:t>terapii</w:t>
      </w:r>
      <w:r w:rsidR="00EB26CB" w:rsidRPr="00CA0128">
        <w:rPr>
          <w:rFonts w:ascii="Times" w:eastAsia="Times" w:hAnsi="Times" w:cs="Times"/>
        </w:rPr>
        <w:t>.</w:t>
      </w:r>
    </w:p>
    <w:p w14:paraId="3D7B01C2" w14:textId="77777777" w:rsidR="00EB26CB" w:rsidRPr="00CA0128" w:rsidRDefault="00EB26CB" w:rsidP="00EB26CB">
      <w:pPr>
        <w:spacing w:after="100" w:line="276" w:lineRule="auto"/>
      </w:pPr>
      <w:r w:rsidRPr="00CA0128">
        <w:rPr>
          <w:rFonts w:ascii="Times" w:eastAsia="Times" w:hAnsi="Times" w:cs="Times"/>
          <w:b/>
          <w:bCs/>
        </w:rPr>
        <w:t>3.4.3 Charakterystyka</w:t>
      </w:r>
    </w:p>
    <w:p w14:paraId="32FF4040" w14:textId="77777777" w:rsidR="00EB26CB" w:rsidRPr="00CA0128" w:rsidRDefault="00EB26CB" w:rsidP="00EB26CB">
      <w:pPr>
        <w:spacing w:after="100" w:line="276" w:lineRule="auto"/>
      </w:pPr>
      <w:r w:rsidRPr="00CA0128">
        <w:rPr>
          <w:rFonts w:ascii="Times" w:eastAsia="Times" w:hAnsi="Times" w:cs="Times"/>
        </w:rPr>
        <w:t xml:space="preserve">Programy leczenia ambulatoryjnego dla osób z zaburzeniami </w:t>
      </w:r>
      <w:r w:rsidR="004013EC" w:rsidRPr="00CA0128">
        <w:rPr>
          <w:rFonts w:ascii="Times" w:eastAsia="Times" w:hAnsi="Times" w:cs="Times"/>
        </w:rPr>
        <w:t>spowodowanymi używaniem</w:t>
      </w:r>
      <w:r w:rsidRPr="00CA0128">
        <w:rPr>
          <w:rFonts w:ascii="Times" w:eastAsia="Times" w:hAnsi="Times" w:cs="Times"/>
        </w:rPr>
        <w:t xml:space="preserve"> substancji psychoaktywnych mogą różnić się w zależności od poziomu intensywności oferowanych usług.</w:t>
      </w:r>
    </w:p>
    <w:p w14:paraId="3E722498" w14:textId="42CB904B" w:rsidR="00543911" w:rsidRPr="00A30053" w:rsidRDefault="0049320C" w:rsidP="00EB26CB">
      <w:pPr>
        <w:spacing w:after="100" w:line="276" w:lineRule="auto"/>
        <w:rPr>
          <w:rFonts w:ascii="Times" w:eastAsia="Times" w:hAnsi="Times" w:cs="Times"/>
          <w:i/>
        </w:rPr>
      </w:pPr>
      <w:r>
        <w:rPr>
          <w:rFonts w:ascii="Times" w:eastAsia="Times" w:hAnsi="Times" w:cs="Times"/>
          <w:i/>
        </w:rPr>
        <w:t>Interwencje o dużej intensywności</w:t>
      </w:r>
    </w:p>
    <w:p w14:paraId="0550A9C0" w14:textId="567D184D" w:rsidR="00EB26CB" w:rsidRPr="00CA0128" w:rsidRDefault="0049320C" w:rsidP="00EB26CB">
      <w:pPr>
        <w:spacing w:after="100" w:line="276" w:lineRule="auto"/>
      </w:pPr>
      <w:r>
        <w:rPr>
          <w:rFonts w:ascii="Times" w:eastAsia="Times" w:hAnsi="Times" w:cs="Times"/>
        </w:rPr>
        <w:t>Programy</w:t>
      </w:r>
      <w:r w:rsidR="00EB26CB" w:rsidRPr="00CA0128">
        <w:rPr>
          <w:rFonts w:ascii="Times" w:eastAsia="Times" w:hAnsi="Times" w:cs="Times"/>
        </w:rPr>
        <w:t>, takie jak leczenie dzienne</w:t>
      </w:r>
      <w:r>
        <w:rPr>
          <w:rFonts w:ascii="Times" w:eastAsia="Times" w:hAnsi="Times" w:cs="Times"/>
        </w:rPr>
        <w:t xml:space="preserve"> o dużej intensywności</w:t>
      </w:r>
      <w:r w:rsidR="00EB26CB" w:rsidRPr="00CA0128">
        <w:rPr>
          <w:rFonts w:ascii="Times" w:eastAsia="Times" w:hAnsi="Times" w:cs="Times"/>
        </w:rPr>
        <w:t>, mogą wymagać częstych interakcji z pacjentami (np. codziennie lub kilka godzin w ciągu jednego lub więcej dni). Działania w obrębie tych usług obejmują takie elementy jak:</w:t>
      </w:r>
    </w:p>
    <w:p w14:paraId="028CDDB5" w14:textId="77777777" w:rsidR="00EB26CB" w:rsidRPr="00CA0128" w:rsidRDefault="00EB26CB" w:rsidP="00EB26CB">
      <w:pPr>
        <w:spacing w:after="100" w:line="276" w:lineRule="auto"/>
      </w:pPr>
      <w:r w:rsidRPr="00CA0128">
        <w:rPr>
          <w:rFonts w:ascii="Times" w:eastAsia="Times" w:hAnsi="Times" w:cs="Times"/>
        </w:rPr>
        <w:t>• Kompleksowa diagnoza bio-psychospołeczna nowego pacjenta</w:t>
      </w:r>
    </w:p>
    <w:p w14:paraId="712209A5" w14:textId="77777777" w:rsidR="00EB26CB" w:rsidRPr="00CA0128" w:rsidRDefault="00EB26CB" w:rsidP="00EB26CB">
      <w:pPr>
        <w:spacing w:after="100" w:line="276" w:lineRule="auto"/>
      </w:pPr>
      <w:r w:rsidRPr="00CA0128">
        <w:rPr>
          <w:rFonts w:ascii="Times" w:eastAsia="Times" w:hAnsi="Times" w:cs="Times"/>
        </w:rPr>
        <w:t>• Plan leczenia, który najlepiej odpowiada potrzebom pacjenta</w:t>
      </w:r>
    </w:p>
    <w:p w14:paraId="41D8F52E" w14:textId="77777777" w:rsidR="00EB26CB" w:rsidRPr="00CA0128" w:rsidRDefault="00EB26CB" w:rsidP="00CA0128">
      <w:pPr>
        <w:spacing w:after="100" w:line="276" w:lineRule="auto"/>
        <w:ind w:left="708"/>
      </w:pPr>
      <w:r w:rsidRPr="00CA0128">
        <w:rPr>
          <w:rFonts w:ascii="Times" w:eastAsia="Times" w:hAnsi="Times" w:cs="Times"/>
        </w:rPr>
        <w:t>o Pacjent ma wpływ na opiekę, udział jest dobrowolny</w:t>
      </w:r>
    </w:p>
    <w:p w14:paraId="3B42C864" w14:textId="56CA1D64" w:rsidR="00EB26CB" w:rsidRPr="00CA0128" w:rsidRDefault="00EB26CB" w:rsidP="00EB26CB">
      <w:pPr>
        <w:spacing w:after="100" w:line="276" w:lineRule="auto"/>
      </w:pPr>
      <w:r w:rsidRPr="00CA0128">
        <w:rPr>
          <w:rFonts w:ascii="Times" w:eastAsia="Times" w:hAnsi="Times" w:cs="Times"/>
        </w:rPr>
        <w:t xml:space="preserve">• Wspomagana </w:t>
      </w:r>
      <w:r w:rsidR="0049320C">
        <w:rPr>
          <w:rFonts w:ascii="Times" w:eastAsia="Times" w:hAnsi="Times" w:cs="Times"/>
        </w:rPr>
        <w:t>farmakologicznie</w:t>
      </w:r>
      <w:r w:rsidR="0049320C" w:rsidRPr="00CA0128">
        <w:rPr>
          <w:rFonts w:ascii="Times" w:eastAsia="Times" w:hAnsi="Times" w:cs="Times"/>
        </w:rPr>
        <w:t xml:space="preserve"> </w:t>
      </w:r>
      <w:r w:rsidRPr="00CA0128">
        <w:rPr>
          <w:rFonts w:ascii="Times" w:eastAsia="Times" w:hAnsi="Times" w:cs="Times"/>
        </w:rPr>
        <w:t xml:space="preserve">detoksykacja </w:t>
      </w:r>
      <w:r w:rsidR="0049320C">
        <w:rPr>
          <w:rFonts w:ascii="Times" w:eastAsia="Times" w:hAnsi="Times" w:cs="Times"/>
        </w:rPr>
        <w:t xml:space="preserve">od </w:t>
      </w:r>
      <w:r w:rsidR="00B30BEA">
        <w:rPr>
          <w:rFonts w:ascii="Times" w:eastAsia="Times" w:hAnsi="Times" w:cs="Times"/>
        </w:rPr>
        <w:t xml:space="preserve">alkoholu lub innych </w:t>
      </w:r>
      <w:r w:rsidR="0049320C">
        <w:rPr>
          <w:rFonts w:ascii="Times" w:eastAsia="Times" w:hAnsi="Times" w:cs="Times"/>
        </w:rPr>
        <w:t>substancji psychoaktywnych</w:t>
      </w:r>
      <w:r w:rsidRPr="00CA0128">
        <w:rPr>
          <w:rFonts w:ascii="Times" w:eastAsia="Times" w:hAnsi="Times" w:cs="Times"/>
        </w:rPr>
        <w:t xml:space="preserve">, </w:t>
      </w:r>
      <w:r w:rsidR="0049320C">
        <w:rPr>
          <w:rFonts w:ascii="Times" w:eastAsia="Times" w:hAnsi="Times" w:cs="Times"/>
        </w:rPr>
        <w:t>jeśli jest wskazana</w:t>
      </w:r>
    </w:p>
    <w:p w14:paraId="0C0E86A3" w14:textId="22D662FE" w:rsidR="00EB26CB" w:rsidRPr="00CA0128" w:rsidRDefault="00EB26CB" w:rsidP="00EB26CB">
      <w:pPr>
        <w:spacing w:after="100" w:line="276" w:lineRule="auto"/>
      </w:pPr>
      <w:r w:rsidRPr="00CA0128">
        <w:rPr>
          <w:rFonts w:ascii="Times" w:eastAsia="Times" w:hAnsi="Times" w:cs="Times"/>
        </w:rPr>
        <w:t xml:space="preserve">• Rozpoczęcie leczenia podtrzymującego w przypadku uzależnienia od </w:t>
      </w:r>
      <w:r w:rsidR="002F65BB" w:rsidRPr="00CA0128">
        <w:rPr>
          <w:rFonts w:ascii="Times" w:eastAsia="Times" w:hAnsi="Times" w:cs="Times"/>
        </w:rPr>
        <w:t>opi</w:t>
      </w:r>
      <w:r w:rsidR="002F65BB">
        <w:rPr>
          <w:rFonts w:ascii="Times" w:eastAsia="Times" w:hAnsi="Times" w:cs="Times"/>
        </w:rPr>
        <w:t>oidów</w:t>
      </w:r>
    </w:p>
    <w:p w14:paraId="244FDAAE" w14:textId="77777777" w:rsidR="00EB26CB" w:rsidRPr="00CA0128" w:rsidRDefault="00EB26CB" w:rsidP="00EB26CB">
      <w:pPr>
        <w:spacing w:after="100" w:line="276" w:lineRule="auto"/>
      </w:pPr>
      <w:r w:rsidRPr="00CA0128">
        <w:rPr>
          <w:rFonts w:ascii="Times" w:eastAsia="Times" w:hAnsi="Times" w:cs="Times"/>
        </w:rPr>
        <w:t>• Kontakt z rodziną i innymi osobami w celu zaangażowania ich w trwające leczenie</w:t>
      </w:r>
    </w:p>
    <w:p w14:paraId="26851948" w14:textId="15A05FB3" w:rsidR="00EB26CB" w:rsidRPr="00CA0128" w:rsidRDefault="00EB26CB" w:rsidP="00EB26CB">
      <w:pPr>
        <w:spacing w:after="100" w:line="276" w:lineRule="auto"/>
      </w:pPr>
      <w:r w:rsidRPr="00CA0128">
        <w:rPr>
          <w:rFonts w:ascii="Times" w:eastAsia="Times" w:hAnsi="Times" w:cs="Times"/>
        </w:rPr>
        <w:t>• Behawioralne i psychospołeczne leczenie uzależnie</w:t>
      </w:r>
      <w:r w:rsidR="002F65BB">
        <w:rPr>
          <w:rFonts w:ascii="Times" w:eastAsia="Times" w:hAnsi="Times" w:cs="Times"/>
        </w:rPr>
        <w:t>nia</w:t>
      </w:r>
      <w:r w:rsidRPr="00CA0128">
        <w:rPr>
          <w:rFonts w:ascii="Times" w:eastAsia="Times" w:hAnsi="Times" w:cs="Times"/>
        </w:rPr>
        <w:t xml:space="preserve"> i współwystępujących zaburzeń psychiatrycznych</w:t>
      </w:r>
    </w:p>
    <w:p w14:paraId="5B27B15A" w14:textId="77777777" w:rsidR="00EB26CB" w:rsidRPr="00CA0128" w:rsidRDefault="00EB26CB" w:rsidP="00EB26CB">
      <w:pPr>
        <w:spacing w:after="100" w:line="276" w:lineRule="auto"/>
      </w:pPr>
      <w:r w:rsidRPr="00CA0128">
        <w:rPr>
          <w:rFonts w:ascii="Times" w:eastAsia="Times" w:hAnsi="Times" w:cs="Times"/>
        </w:rPr>
        <w:t>• Leczenie farmakologiczne współistniejących zaburzeń medycznych i psychiatrycznych</w:t>
      </w:r>
    </w:p>
    <w:p w14:paraId="1CCBAD81" w14:textId="1B5BA9C9" w:rsidR="00EB26CB" w:rsidRPr="00CA0128" w:rsidRDefault="00EB26CB" w:rsidP="00EB26CB">
      <w:pPr>
        <w:spacing w:after="100" w:line="276" w:lineRule="auto"/>
      </w:pPr>
      <w:r w:rsidRPr="00CA0128">
        <w:rPr>
          <w:rFonts w:ascii="Times" w:eastAsia="Times" w:hAnsi="Times" w:cs="Times"/>
        </w:rPr>
        <w:t xml:space="preserve">• </w:t>
      </w:r>
      <w:r w:rsidR="002F65BB">
        <w:rPr>
          <w:rFonts w:ascii="Times" w:eastAsia="Times" w:hAnsi="Times" w:cs="Times"/>
        </w:rPr>
        <w:t xml:space="preserve">Spisanie kontraktu terapeutycznego, który </w:t>
      </w:r>
      <w:r w:rsidRPr="00CA0128">
        <w:rPr>
          <w:rFonts w:ascii="Times" w:eastAsia="Times" w:hAnsi="Times" w:cs="Times"/>
        </w:rPr>
        <w:t>jasno określa wszystkie procedury leczenia, usługi oraz zasady i regulamin, a także oczekiwania wobec pacjenta</w:t>
      </w:r>
    </w:p>
    <w:p w14:paraId="4CCBDF3E" w14:textId="5E612656" w:rsidR="00EB26CB" w:rsidRPr="00CA0128" w:rsidRDefault="00EB26CB" w:rsidP="00EB26CB">
      <w:pPr>
        <w:spacing w:after="100" w:line="276" w:lineRule="auto"/>
      </w:pPr>
      <w:r w:rsidRPr="00CA0128">
        <w:rPr>
          <w:rFonts w:ascii="Times" w:eastAsia="Times" w:hAnsi="Times" w:cs="Times"/>
        </w:rPr>
        <w:t>• Bieżąca ocena postępów pacjenta w leczeniu i ciągła ocena kliniczna stanowi</w:t>
      </w:r>
      <w:r w:rsidR="002F65BB">
        <w:rPr>
          <w:rFonts w:ascii="Times" w:eastAsia="Times" w:hAnsi="Times" w:cs="Times"/>
        </w:rPr>
        <w:t>ąca</w:t>
      </w:r>
      <w:r w:rsidRPr="00CA0128">
        <w:rPr>
          <w:rFonts w:ascii="Times" w:eastAsia="Times" w:hAnsi="Times" w:cs="Times"/>
        </w:rPr>
        <w:t xml:space="preserve"> integralną część programu</w:t>
      </w:r>
    </w:p>
    <w:p w14:paraId="44401BE6" w14:textId="268D35A0" w:rsidR="00EB26CB" w:rsidRPr="00CA0128" w:rsidRDefault="00EB26CB" w:rsidP="00EB26CB">
      <w:pPr>
        <w:spacing w:after="100" w:line="276" w:lineRule="auto"/>
        <w:jc w:val="both"/>
      </w:pPr>
      <w:r w:rsidRPr="00CA0128">
        <w:rPr>
          <w:rFonts w:ascii="Times" w:eastAsia="Times" w:hAnsi="Times" w:cs="Times"/>
        </w:rPr>
        <w:lastRenderedPageBreak/>
        <w:t>• Planowanie wypisów powiązane z profilaktyką nawrotów i strategiami kontynuacji opieki</w:t>
      </w:r>
      <w:r w:rsidR="002F65BB">
        <w:rPr>
          <w:rFonts w:ascii="Times" w:eastAsia="Times" w:hAnsi="Times" w:cs="Times"/>
        </w:rPr>
        <w:t xml:space="preserve"> w okresie</w:t>
      </w:r>
      <w:r w:rsidRPr="00CA0128">
        <w:rPr>
          <w:rFonts w:ascii="Times" w:eastAsia="Times" w:hAnsi="Times" w:cs="Times"/>
        </w:rPr>
        <w:t xml:space="preserve"> po leczeniu stacjonarnym, z uwzględnieniem leczenia podtrzymującego, o ile jest wskazane, odpowiedniego poziomu leczenia psychospołecznego uzależnienia oraz stałe</w:t>
      </w:r>
      <w:r w:rsidR="002F65BB">
        <w:rPr>
          <w:rFonts w:ascii="Times" w:eastAsia="Times" w:hAnsi="Times" w:cs="Times"/>
        </w:rPr>
        <w:t>go</w:t>
      </w:r>
      <w:r w:rsidRPr="00CA0128">
        <w:rPr>
          <w:rFonts w:ascii="Times" w:eastAsia="Times" w:hAnsi="Times" w:cs="Times"/>
        </w:rPr>
        <w:t xml:space="preserve"> </w:t>
      </w:r>
      <w:r w:rsidR="002F65BB" w:rsidRPr="00CA0128">
        <w:rPr>
          <w:rFonts w:ascii="Times" w:eastAsia="Times" w:hAnsi="Times" w:cs="Times"/>
        </w:rPr>
        <w:t>leczeni</w:t>
      </w:r>
      <w:r w:rsidR="002F65BB">
        <w:rPr>
          <w:rFonts w:ascii="Times" w:eastAsia="Times" w:hAnsi="Times" w:cs="Times"/>
        </w:rPr>
        <w:t>a</w:t>
      </w:r>
      <w:r w:rsidR="002F65BB" w:rsidRPr="00CA0128">
        <w:rPr>
          <w:rFonts w:ascii="Times" w:eastAsia="Times" w:hAnsi="Times" w:cs="Times"/>
        </w:rPr>
        <w:t xml:space="preserve"> </w:t>
      </w:r>
      <w:r w:rsidRPr="00CA0128">
        <w:rPr>
          <w:rFonts w:ascii="Times" w:eastAsia="Times" w:hAnsi="Times" w:cs="Times"/>
        </w:rPr>
        <w:t>współistniejących problemów medycznych i psychiatrycznych.</w:t>
      </w:r>
    </w:p>
    <w:p w14:paraId="6A7B203E" w14:textId="77777777" w:rsidR="00CA0128" w:rsidRPr="00CA0128" w:rsidRDefault="00EB26CB" w:rsidP="00CA0128">
      <w:pPr>
        <w:spacing w:after="100" w:line="276" w:lineRule="auto"/>
        <w:jc w:val="both"/>
        <w:rPr>
          <w:rFonts w:ascii="Times" w:eastAsia="Times" w:hAnsi="Times" w:cs="Times"/>
          <w:i/>
        </w:rPr>
      </w:pPr>
      <w:r w:rsidRPr="00CA0128">
        <w:rPr>
          <w:rFonts w:ascii="Times" w:eastAsia="Times" w:hAnsi="Times" w:cs="Times"/>
          <w:i/>
        </w:rPr>
        <w:t xml:space="preserve">Interwencje o średniej i niskiej intensywności </w:t>
      </w:r>
    </w:p>
    <w:p w14:paraId="1090D4A0" w14:textId="124EF80B" w:rsidR="00EB26CB" w:rsidRPr="00CA0128" w:rsidRDefault="00EB26CB" w:rsidP="00CA0128">
      <w:pPr>
        <w:spacing w:after="100" w:line="276" w:lineRule="auto"/>
        <w:jc w:val="both"/>
      </w:pPr>
      <w:r w:rsidRPr="00CA0128">
        <w:rPr>
          <w:rFonts w:ascii="Times" w:eastAsia="Times" w:hAnsi="Times" w:cs="Times"/>
        </w:rPr>
        <w:t xml:space="preserve">Interwencje o niższej intensywności mogą obejmować cotygodniowe sesje wsparcia grupowego, </w:t>
      </w:r>
      <w:r w:rsidR="002F65BB">
        <w:rPr>
          <w:rFonts w:ascii="Times" w:eastAsia="Times" w:hAnsi="Times" w:cs="Times"/>
        </w:rPr>
        <w:t xml:space="preserve">poradnictwo </w:t>
      </w:r>
      <w:r w:rsidRPr="00CA0128">
        <w:rPr>
          <w:rFonts w:ascii="Times" w:eastAsia="Times" w:hAnsi="Times" w:cs="Times"/>
        </w:rPr>
        <w:t>indywidualne</w:t>
      </w:r>
      <w:r w:rsidR="00E93BFF">
        <w:rPr>
          <w:rFonts w:ascii="Times" w:eastAsia="Times" w:hAnsi="Times" w:cs="Times"/>
        </w:rPr>
        <w:t xml:space="preserve"> </w:t>
      </w:r>
      <w:r w:rsidRPr="00CA0128">
        <w:rPr>
          <w:rFonts w:ascii="Times" w:eastAsia="Times" w:hAnsi="Times" w:cs="Times"/>
        </w:rPr>
        <w:t>lub edukację w zakresie zdrowia i substancji psychoaktywnych.</w:t>
      </w:r>
    </w:p>
    <w:p w14:paraId="1F39B965" w14:textId="3994F01D" w:rsidR="00EB26CB" w:rsidRPr="00CA0128" w:rsidRDefault="00EB26CB" w:rsidP="00EB26CB">
      <w:pPr>
        <w:spacing w:after="100" w:line="276" w:lineRule="auto"/>
        <w:jc w:val="both"/>
      </w:pPr>
      <w:r w:rsidRPr="00CA0128">
        <w:rPr>
          <w:rFonts w:ascii="Times" w:eastAsia="Times" w:hAnsi="Times" w:cs="Times"/>
        </w:rPr>
        <w:t xml:space="preserve">W trakcie leczenia ambulatoryjnego </w:t>
      </w:r>
      <w:r w:rsidR="002F65BB">
        <w:rPr>
          <w:rFonts w:ascii="Times" w:eastAsia="Times" w:hAnsi="Times" w:cs="Times"/>
        </w:rPr>
        <w:t>prowadzący je specjaliści</w:t>
      </w:r>
      <w:r w:rsidRPr="00CA0128">
        <w:rPr>
          <w:rFonts w:ascii="Times" w:eastAsia="Times" w:hAnsi="Times" w:cs="Times"/>
        </w:rPr>
        <w:t xml:space="preserve"> mogą </w:t>
      </w:r>
      <w:r w:rsidR="002F65BB">
        <w:rPr>
          <w:rFonts w:ascii="Times" w:eastAsia="Times" w:hAnsi="Times" w:cs="Times"/>
        </w:rPr>
        <w:t>przeprowadzać systematyczne oceny dotyczące</w:t>
      </w:r>
      <w:r w:rsidRPr="00CA0128">
        <w:rPr>
          <w:rFonts w:ascii="Times" w:eastAsia="Times" w:hAnsi="Times" w:cs="Times"/>
        </w:rPr>
        <w:t xml:space="preserve"> </w:t>
      </w:r>
      <w:r w:rsidR="002F65BB">
        <w:rPr>
          <w:rFonts w:ascii="Times" w:eastAsia="Times" w:hAnsi="Times" w:cs="Times"/>
        </w:rPr>
        <w:t>używania alkoholu i innych substancji psychoaktywnych</w:t>
      </w:r>
      <w:r w:rsidRPr="00CA0128">
        <w:rPr>
          <w:rFonts w:ascii="Times" w:eastAsia="Times" w:hAnsi="Times" w:cs="Times"/>
        </w:rPr>
        <w:t xml:space="preserve"> oraz </w:t>
      </w:r>
      <w:r w:rsidR="002F65BB" w:rsidRPr="00CA0128">
        <w:rPr>
          <w:rFonts w:ascii="Times" w:eastAsia="Times" w:hAnsi="Times" w:cs="Times"/>
        </w:rPr>
        <w:t>zdrowi</w:t>
      </w:r>
      <w:r w:rsidR="002F65BB">
        <w:rPr>
          <w:rFonts w:ascii="Times" w:eastAsia="Times" w:hAnsi="Times" w:cs="Times"/>
        </w:rPr>
        <w:t>a</w:t>
      </w:r>
      <w:r w:rsidR="002F65BB" w:rsidRPr="00CA0128">
        <w:rPr>
          <w:rFonts w:ascii="Times" w:eastAsia="Times" w:hAnsi="Times" w:cs="Times"/>
        </w:rPr>
        <w:t xml:space="preserve"> </w:t>
      </w:r>
      <w:r w:rsidRPr="00CA0128">
        <w:rPr>
          <w:rFonts w:ascii="Times" w:eastAsia="Times" w:hAnsi="Times" w:cs="Times"/>
        </w:rPr>
        <w:t>fizyczne</w:t>
      </w:r>
      <w:r w:rsidR="002F65BB">
        <w:rPr>
          <w:rFonts w:ascii="Times" w:eastAsia="Times" w:hAnsi="Times" w:cs="Times"/>
        </w:rPr>
        <w:t>go</w:t>
      </w:r>
      <w:r w:rsidRPr="00CA0128">
        <w:rPr>
          <w:rFonts w:ascii="Times" w:eastAsia="Times" w:hAnsi="Times" w:cs="Times"/>
        </w:rPr>
        <w:t xml:space="preserve"> i psychiczne</w:t>
      </w:r>
      <w:r w:rsidR="002F65BB">
        <w:rPr>
          <w:rFonts w:ascii="Times" w:eastAsia="Times" w:hAnsi="Times" w:cs="Times"/>
        </w:rPr>
        <w:t>go</w:t>
      </w:r>
      <w:r w:rsidRPr="00CA0128">
        <w:rPr>
          <w:rFonts w:ascii="Times" w:eastAsia="Times" w:hAnsi="Times" w:cs="Times"/>
        </w:rPr>
        <w:t xml:space="preserve"> pacjentów. Niezbędna jest rutynowa współpraca z usługami pokrewnymi. Obejmują one integrację leczenia ambulatoryjnego z usługami zdrowotnymi ukierunkowanymi na </w:t>
      </w:r>
      <w:r w:rsidR="003B5B80">
        <w:rPr>
          <w:rFonts w:ascii="Times" w:eastAsia="Times" w:hAnsi="Times" w:cs="Times"/>
        </w:rPr>
        <w:t xml:space="preserve">pomoc pacjentom z </w:t>
      </w:r>
      <w:r w:rsidRPr="00CA0128">
        <w:rPr>
          <w:rFonts w:ascii="Times" w:eastAsia="Times" w:hAnsi="Times" w:cs="Times"/>
        </w:rPr>
        <w:t>chorob</w:t>
      </w:r>
      <w:r w:rsidR="003B5B80">
        <w:rPr>
          <w:rFonts w:ascii="Times" w:eastAsia="Times" w:hAnsi="Times" w:cs="Times"/>
        </w:rPr>
        <w:t>ami</w:t>
      </w:r>
      <w:r w:rsidRPr="00CA0128">
        <w:rPr>
          <w:rFonts w:ascii="Times" w:eastAsia="Times" w:hAnsi="Times" w:cs="Times"/>
        </w:rPr>
        <w:t xml:space="preserve"> zakaźn</w:t>
      </w:r>
      <w:r w:rsidR="003B5B80">
        <w:rPr>
          <w:rFonts w:ascii="Times" w:eastAsia="Times" w:hAnsi="Times" w:cs="Times"/>
        </w:rPr>
        <w:t>ymi, takimi jak</w:t>
      </w:r>
      <w:r w:rsidRPr="00CA0128">
        <w:rPr>
          <w:rFonts w:ascii="Times" w:eastAsia="Times" w:hAnsi="Times" w:cs="Times"/>
        </w:rPr>
        <w:t xml:space="preserve"> </w:t>
      </w:r>
      <w:r w:rsidR="003B5B80">
        <w:rPr>
          <w:rFonts w:ascii="Times" w:eastAsia="Times" w:hAnsi="Times" w:cs="Times"/>
        </w:rPr>
        <w:t xml:space="preserve">zakażenie wirusem </w:t>
      </w:r>
      <w:r w:rsidRPr="00CA0128">
        <w:rPr>
          <w:rFonts w:ascii="Times" w:eastAsia="Times" w:hAnsi="Times" w:cs="Times"/>
        </w:rPr>
        <w:t xml:space="preserve">HIV, wirusowe zapalenie wątroby, </w:t>
      </w:r>
      <w:r w:rsidR="003B5B80" w:rsidRPr="00CA0128">
        <w:rPr>
          <w:rFonts w:ascii="Times" w:eastAsia="Times" w:hAnsi="Times" w:cs="Times"/>
        </w:rPr>
        <w:t>gruźlic</w:t>
      </w:r>
      <w:r w:rsidR="003B5B80">
        <w:rPr>
          <w:rFonts w:ascii="Times" w:eastAsia="Times" w:hAnsi="Times" w:cs="Times"/>
        </w:rPr>
        <w:t>a</w:t>
      </w:r>
      <w:r w:rsidR="003B5B80" w:rsidRPr="00CA0128">
        <w:rPr>
          <w:rFonts w:ascii="Times" w:eastAsia="Times" w:hAnsi="Times" w:cs="Times"/>
        </w:rPr>
        <w:t xml:space="preserve"> </w:t>
      </w:r>
      <w:r w:rsidRPr="00CA0128">
        <w:rPr>
          <w:rFonts w:ascii="Times" w:eastAsia="Times" w:hAnsi="Times" w:cs="Times"/>
        </w:rPr>
        <w:t xml:space="preserve">i zakażenia przenoszone drogą płciową. Koordynacja usług </w:t>
      </w:r>
      <w:r w:rsidR="003B5B80">
        <w:rPr>
          <w:rFonts w:ascii="Times" w:eastAsia="Times" w:hAnsi="Times" w:cs="Times"/>
        </w:rPr>
        <w:t xml:space="preserve">powinna też ułatwiać </w:t>
      </w:r>
      <w:r w:rsidR="00014F08" w:rsidRPr="00CA0128">
        <w:rPr>
          <w:rFonts w:ascii="Times" w:eastAsia="Times" w:hAnsi="Times" w:cs="Times"/>
        </w:rPr>
        <w:t>pacjent</w:t>
      </w:r>
      <w:r w:rsidR="003B5B80">
        <w:rPr>
          <w:rFonts w:ascii="Times" w:eastAsia="Times" w:hAnsi="Times" w:cs="Times"/>
        </w:rPr>
        <w:t>owi</w:t>
      </w:r>
      <w:r w:rsidR="00014F08" w:rsidRPr="00CA0128">
        <w:rPr>
          <w:rFonts w:ascii="Times" w:eastAsia="Times" w:hAnsi="Times" w:cs="Times"/>
        </w:rPr>
        <w:t>/klient</w:t>
      </w:r>
      <w:r w:rsidR="003B5B80">
        <w:rPr>
          <w:rFonts w:ascii="Times" w:eastAsia="Times" w:hAnsi="Times" w:cs="Times"/>
        </w:rPr>
        <w:t>owi poruszanie się w obrębie</w:t>
      </w:r>
      <w:r w:rsidRPr="00CA0128">
        <w:rPr>
          <w:rFonts w:ascii="Times" w:eastAsia="Times" w:hAnsi="Times" w:cs="Times"/>
        </w:rPr>
        <w:t xml:space="preserve"> usług świadczonych w odpowiednich szpitalach psychiatrycznych, </w:t>
      </w:r>
      <w:r w:rsidR="003B5B80">
        <w:rPr>
          <w:rFonts w:ascii="Times" w:eastAsia="Times" w:hAnsi="Times" w:cs="Times"/>
        </w:rPr>
        <w:t>jeśli</w:t>
      </w:r>
      <w:r w:rsidR="003B5B80" w:rsidRPr="00CA0128">
        <w:rPr>
          <w:rFonts w:ascii="Times" w:eastAsia="Times" w:hAnsi="Times" w:cs="Times"/>
        </w:rPr>
        <w:t xml:space="preserve"> </w:t>
      </w:r>
      <w:r w:rsidRPr="00CA0128">
        <w:rPr>
          <w:rFonts w:ascii="Times" w:eastAsia="Times" w:hAnsi="Times" w:cs="Times"/>
        </w:rPr>
        <w:t xml:space="preserve">niezbędna jest opieka szpitalna, np. w przypadku psychozy, </w:t>
      </w:r>
      <w:r w:rsidR="003B5B80">
        <w:rPr>
          <w:rFonts w:ascii="Times" w:eastAsia="Times" w:hAnsi="Times" w:cs="Times"/>
        </w:rPr>
        <w:t xml:space="preserve">zachowań </w:t>
      </w:r>
      <w:r w:rsidRPr="00CA0128">
        <w:rPr>
          <w:rFonts w:ascii="Times" w:eastAsia="Times" w:hAnsi="Times" w:cs="Times"/>
        </w:rPr>
        <w:t>samobój</w:t>
      </w:r>
      <w:r w:rsidR="003B5B80">
        <w:rPr>
          <w:rFonts w:ascii="Times" w:eastAsia="Times" w:hAnsi="Times" w:cs="Times"/>
        </w:rPr>
        <w:t>czych</w:t>
      </w:r>
      <w:r w:rsidRPr="00CA0128">
        <w:rPr>
          <w:rFonts w:ascii="Times" w:eastAsia="Times" w:hAnsi="Times" w:cs="Times"/>
        </w:rPr>
        <w:t>, detoksykacji.</w:t>
      </w:r>
    </w:p>
    <w:p w14:paraId="048A252C" w14:textId="0814A38B" w:rsidR="00EB26CB" w:rsidRPr="00CA0128" w:rsidRDefault="00EB26CB" w:rsidP="00EB26CB">
      <w:pPr>
        <w:spacing w:after="100" w:line="276" w:lineRule="auto"/>
        <w:jc w:val="both"/>
      </w:pPr>
      <w:r w:rsidRPr="00CA0128">
        <w:rPr>
          <w:rFonts w:ascii="Times" w:eastAsia="Times" w:hAnsi="Times" w:cs="Times"/>
        </w:rPr>
        <w:t xml:space="preserve">Leczenie ambulatoryjne musi być połączone rutynową współpracą z instytucjami oferującymi </w:t>
      </w:r>
      <w:r w:rsidR="003B5B80">
        <w:rPr>
          <w:rFonts w:ascii="Times" w:eastAsia="Times" w:hAnsi="Times" w:cs="Times"/>
        </w:rPr>
        <w:t xml:space="preserve">wsparcie </w:t>
      </w:r>
      <w:r w:rsidRPr="00CA0128">
        <w:rPr>
          <w:rFonts w:ascii="Times" w:eastAsia="Times" w:hAnsi="Times" w:cs="Times"/>
        </w:rPr>
        <w:t>społeczne i innymi</w:t>
      </w:r>
      <w:r w:rsidR="003B5B80">
        <w:rPr>
          <w:rFonts w:ascii="Times" w:eastAsia="Times" w:hAnsi="Times" w:cs="Times"/>
        </w:rPr>
        <w:t xml:space="preserve"> organizacjami</w:t>
      </w:r>
      <w:r w:rsidRPr="00CA0128">
        <w:rPr>
          <w:rFonts w:ascii="Times" w:eastAsia="Times" w:hAnsi="Times" w:cs="Times"/>
        </w:rPr>
        <w:t xml:space="preserve">, w tym instytucjami oświatowymi, urzędami pracy, opieką społeczną, </w:t>
      </w:r>
      <w:r w:rsidR="003B5B80">
        <w:rPr>
          <w:rFonts w:ascii="Times" w:eastAsia="Times" w:hAnsi="Times" w:cs="Times"/>
        </w:rPr>
        <w:t>usługami oferującymi</w:t>
      </w:r>
      <w:r w:rsidR="003B5B80" w:rsidRPr="00CA0128">
        <w:rPr>
          <w:rFonts w:ascii="Times" w:eastAsia="Times" w:hAnsi="Times" w:cs="Times"/>
        </w:rPr>
        <w:t xml:space="preserve"> </w:t>
      </w:r>
      <w:r w:rsidRPr="00CA0128">
        <w:rPr>
          <w:rFonts w:ascii="Times" w:eastAsia="Times" w:hAnsi="Times" w:cs="Times"/>
        </w:rPr>
        <w:t>wsparci</w:t>
      </w:r>
      <w:r w:rsidR="003B5B80">
        <w:rPr>
          <w:rFonts w:ascii="Times" w:eastAsia="Times" w:hAnsi="Times" w:cs="Times"/>
        </w:rPr>
        <w:t>e</w:t>
      </w:r>
      <w:r w:rsidRPr="00CA0128">
        <w:rPr>
          <w:rFonts w:ascii="Times" w:eastAsia="Times" w:hAnsi="Times" w:cs="Times"/>
        </w:rPr>
        <w:t xml:space="preserve"> dla osób niepełnosprawnych, </w:t>
      </w:r>
      <w:r w:rsidR="003B5B80">
        <w:rPr>
          <w:rFonts w:ascii="Times" w:eastAsia="Times" w:hAnsi="Times" w:cs="Times"/>
        </w:rPr>
        <w:t xml:space="preserve">instytucjami </w:t>
      </w:r>
      <w:r w:rsidRPr="00CA0128">
        <w:rPr>
          <w:rFonts w:ascii="Times" w:eastAsia="Times" w:hAnsi="Times" w:cs="Times"/>
        </w:rPr>
        <w:t>mieszka</w:t>
      </w:r>
      <w:r w:rsidR="003B5B80">
        <w:rPr>
          <w:rFonts w:ascii="Times" w:eastAsia="Times" w:hAnsi="Times" w:cs="Times"/>
        </w:rPr>
        <w:t>niowymi</w:t>
      </w:r>
      <w:r w:rsidRPr="00CA0128">
        <w:rPr>
          <w:rFonts w:ascii="Times" w:eastAsia="Times" w:hAnsi="Times" w:cs="Times"/>
        </w:rPr>
        <w:t>, sieciami społecznymi lub pomocą prawną.</w:t>
      </w:r>
    </w:p>
    <w:p w14:paraId="42C0B56B" w14:textId="77777777" w:rsidR="00EB26CB" w:rsidRPr="00CA0128" w:rsidRDefault="00EB26CB" w:rsidP="00EB26CB">
      <w:pPr>
        <w:spacing w:after="100" w:line="276" w:lineRule="auto"/>
      </w:pPr>
      <w:r w:rsidRPr="00CA0128">
        <w:rPr>
          <w:rFonts w:ascii="Times" w:eastAsia="Times" w:hAnsi="Times" w:cs="Times"/>
          <w:b/>
          <w:bCs/>
        </w:rPr>
        <w:t>3.4.4 Modele i metody</w:t>
      </w:r>
    </w:p>
    <w:p w14:paraId="75FC98B1" w14:textId="468ED210" w:rsidR="00EB26CB" w:rsidRPr="00CA0128" w:rsidRDefault="00EB26CB" w:rsidP="00EB26CB">
      <w:pPr>
        <w:spacing w:after="100" w:line="276" w:lineRule="auto"/>
        <w:jc w:val="both"/>
      </w:pPr>
      <w:r w:rsidRPr="00CA0128">
        <w:rPr>
          <w:rFonts w:ascii="Times" w:eastAsia="Times" w:hAnsi="Times" w:cs="Times"/>
        </w:rPr>
        <w:t xml:space="preserve">Cele leczenia są najskuteczniej osiągane </w:t>
      </w:r>
      <w:r w:rsidR="003B5B80">
        <w:rPr>
          <w:rFonts w:ascii="Times" w:eastAsia="Times" w:hAnsi="Times" w:cs="Times"/>
        </w:rPr>
        <w:t>poprzez</w:t>
      </w:r>
      <w:r w:rsidRPr="00CA0128">
        <w:rPr>
          <w:rFonts w:ascii="Times" w:eastAsia="Times" w:hAnsi="Times" w:cs="Times"/>
        </w:rPr>
        <w:t xml:space="preserve"> połączeni</w:t>
      </w:r>
      <w:r w:rsidR="003B5B80">
        <w:rPr>
          <w:rFonts w:ascii="Times" w:eastAsia="Times" w:hAnsi="Times" w:cs="Times"/>
        </w:rPr>
        <w:t>e</w:t>
      </w:r>
      <w:r w:rsidRPr="00CA0128">
        <w:rPr>
          <w:rFonts w:ascii="Times" w:eastAsia="Times" w:hAnsi="Times" w:cs="Times"/>
        </w:rPr>
        <w:t xml:space="preserve"> leczenia farmakologicznego i psychospołecznego. </w:t>
      </w:r>
      <w:r w:rsidR="003B5B80">
        <w:rPr>
          <w:rFonts w:ascii="Times" w:eastAsia="Times" w:hAnsi="Times" w:cs="Times"/>
        </w:rPr>
        <w:t>Optymalnie</w:t>
      </w:r>
      <w:r w:rsidRPr="00CA0128">
        <w:rPr>
          <w:rFonts w:ascii="Times" w:eastAsia="Times" w:hAnsi="Times" w:cs="Times"/>
        </w:rPr>
        <w:t xml:space="preserve"> programy ambulatoryjnego leczenia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w:t>
      </w:r>
      <w:r w:rsidR="00DF7460">
        <w:rPr>
          <w:rFonts w:ascii="Times" w:eastAsia="Times" w:hAnsi="Times" w:cs="Times"/>
        </w:rPr>
        <w:t xml:space="preserve">powinny </w:t>
      </w:r>
      <w:r w:rsidR="00DF7460" w:rsidRPr="00CA0128">
        <w:rPr>
          <w:rFonts w:ascii="Times" w:eastAsia="Times" w:hAnsi="Times" w:cs="Times"/>
        </w:rPr>
        <w:t>zawiera</w:t>
      </w:r>
      <w:r w:rsidR="00DF7460">
        <w:rPr>
          <w:rFonts w:ascii="Times" w:eastAsia="Times" w:hAnsi="Times" w:cs="Times"/>
        </w:rPr>
        <w:t>ć</w:t>
      </w:r>
      <w:r w:rsidR="00DF7460" w:rsidRPr="00CA0128">
        <w:rPr>
          <w:rFonts w:ascii="Times" w:eastAsia="Times" w:hAnsi="Times" w:cs="Times"/>
        </w:rPr>
        <w:t xml:space="preserve"> </w:t>
      </w:r>
      <w:r w:rsidRPr="00CA0128">
        <w:rPr>
          <w:rFonts w:ascii="Times" w:eastAsia="Times" w:hAnsi="Times" w:cs="Times"/>
        </w:rPr>
        <w:t xml:space="preserve">kompleksową gamę usług </w:t>
      </w:r>
      <w:r w:rsidR="00413ED3">
        <w:rPr>
          <w:rFonts w:ascii="Times" w:eastAsia="Times" w:hAnsi="Times" w:cs="Times"/>
        </w:rPr>
        <w:t>odpowiadających na</w:t>
      </w:r>
      <w:r w:rsidRPr="00CA0128">
        <w:rPr>
          <w:rFonts w:ascii="Times" w:eastAsia="Times" w:hAnsi="Times" w:cs="Times"/>
        </w:rPr>
        <w:t xml:space="preserve"> różn</w:t>
      </w:r>
      <w:r w:rsidR="00413ED3">
        <w:rPr>
          <w:rFonts w:ascii="Times" w:eastAsia="Times" w:hAnsi="Times" w:cs="Times"/>
        </w:rPr>
        <w:t>e</w:t>
      </w:r>
      <w:r w:rsidRPr="00CA0128">
        <w:rPr>
          <w:rFonts w:ascii="Times" w:eastAsia="Times" w:hAnsi="Times" w:cs="Times"/>
        </w:rPr>
        <w:t xml:space="preserve"> problem</w:t>
      </w:r>
      <w:r w:rsidR="00413ED3">
        <w:rPr>
          <w:rFonts w:ascii="Times" w:eastAsia="Times" w:hAnsi="Times" w:cs="Times"/>
        </w:rPr>
        <w:t>y</w:t>
      </w:r>
      <w:r w:rsidRPr="00CA0128">
        <w:rPr>
          <w:rFonts w:ascii="Times" w:eastAsia="Times" w:hAnsi="Times" w:cs="Times"/>
        </w:rPr>
        <w:t xml:space="preserve"> dotykając</w:t>
      </w:r>
      <w:r w:rsidR="00A314BC">
        <w:rPr>
          <w:rFonts w:ascii="Times" w:eastAsia="Times" w:hAnsi="Times" w:cs="Times"/>
        </w:rPr>
        <w:t>e</w:t>
      </w:r>
      <w:r w:rsidRPr="00CA0128">
        <w:rPr>
          <w:rFonts w:ascii="Times" w:eastAsia="Times" w:hAnsi="Times" w:cs="Times"/>
        </w:rPr>
        <w:t xml:space="preserve"> </w:t>
      </w:r>
      <w:r w:rsidR="00720238" w:rsidRPr="00CA0128">
        <w:rPr>
          <w:rFonts w:ascii="Times" w:eastAsia="Times" w:hAnsi="Times" w:cs="Times"/>
        </w:rPr>
        <w:t>pacjentów/klientów</w:t>
      </w:r>
      <w:r w:rsidRPr="00CA0128">
        <w:rPr>
          <w:rFonts w:ascii="Times" w:eastAsia="Times" w:hAnsi="Times" w:cs="Times"/>
        </w:rPr>
        <w:t xml:space="preserve"> na rozmaitych płaszczyznach życia.</w:t>
      </w:r>
    </w:p>
    <w:p w14:paraId="767AC1CC" w14:textId="0DB1A296" w:rsidR="00EB26CB" w:rsidRPr="00CA0128" w:rsidRDefault="00EB26CB" w:rsidP="00CA0128">
      <w:pPr>
        <w:spacing w:after="100" w:line="276" w:lineRule="auto"/>
        <w:jc w:val="both"/>
      </w:pPr>
      <w:r w:rsidRPr="00CA0128">
        <w:rPr>
          <w:rFonts w:ascii="Times" w:eastAsia="Times" w:hAnsi="Times" w:cs="Times"/>
        </w:rPr>
        <w:t>Obecnie nie ma rozstrzygających badań</w:t>
      </w:r>
      <w:r w:rsidR="00DF7460">
        <w:rPr>
          <w:rFonts w:ascii="Times" w:eastAsia="Times" w:hAnsi="Times" w:cs="Times"/>
        </w:rPr>
        <w:t xml:space="preserve"> naukowych</w:t>
      </w:r>
      <w:r w:rsidRPr="00CA0128">
        <w:rPr>
          <w:rFonts w:ascii="Times" w:eastAsia="Times" w:hAnsi="Times" w:cs="Times"/>
        </w:rPr>
        <w:t xml:space="preserve"> zalecających jedno konkretne podejście do leczenia osób z zaburzeniami związanymi z </w:t>
      </w:r>
      <w:r w:rsidR="00DF7460">
        <w:rPr>
          <w:rFonts w:ascii="Times" w:eastAsia="Times" w:hAnsi="Times" w:cs="Times"/>
        </w:rPr>
        <w:t xml:space="preserve">używaniem </w:t>
      </w:r>
      <w:r w:rsidR="00DF7460" w:rsidRPr="00CA0128">
        <w:rPr>
          <w:rFonts w:ascii="Times" w:eastAsia="Times" w:hAnsi="Times" w:cs="Times"/>
        </w:rPr>
        <w:t>substancj</w:t>
      </w:r>
      <w:r w:rsidR="00DF7460">
        <w:rPr>
          <w:rFonts w:ascii="Times" w:eastAsia="Times" w:hAnsi="Times" w:cs="Times"/>
        </w:rPr>
        <w:t>i</w:t>
      </w:r>
      <w:r w:rsidR="00DF7460" w:rsidRPr="00CA0128">
        <w:rPr>
          <w:rFonts w:ascii="Times" w:eastAsia="Times" w:hAnsi="Times" w:cs="Times"/>
        </w:rPr>
        <w:t xml:space="preserve"> </w:t>
      </w:r>
      <w:r w:rsidRPr="00CA0128">
        <w:rPr>
          <w:rFonts w:ascii="Times" w:eastAsia="Times" w:hAnsi="Times" w:cs="Times"/>
        </w:rPr>
        <w:t>psychoaktywny</w:t>
      </w:r>
      <w:r w:rsidR="00DF7460">
        <w:rPr>
          <w:rFonts w:ascii="Times" w:eastAsia="Times" w:hAnsi="Times" w:cs="Times"/>
        </w:rPr>
        <w:t>ch</w:t>
      </w:r>
      <w:r w:rsidRPr="00CA0128">
        <w:rPr>
          <w:rFonts w:ascii="Times" w:eastAsia="Times" w:hAnsi="Times" w:cs="Times"/>
        </w:rPr>
        <w:t xml:space="preserve">. Elementy opieki muszą być indywidualnie dostosowane do potrzeb każdego </w:t>
      </w:r>
      <w:r w:rsidR="00014F08" w:rsidRPr="00CA0128">
        <w:rPr>
          <w:rFonts w:ascii="Times" w:eastAsia="Times" w:hAnsi="Times" w:cs="Times"/>
        </w:rPr>
        <w:t>pacjenta/klienta</w:t>
      </w:r>
      <w:r w:rsidRPr="00CA0128">
        <w:rPr>
          <w:rFonts w:ascii="Times" w:eastAsia="Times" w:hAnsi="Times" w:cs="Times"/>
        </w:rPr>
        <w:t xml:space="preserve">. Literatura naukowa wskazuje na skuteczność terapii poznawczo-behawioralnej (ang. cognitive behavioral therapy - CBT), </w:t>
      </w:r>
      <w:r w:rsidR="002148BB">
        <w:rPr>
          <w:rFonts w:ascii="Times" w:eastAsia="Times" w:hAnsi="Times" w:cs="Times"/>
        </w:rPr>
        <w:t>wywiadu</w:t>
      </w:r>
      <w:r w:rsidR="0030127B">
        <w:rPr>
          <w:rFonts w:ascii="Times" w:eastAsia="Times" w:hAnsi="Times" w:cs="Times"/>
        </w:rPr>
        <w:t xml:space="preserve"> motywującego</w:t>
      </w:r>
      <w:r w:rsidRPr="00CA0128">
        <w:rPr>
          <w:rFonts w:ascii="Times" w:eastAsia="Times" w:hAnsi="Times" w:cs="Times"/>
        </w:rPr>
        <w:t xml:space="preserve"> (ang. motivational interviewing</w:t>
      </w:r>
      <w:r w:rsidR="006C76D4">
        <w:rPr>
          <w:rFonts w:ascii="Times" w:eastAsia="Times" w:hAnsi="Times" w:cs="Times"/>
        </w:rPr>
        <w:t xml:space="preserve">, </w:t>
      </w:r>
      <w:r w:rsidRPr="00CA0128">
        <w:rPr>
          <w:rFonts w:ascii="Times" w:eastAsia="Times" w:hAnsi="Times" w:cs="Times"/>
        </w:rPr>
        <w:t>MI),</w:t>
      </w:r>
      <w:r w:rsidR="00CA0128" w:rsidRPr="00CA0128">
        <w:t xml:space="preserve"> </w:t>
      </w:r>
      <w:r w:rsidR="00226FC8">
        <w:t xml:space="preserve">terapii </w:t>
      </w:r>
      <w:r w:rsidRPr="00CA0128">
        <w:rPr>
          <w:rFonts w:ascii="Times" w:eastAsia="Times" w:hAnsi="Times" w:cs="Times"/>
        </w:rPr>
        <w:t>wzmacniania motywacji do zmiany (ang. motivation enhancement therapy</w:t>
      </w:r>
      <w:r w:rsidR="006C76D4">
        <w:rPr>
          <w:rFonts w:ascii="Times" w:eastAsia="Times" w:hAnsi="Times" w:cs="Times"/>
        </w:rPr>
        <w:t xml:space="preserve">, </w:t>
      </w:r>
      <w:r w:rsidRPr="00CA0128">
        <w:rPr>
          <w:rFonts w:ascii="Times" w:eastAsia="Times" w:hAnsi="Times" w:cs="Times"/>
        </w:rPr>
        <w:t>MET), terapi</w:t>
      </w:r>
      <w:r w:rsidR="00DF7460">
        <w:rPr>
          <w:rFonts w:ascii="Times" w:eastAsia="Times" w:hAnsi="Times" w:cs="Times"/>
        </w:rPr>
        <w:t>i</w:t>
      </w:r>
      <w:r w:rsidRPr="00CA0128">
        <w:rPr>
          <w:rFonts w:ascii="Times" w:eastAsia="Times" w:hAnsi="Times" w:cs="Times"/>
        </w:rPr>
        <w:t xml:space="preserve"> rodzinn</w:t>
      </w:r>
      <w:r w:rsidR="00DF7460">
        <w:rPr>
          <w:rFonts w:ascii="Times" w:eastAsia="Times" w:hAnsi="Times" w:cs="Times"/>
        </w:rPr>
        <w:t>ej</w:t>
      </w:r>
      <w:r w:rsidRPr="00CA0128">
        <w:rPr>
          <w:rFonts w:ascii="Times" w:eastAsia="Times" w:hAnsi="Times" w:cs="Times"/>
        </w:rPr>
        <w:t xml:space="preserve"> (ang. family therapy</w:t>
      </w:r>
      <w:r w:rsidR="006C76D4">
        <w:rPr>
          <w:rFonts w:ascii="Times" w:eastAsia="Times" w:hAnsi="Times" w:cs="Times"/>
        </w:rPr>
        <w:t xml:space="preserve">, </w:t>
      </w:r>
      <w:r w:rsidRPr="00CA0128">
        <w:rPr>
          <w:rFonts w:ascii="Times" w:eastAsia="Times" w:hAnsi="Times" w:cs="Times"/>
        </w:rPr>
        <w:t xml:space="preserve">FT), </w:t>
      </w:r>
      <w:r w:rsidR="00980277">
        <w:rPr>
          <w:rFonts w:ascii="Times" w:eastAsia="Times" w:hAnsi="Times" w:cs="Times"/>
        </w:rPr>
        <w:t xml:space="preserve">programu nagradzania pozytywnych zachowań </w:t>
      </w:r>
      <w:r w:rsidRPr="00CA0128">
        <w:rPr>
          <w:rFonts w:ascii="Times" w:eastAsia="Times" w:hAnsi="Times" w:cs="Times"/>
        </w:rPr>
        <w:t>(an</w:t>
      </w:r>
      <w:r w:rsidR="00DF7460">
        <w:rPr>
          <w:rFonts w:ascii="Times" w:eastAsia="Times" w:hAnsi="Times" w:cs="Times"/>
        </w:rPr>
        <w:t>g</w:t>
      </w:r>
      <w:r w:rsidRPr="00CA0128">
        <w:rPr>
          <w:rFonts w:ascii="Times" w:eastAsia="Times" w:hAnsi="Times" w:cs="Times"/>
        </w:rPr>
        <w:t>. contingency management</w:t>
      </w:r>
      <w:r w:rsidR="006C76D4">
        <w:rPr>
          <w:rFonts w:ascii="Times" w:eastAsia="Times" w:hAnsi="Times" w:cs="Times"/>
        </w:rPr>
        <w:t xml:space="preserve">, </w:t>
      </w:r>
      <w:r w:rsidRPr="00CA0128">
        <w:rPr>
          <w:rFonts w:ascii="Times" w:eastAsia="Times" w:hAnsi="Times" w:cs="Times"/>
        </w:rPr>
        <w:t xml:space="preserve">CM), </w:t>
      </w:r>
      <w:r w:rsidR="00DF7460">
        <w:rPr>
          <w:rFonts w:ascii="Times" w:eastAsia="Times" w:hAnsi="Times" w:cs="Times"/>
        </w:rPr>
        <w:t>poradnictwa</w:t>
      </w:r>
      <w:r w:rsidRPr="00CA0128">
        <w:rPr>
          <w:rFonts w:ascii="Times" w:eastAsia="Times" w:hAnsi="Times" w:cs="Times"/>
        </w:rPr>
        <w:t xml:space="preserve"> w zakresie </w:t>
      </w:r>
      <w:r w:rsidR="00DF7460">
        <w:rPr>
          <w:rFonts w:ascii="Times" w:eastAsia="Times" w:hAnsi="Times" w:cs="Times"/>
        </w:rPr>
        <w:t>używania substancji psychoaktywnych</w:t>
      </w:r>
      <w:r w:rsidRPr="00CA0128">
        <w:rPr>
          <w:rFonts w:ascii="Times" w:eastAsia="Times" w:hAnsi="Times" w:cs="Times"/>
        </w:rPr>
        <w:t>, program</w:t>
      </w:r>
      <w:r w:rsidR="00DF7460">
        <w:rPr>
          <w:rFonts w:ascii="Times" w:eastAsia="Times" w:hAnsi="Times" w:cs="Times"/>
        </w:rPr>
        <w:t>u</w:t>
      </w:r>
      <w:r w:rsidRPr="00CA0128">
        <w:rPr>
          <w:rFonts w:ascii="Times" w:eastAsia="Times" w:hAnsi="Times" w:cs="Times"/>
        </w:rPr>
        <w:t xml:space="preserve"> 12 kroków realizowan</w:t>
      </w:r>
      <w:r w:rsidR="00DF7460">
        <w:rPr>
          <w:rFonts w:ascii="Times" w:eastAsia="Times" w:hAnsi="Times" w:cs="Times"/>
        </w:rPr>
        <w:t>ego</w:t>
      </w:r>
      <w:r w:rsidRPr="00CA0128">
        <w:rPr>
          <w:rFonts w:ascii="Times" w:eastAsia="Times" w:hAnsi="Times" w:cs="Times"/>
        </w:rPr>
        <w:t xml:space="preserve"> w grupach i innych</w:t>
      </w:r>
      <w:r w:rsidR="00DF7460">
        <w:rPr>
          <w:rFonts w:ascii="Times" w:eastAsia="Times" w:hAnsi="Times" w:cs="Times"/>
        </w:rPr>
        <w:t>.</w:t>
      </w:r>
    </w:p>
    <w:p w14:paraId="5E69A6EB" w14:textId="77777777" w:rsidR="00EB26CB" w:rsidRPr="00CA0128" w:rsidRDefault="00EB26CB" w:rsidP="00EB26CB">
      <w:pPr>
        <w:spacing w:after="100" w:line="276" w:lineRule="auto"/>
      </w:pPr>
      <w:r w:rsidRPr="00CA0128">
        <w:rPr>
          <w:rFonts w:ascii="Times" w:eastAsia="Times" w:hAnsi="Times" w:cs="Times"/>
          <w:b/>
          <w:bCs/>
        </w:rPr>
        <w:t>3.4.5 Interwencje behawioralne i psychospołeczne oparte na dowodach naukowych</w:t>
      </w:r>
    </w:p>
    <w:p w14:paraId="1635704C" w14:textId="66DF524D" w:rsidR="00EB26CB" w:rsidRPr="00CA0128" w:rsidRDefault="00EB26CB" w:rsidP="00EB26CB">
      <w:pPr>
        <w:spacing w:after="100" w:line="276" w:lineRule="auto"/>
        <w:jc w:val="both"/>
      </w:pPr>
      <w:r w:rsidRPr="00CA0128">
        <w:rPr>
          <w:rFonts w:ascii="Times" w:eastAsia="Times" w:hAnsi="Times" w:cs="Times"/>
        </w:rPr>
        <w:t xml:space="preserve">W programach leczenia ambulatoryjnego należy stosować interwencje psychospołeczne ukierunkowane na te czynniki motywacyjne, psychologiczne, społeczne i środowiskowe, które przyczyniają się do </w:t>
      </w:r>
      <w:r w:rsidR="009F0B5F">
        <w:rPr>
          <w:rFonts w:ascii="Times" w:eastAsia="Times" w:hAnsi="Times" w:cs="Times"/>
        </w:rPr>
        <w:t>u</w:t>
      </w:r>
      <w:r w:rsidRPr="00CA0128">
        <w:rPr>
          <w:rFonts w:ascii="Times" w:eastAsia="Times" w:hAnsi="Times" w:cs="Times"/>
        </w:rPr>
        <w:t xml:space="preserve">żywania substancji i takie, które mają wpływ na promowanie abstynencji </w:t>
      </w:r>
      <w:r w:rsidRPr="00CA0128">
        <w:rPr>
          <w:rFonts w:ascii="Times" w:eastAsia="Times" w:hAnsi="Times" w:cs="Times"/>
        </w:rPr>
        <w:lastRenderedPageBreak/>
        <w:t>i zapobieganie nawrotom. Leczenie psychospołeczne może wpłynąć na lepsze przestrzeganie zaleceń dotyczących leczenia i leków.</w:t>
      </w:r>
    </w:p>
    <w:p w14:paraId="1B21CECE" w14:textId="36BF05BF" w:rsidR="00EB26CB" w:rsidRPr="00CA0128" w:rsidRDefault="00EB26CB" w:rsidP="00EB26CB">
      <w:pPr>
        <w:spacing w:after="100" w:line="276" w:lineRule="auto"/>
      </w:pPr>
      <w:r w:rsidRPr="00CA0128">
        <w:rPr>
          <w:rFonts w:ascii="Times" w:eastAsia="Times" w:hAnsi="Times" w:cs="Times"/>
          <w:b/>
          <w:bCs/>
          <w:sz w:val="22"/>
          <w:szCs w:val="22"/>
        </w:rPr>
        <w:t>Zalecenia</w:t>
      </w:r>
      <w:r w:rsidR="00CA0128" w:rsidRPr="00CA0128">
        <w:rPr>
          <w:rFonts w:ascii="Times" w:eastAsia="Times" w:hAnsi="Times" w:cs="Times"/>
          <w:b/>
          <w:bCs/>
          <w:sz w:val="22"/>
          <w:szCs w:val="22"/>
        </w:rPr>
        <w:t xml:space="preserve"> WHO</w:t>
      </w:r>
      <w:r w:rsidRPr="00CA0128">
        <w:rPr>
          <w:rFonts w:ascii="Times" w:eastAsia="Times" w:hAnsi="Times" w:cs="Times"/>
          <w:b/>
          <w:bCs/>
          <w:sz w:val="22"/>
          <w:szCs w:val="22"/>
        </w:rPr>
        <w:t>:</w:t>
      </w:r>
    </w:p>
    <w:p w14:paraId="7B077B57" w14:textId="4E3F7A22" w:rsidR="00CA0128" w:rsidRDefault="00EB26CB" w:rsidP="00EB26CB">
      <w:pPr>
        <w:spacing w:after="100" w:line="276" w:lineRule="auto"/>
        <w:rPr>
          <w:rFonts w:ascii="Times" w:eastAsia="Times" w:hAnsi="Times" w:cs="Times"/>
          <w:sz w:val="20"/>
          <w:szCs w:val="20"/>
        </w:rPr>
      </w:pPr>
      <w:r w:rsidRPr="00CA0128">
        <w:rPr>
          <w:rFonts w:ascii="Times" w:eastAsia="Times" w:hAnsi="Times" w:cs="Times"/>
          <w:sz w:val="20"/>
          <w:szCs w:val="20"/>
        </w:rPr>
        <w:t xml:space="preserve">W leczeniu uzależnienia od psychostymulantów można stosować interwencje psychospołeczne obejmujące zarządzanie </w:t>
      </w:r>
      <w:r w:rsidR="00651E95">
        <w:rPr>
          <w:rFonts w:ascii="Times" w:eastAsia="Times" w:hAnsi="Times" w:cs="Times"/>
          <w:sz w:val="20"/>
          <w:szCs w:val="20"/>
        </w:rPr>
        <w:t>nagrodami</w:t>
      </w:r>
      <w:r w:rsidR="00651E95" w:rsidRPr="00CA0128">
        <w:rPr>
          <w:rFonts w:ascii="Times" w:eastAsia="Times" w:hAnsi="Times" w:cs="Times"/>
          <w:sz w:val="20"/>
          <w:szCs w:val="20"/>
        </w:rPr>
        <w:t xml:space="preserve"> </w:t>
      </w:r>
      <w:r w:rsidRPr="00CA0128">
        <w:rPr>
          <w:rFonts w:ascii="Times" w:eastAsia="Times" w:hAnsi="Times" w:cs="Times"/>
          <w:sz w:val="20"/>
          <w:szCs w:val="20"/>
        </w:rPr>
        <w:t xml:space="preserve">i terapię poznawczo-behawioralną (CBT) oraz terapię rodzinną. Chociaż wiele badań naukowych wykorzystuje pieniężne środki motywacji, sposób </w:t>
      </w:r>
      <w:r w:rsidR="00980277">
        <w:rPr>
          <w:rFonts w:ascii="Times" w:eastAsia="Times" w:hAnsi="Times" w:cs="Times"/>
          <w:sz w:val="20"/>
          <w:szCs w:val="20"/>
        </w:rPr>
        <w:t xml:space="preserve">realizacji programu nagradzania pozytywnych zachowań </w:t>
      </w:r>
      <w:r w:rsidRPr="00CA0128">
        <w:rPr>
          <w:rFonts w:ascii="Times" w:eastAsia="Times" w:hAnsi="Times" w:cs="Times"/>
          <w:sz w:val="20"/>
          <w:szCs w:val="20"/>
        </w:rPr>
        <w:t>należy dostosować do</w:t>
      </w:r>
      <w:r w:rsidR="00651E95">
        <w:rPr>
          <w:rFonts w:ascii="Times" w:eastAsia="Times" w:hAnsi="Times" w:cs="Times"/>
          <w:sz w:val="20"/>
          <w:szCs w:val="20"/>
        </w:rPr>
        <w:t xml:space="preserve"> danej</w:t>
      </w:r>
      <w:r w:rsidRPr="00CA0128">
        <w:rPr>
          <w:rFonts w:ascii="Times" w:eastAsia="Times" w:hAnsi="Times" w:cs="Times"/>
          <w:sz w:val="20"/>
          <w:szCs w:val="20"/>
        </w:rPr>
        <w:t xml:space="preserve"> kultury i populacji </w:t>
      </w:r>
      <w:r w:rsidR="00651E95">
        <w:rPr>
          <w:rFonts w:ascii="Times" w:eastAsia="Times" w:hAnsi="Times" w:cs="Times"/>
          <w:sz w:val="20"/>
          <w:szCs w:val="20"/>
        </w:rPr>
        <w:t>oraz uwzględnić uwagi</w:t>
      </w:r>
      <w:r w:rsidRPr="00CA0128">
        <w:rPr>
          <w:rFonts w:ascii="Times" w:eastAsia="Times" w:hAnsi="Times" w:cs="Times"/>
          <w:sz w:val="20"/>
          <w:szCs w:val="20"/>
        </w:rPr>
        <w:t xml:space="preserve"> pacjentów. </w:t>
      </w:r>
    </w:p>
    <w:p w14:paraId="6913B5E2" w14:textId="6CB8C59E" w:rsidR="00CA0128" w:rsidRDefault="00EB26CB" w:rsidP="00EB26CB">
      <w:pPr>
        <w:spacing w:after="100" w:line="276" w:lineRule="auto"/>
        <w:rPr>
          <w:rFonts w:ascii="Times" w:eastAsia="Times" w:hAnsi="Times" w:cs="Times"/>
          <w:sz w:val="20"/>
          <w:szCs w:val="20"/>
        </w:rPr>
      </w:pPr>
      <w:r w:rsidRPr="00CA0128">
        <w:rPr>
          <w:rFonts w:ascii="Times" w:eastAsia="Times" w:hAnsi="Times" w:cs="Times"/>
          <w:sz w:val="20"/>
          <w:szCs w:val="20"/>
        </w:rPr>
        <w:t>W leczeniu uzależnienia od konopi indyjskich można stosować interwencje psychospołeczne oparte na terapii poznawczo-behawioralnej, terapii wzmacnia</w:t>
      </w:r>
      <w:r w:rsidR="00226FC8">
        <w:rPr>
          <w:rFonts w:ascii="Times" w:eastAsia="Times" w:hAnsi="Times" w:cs="Times"/>
          <w:sz w:val="20"/>
          <w:szCs w:val="20"/>
        </w:rPr>
        <w:t>nia</w:t>
      </w:r>
      <w:r w:rsidRPr="00CA0128">
        <w:rPr>
          <w:rFonts w:ascii="Times" w:eastAsia="Times" w:hAnsi="Times" w:cs="Times"/>
          <w:sz w:val="20"/>
          <w:szCs w:val="20"/>
        </w:rPr>
        <w:t xml:space="preserve"> motywacj</w:t>
      </w:r>
      <w:r w:rsidR="00226FC8">
        <w:rPr>
          <w:rFonts w:ascii="Times" w:eastAsia="Times" w:hAnsi="Times" w:cs="Times"/>
          <w:sz w:val="20"/>
          <w:szCs w:val="20"/>
        </w:rPr>
        <w:t>i do zmiany</w:t>
      </w:r>
      <w:r w:rsidRPr="00CA0128">
        <w:rPr>
          <w:rFonts w:ascii="Times" w:eastAsia="Times" w:hAnsi="Times" w:cs="Times"/>
          <w:sz w:val="20"/>
          <w:szCs w:val="20"/>
        </w:rPr>
        <w:t xml:space="preserve"> (MET) lub terapii rodzinnej. </w:t>
      </w:r>
    </w:p>
    <w:p w14:paraId="343593EA" w14:textId="72B702B8" w:rsidR="00CA0128" w:rsidRDefault="00EB26CB" w:rsidP="00EB26CB">
      <w:pPr>
        <w:spacing w:after="100" w:line="276" w:lineRule="auto"/>
        <w:rPr>
          <w:rFonts w:ascii="Times" w:eastAsia="Times" w:hAnsi="Times" w:cs="Times"/>
          <w:sz w:val="20"/>
          <w:szCs w:val="20"/>
        </w:rPr>
      </w:pPr>
      <w:r w:rsidRPr="00CA0128">
        <w:rPr>
          <w:rFonts w:ascii="Times" w:eastAsia="Times" w:hAnsi="Times" w:cs="Times"/>
          <w:sz w:val="20"/>
          <w:szCs w:val="20"/>
        </w:rPr>
        <w:t>Leczenie zaburzeń zachowania może obejmować interwencje behawioralne dla dzieci i młodzieży oraz szkolenie z zakresu umiejętności opiekuńczych.</w:t>
      </w:r>
    </w:p>
    <w:p w14:paraId="067858AB" w14:textId="6CD64D85" w:rsidR="00EB26CB" w:rsidRPr="00CA0128" w:rsidRDefault="00EB26CB" w:rsidP="00EB26CB">
      <w:pPr>
        <w:spacing w:after="100" w:line="276" w:lineRule="auto"/>
      </w:pPr>
      <w:r w:rsidRPr="00CA0128">
        <w:rPr>
          <w:rFonts w:ascii="Times" w:eastAsia="Times" w:hAnsi="Times" w:cs="Times"/>
          <w:sz w:val="20"/>
          <w:szCs w:val="20"/>
        </w:rPr>
        <w:t xml:space="preserve">W leczeniu uzależnienia od alkoholu można zaproponować interwencje psychospołeczne, w tym terapię poznawczo- behawioralną (CBT), </w:t>
      </w:r>
      <w:r w:rsidR="00651E95">
        <w:rPr>
          <w:rFonts w:ascii="Times" w:eastAsia="Times" w:hAnsi="Times" w:cs="Times"/>
          <w:sz w:val="20"/>
          <w:szCs w:val="20"/>
        </w:rPr>
        <w:t xml:space="preserve">terapię </w:t>
      </w:r>
      <w:r w:rsidRPr="00CA0128">
        <w:rPr>
          <w:rFonts w:ascii="Times" w:eastAsia="Times" w:hAnsi="Times" w:cs="Times"/>
          <w:sz w:val="20"/>
          <w:szCs w:val="20"/>
        </w:rPr>
        <w:t xml:space="preserve">psychodynamiczną, </w:t>
      </w:r>
      <w:r w:rsidR="00651E95">
        <w:rPr>
          <w:rFonts w:ascii="Times" w:eastAsia="Times" w:hAnsi="Times" w:cs="Times"/>
          <w:sz w:val="20"/>
          <w:szCs w:val="20"/>
        </w:rPr>
        <w:t xml:space="preserve">terapię </w:t>
      </w:r>
      <w:r w:rsidRPr="00CA0128">
        <w:rPr>
          <w:rFonts w:ascii="Times" w:eastAsia="Times" w:hAnsi="Times" w:cs="Times"/>
          <w:sz w:val="20"/>
          <w:szCs w:val="20"/>
        </w:rPr>
        <w:t xml:space="preserve">behawioralną, terapię sieci społecznych, terapię par, </w:t>
      </w:r>
      <w:r w:rsidR="00980277">
        <w:rPr>
          <w:rFonts w:ascii="Times" w:eastAsia="Times" w:hAnsi="Times" w:cs="Times"/>
          <w:sz w:val="20"/>
          <w:szCs w:val="20"/>
        </w:rPr>
        <w:t>program nagradzania pozytywnych zachowań</w:t>
      </w:r>
      <w:r w:rsidRPr="00CA0128">
        <w:rPr>
          <w:rFonts w:ascii="Times" w:eastAsia="Times" w:hAnsi="Times" w:cs="Times"/>
          <w:sz w:val="20"/>
          <w:szCs w:val="20"/>
        </w:rPr>
        <w:t xml:space="preserve"> (ang. contingency management</w:t>
      </w:r>
      <w:r w:rsidR="00024CB3">
        <w:rPr>
          <w:rFonts w:ascii="Times" w:eastAsia="Times" w:hAnsi="Times" w:cs="Times"/>
          <w:sz w:val="20"/>
          <w:szCs w:val="20"/>
        </w:rPr>
        <w:t>,</w:t>
      </w:r>
      <w:r w:rsidRPr="00CA0128">
        <w:rPr>
          <w:rFonts w:ascii="Times" w:eastAsia="Times" w:hAnsi="Times" w:cs="Times"/>
          <w:sz w:val="20"/>
          <w:szCs w:val="20"/>
        </w:rPr>
        <w:t xml:space="preserve"> CM), interwencje </w:t>
      </w:r>
      <w:r w:rsidR="002148BB" w:rsidRPr="00CA0128">
        <w:rPr>
          <w:rFonts w:ascii="Times" w:eastAsia="Times" w:hAnsi="Times" w:cs="Times"/>
          <w:sz w:val="20"/>
          <w:szCs w:val="20"/>
        </w:rPr>
        <w:t>motyw</w:t>
      </w:r>
      <w:r w:rsidR="002148BB">
        <w:rPr>
          <w:rFonts w:ascii="Times" w:eastAsia="Times" w:hAnsi="Times" w:cs="Times"/>
          <w:sz w:val="20"/>
          <w:szCs w:val="20"/>
        </w:rPr>
        <w:t>ujące</w:t>
      </w:r>
      <w:r w:rsidR="002148BB" w:rsidRPr="00CA0128">
        <w:rPr>
          <w:rFonts w:ascii="Times" w:eastAsia="Times" w:hAnsi="Times" w:cs="Times"/>
          <w:sz w:val="20"/>
          <w:szCs w:val="20"/>
        </w:rPr>
        <w:t xml:space="preserve"> </w:t>
      </w:r>
      <w:r w:rsidRPr="00CA0128">
        <w:rPr>
          <w:rFonts w:ascii="Times" w:eastAsia="Times" w:hAnsi="Times" w:cs="Times"/>
          <w:sz w:val="20"/>
          <w:szCs w:val="20"/>
        </w:rPr>
        <w:t>i program 12 kroków.</w:t>
      </w:r>
    </w:p>
    <w:p w14:paraId="51EE57BC" w14:textId="77777777" w:rsidR="00EB26CB" w:rsidRPr="00CA0128" w:rsidRDefault="00EB26CB" w:rsidP="00CA0128">
      <w:pPr>
        <w:spacing w:after="100" w:line="276" w:lineRule="auto"/>
        <w:jc w:val="right"/>
      </w:pPr>
      <w:r w:rsidRPr="00CA0128">
        <w:rPr>
          <w:rFonts w:ascii="Times" w:eastAsia="Times" w:hAnsi="Times" w:cs="Times"/>
          <w:b/>
          <w:bCs/>
          <w:sz w:val="18"/>
          <w:szCs w:val="18"/>
        </w:rPr>
        <w:t>(mhGAP, 2015)</w:t>
      </w:r>
    </w:p>
    <w:p w14:paraId="4AC7ADCB" w14:textId="77777777" w:rsidR="00980277" w:rsidRPr="00A30053" w:rsidRDefault="00EB26CB" w:rsidP="00EB26CB">
      <w:pPr>
        <w:spacing w:after="100" w:line="276" w:lineRule="auto"/>
        <w:rPr>
          <w:rFonts w:ascii="Times" w:eastAsia="Times" w:hAnsi="Times" w:cs="Times"/>
          <w:b/>
          <w:sz w:val="20"/>
          <w:szCs w:val="20"/>
        </w:rPr>
      </w:pPr>
      <w:r w:rsidRPr="00A30053">
        <w:rPr>
          <w:rFonts w:ascii="Times" w:eastAsia="Times" w:hAnsi="Times" w:cs="Times"/>
          <w:b/>
          <w:sz w:val="20"/>
          <w:szCs w:val="20"/>
        </w:rPr>
        <w:t xml:space="preserve">Zalecenia WHO dotyczące interwencji psychospołecznych w leczeniu uzależnienia od konopi indyjskich </w:t>
      </w:r>
    </w:p>
    <w:p w14:paraId="3FA8A94E" w14:textId="301CFB38" w:rsidR="00EB26CB" w:rsidRPr="00CA0128" w:rsidRDefault="00EB26CB" w:rsidP="00EB26CB">
      <w:pPr>
        <w:spacing w:after="100" w:line="276" w:lineRule="auto"/>
      </w:pPr>
      <w:r w:rsidRPr="00CA0128">
        <w:rPr>
          <w:rFonts w:ascii="Times" w:eastAsia="Times" w:hAnsi="Times" w:cs="Times"/>
          <w:sz w:val="20"/>
          <w:szCs w:val="20"/>
        </w:rPr>
        <w:t>W leczeniu uzależnienia od konopi indyjskich można stosować interwencje psychospołeczne oparte na terapii poznawczo-behawioralnej</w:t>
      </w:r>
      <w:r w:rsidR="00980277">
        <w:rPr>
          <w:rFonts w:ascii="Times" w:eastAsia="Times" w:hAnsi="Times" w:cs="Times"/>
          <w:sz w:val="20"/>
          <w:szCs w:val="20"/>
        </w:rPr>
        <w:t xml:space="preserve"> (CBT)</w:t>
      </w:r>
      <w:r w:rsidRPr="00CA0128">
        <w:rPr>
          <w:rFonts w:ascii="Times" w:eastAsia="Times" w:hAnsi="Times" w:cs="Times"/>
          <w:sz w:val="20"/>
          <w:szCs w:val="20"/>
        </w:rPr>
        <w:t xml:space="preserve">, </w:t>
      </w:r>
      <w:r w:rsidR="00226FC8">
        <w:rPr>
          <w:rFonts w:ascii="Times" w:eastAsia="Times" w:hAnsi="Times" w:cs="Times"/>
          <w:sz w:val="20"/>
          <w:szCs w:val="20"/>
        </w:rPr>
        <w:t xml:space="preserve">terapii </w:t>
      </w:r>
      <w:r w:rsidR="00980277" w:rsidRPr="00980277">
        <w:rPr>
          <w:rFonts w:ascii="Times" w:eastAsia="Times" w:hAnsi="Times" w:cs="Times"/>
          <w:sz w:val="20"/>
          <w:szCs w:val="20"/>
        </w:rPr>
        <w:t>wzmacniania motywacji do zmiany</w:t>
      </w:r>
      <w:r w:rsidR="00980277" w:rsidRPr="00980277" w:rsidDel="00980277">
        <w:rPr>
          <w:rFonts w:ascii="Times" w:eastAsia="Times" w:hAnsi="Times" w:cs="Times"/>
          <w:sz w:val="20"/>
          <w:szCs w:val="20"/>
        </w:rPr>
        <w:t xml:space="preserve"> </w:t>
      </w:r>
      <w:r w:rsidRPr="00CA0128">
        <w:rPr>
          <w:rFonts w:ascii="Times" w:eastAsia="Times" w:hAnsi="Times" w:cs="Times"/>
          <w:sz w:val="20"/>
          <w:szCs w:val="20"/>
        </w:rPr>
        <w:t>(MET) lub terapii rodzinnej.</w:t>
      </w:r>
    </w:p>
    <w:p w14:paraId="4473DF4A" w14:textId="77777777" w:rsidR="00EB26CB" w:rsidRPr="00CA0128" w:rsidRDefault="00350AF0" w:rsidP="00350AF0">
      <w:pPr>
        <w:spacing w:after="100" w:line="276" w:lineRule="auto"/>
        <w:jc w:val="right"/>
      </w:pPr>
      <w:r>
        <w:rPr>
          <w:rFonts w:ascii="Times" w:eastAsia="Times" w:hAnsi="Times" w:cs="Times"/>
          <w:sz w:val="18"/>
          <w:szCs w:val="18"/>
        </w:rPr>
        <w:t>(</w:t>
      </w:r>
      <w:r w:rsidR="00EB26CB" w:rsidRPr="00CA0128">
        <w:rPr>
          <w:rFonts w:ascii="Times" w:eastAsia="Times" w:hAnsi="Times" w:cs="Times"/>
          <w:sz w:val="18"/>
          <w:szCs w:val="18"/>
        </w:rPr>
        <w:t>mhGAP, 2015</w:t>
      </w:r>
      <w:r>
        <w:rPr>
          <w:rFonts w:ascii="Times" w:eastAsia="Times" w:hAnsi="Times" w:cs="Times"/>
          <w:sz w:val="18"/>
          <w:szCs w:val="18"/>
        </w:rPr>
        <w:t>)</w:t>
      </w:r>
    </w:p>
    <w:p w14:paraId="2C49FE70" w14:textId="62DE555B" w:rsidR="00350AF0" w:rsidRPr="00350AF0" w:rsidRDefault="00EB26CB" w:rsidP="00EB26CB">
      <w:pPr>
        <w:spacing w:after="100" w:line="276" w:lineRule="auto"/>
        <w:rPr>
          <w:rFonts w:ascii="Times" w:eastAsia="Times" w:hAnsi="Times" w:cs="Times"/>
          <w:i/>
        </w:rPr>
      </w:pPr>
      <w:r w:rsidRPr="00350AF0">
        <w:rPr>
          <w:rFonts w:ascii="Times" w:eastAsia="Times" w:hAnsi="Times" w:cs="Times"/>
          <w:i/>
        </w:rPr>
        <w:t xml:space="preserve">Terapia poznawczo-behawioralna (CBT) </w:t>
      </w:r>
    </w:p>
    <w:p w14:paraId="2DB2DF63" w14:textId="2B8BF06E" w:rsidR="00350AF0" w:rsidRDefault="00EB26CB" w:rsidP="00350AF0">
      <w:pPr>
        <w:spacing w:after="100" w:line="276" w:lineRule="auto"/>
        <w:jc w:val="both"/>
        <w:rPr>
          <w:rFonts w:ascii="Times" w:eastAsia="Times" w:hAnsi="Times" w:cs="Times"/>
          <w:sz w:val="20"/>
          <w:szCs w:val="20"/>
        </w:rPr>
      </w:pPr>
      <w:r w:rsidRPr="00CA0128">
        <w:rPr>
          <w:rFonts w:ascii="Times" w:eastAsia="Times" w:hAnsi="Times" w:cs="Times"/>
        </w:rPr>
        <w:t>CBT to skuteczn</w:t>
      </w:r>
      <w:r w:rsidR="0030775A">
        <w:rPr>
          <w:rFonts w:ascii="Times" w:eastAsia="Times" w:hAnsi="Times" w:cs="Times"/>
        </w:rPr>
        <w:t>e</w:t>
      </w:r>
      <w:r w:rsidRPr="00CA0128">
        <w:rPr>
          <w:rFonts w:ascii="Times" w:eastAsia="Times" w:hAnsi="Times" w:cs="Times"/>
        </w:rPr>
        <w:t xml:space="preserve"> i wartościow</w:t>
      </w:r>
      <w:r w:rsidR="0030775A">
        <w:rPr>
          <w:rFonts w:ascii="Times" w:eastAsia="Times" w:hAnsi="Times" w:cs="Times"/>
        </w:rPr>
        <w:t>e</w:t>
      </w:r>
      <w:r w:rsidRPr="00CA0128">
        <w:rPr>
          <w:rFonts w:ascii="Times" w:eastAsia="Times" w:hAnsi="Times" w:cs="Times"/>
        </w:rPr>
        <w:t xml:space="preserve"> </w:t>
      </w:r>
      <w:r w:rsidR="0030775A">
        <w:rPr>
          <w:rFonts w:ascii="Times" w:eastAsia="Times" w:hAnsi="Times" w:cs="Times"/>
        </w:rPr>
        <w:t>podejście stosowane w leczeniu</w:t>
      </w:r>
      <w:r w:rsidRPr="00CA0128">
        <w:rPr>
          <w:rFonts w:ascii="Times" w:eastAsia="Times" w:hAnsi="Times" w:cs="Times"/>
        </w:rPr>
        <w:t xml:space="preserve"> zaburze</w:t>
      </w:r>
      <w:r w:rsidR="0030775A">
        <w:rPr>
          <w:rFonts w:ascii="Times" w:eastAsia="Times" w:hAnsi="Times" w:cs="Times"/>
        </w:rPr>
        <w:t>ń</w:t>
      </w:r>
      <w:r w:rsidRPr="00CA0128">
        <w:rPr>
          <w:rFonts w:ascii="Times" w:eastAsia="Times" w:hAnsi="Times" w:cs="Times"/>
        </w:rPr>
        <w:t xml:space="preserve"> </w:t>
      </w:r>
      <w:r w:rsidR="00EA0B7E" w:rsidRPr="00CA0128">
        <w:rPr>
          <w:rFonts w:ascii="Times" w:eastAsia="Times" w:hAnsi="Times" w:cs="Times"/>
        </w:rPr>
        <w:t>spowodowanych używaniem</w:t>
      </w:r>
      <w:r w:rsidRPr="00CA0128">
        <w:rPr>
          <w:rFonts w:ascii="Times" w:eastAsia="Times" w:hAnsi="Times" w:cs="Times"/>
        </w:rPr>
        <w:t xml:space="preserve"> substancji psychoaktywnych. </w:t>
      </w:r>
      <w:r w:rsidR="0030775A">
        <w:rPr>
          <w:rFonts w:ascii="Times" w:eastAsia="Times" w:hAnsi="Times" w:cs="Times"/>
        </w:rPr>
        <w:t xml:space="preserve">Terapia </w:t>
      </w:r>
      <w:r w:rsidRPr="00CA0128">
        <w:rPr>
          <w:rFonts w:ascii="Times" w:eastAsia="Times" w:hAnsi="Times" w:cs="Times"/>
        </w:rPr>
        <w:t>CBT jest opart</w:t>
      </w:r>
      <w:r w:rsidR="0030775A">
        <w:rPr>
          <w:rFonts w:ascii="Times" w:eastAsia="Times" w:hAnsi="Times" w:cs="Times"/>
        </w:rPr>
        <w:t>a</w:t>
      </w:r>
      <w:r w:rsidRPr="00CA0128">
        <w:rPr>
          <w:rFonts w:ascii="Times" w:eastAsia="Times" w:hAnsi="Times" w:cs="Times"/>
        </w:rPr>
        <w:t xml:space="preserve"> na założeniu, że ​​wzorce i procesy </w:t>
      </w:r>
      <w:r w:rsidR="009F0B5F">
        <w:rPr>
          <w:rFonts w:ascii="Times" w:eastAsia="Times" w:hAnsi="Times" w:cs="Times"/>
        </w:rPr>
        <w:t>u</w:t>
      </w:r>
      <w:r w:rsidRPr="00CA0128">
        <w:rPr>
          <w:rFonts w:ascii="Times" w:eastAsia="Times" w:hAnsi="Times" w:cs="Times"/>
        </w:rPr>
        <w:t xml:space="preserve">żywania </w:t>
      </w:r>
      <w:r w:rsidR="00082C3C">
        <w:rPr>
          <w:rFonts w:ascii="Times" w:eastAsia="Times" w:hAnsi="Times" w:cs="Times"/>
        </w:rPr>
        <w:t>substancji psychoaktywnych</w:t>
      </w:r>
      <w:r w:rsidRPr="00CA0128">
        <w:rPr>
          <w:rFonts w:ascii="Times" w:eastAsia="Times" w:hAnsi="Times" w:cs="Times"/>
        </w:rPr>
        <w:t xml:space="preserve"> są wyuczone i mogą być modyfikowane. Podczas leczenia pacjenci </w:t>
      </w:r>
      <w:r w:rsidR="0030775A">
        <w:rPr>
          <w:rFonts w:ascii="Times" w:eastAsia="Times" w:hAnsi="Times" w:cs="Times"/>
        </w:rPr>
        <w:t>poznają</w:t>
      </w:r>
      <w:r w:rsidRPr="00CA0128">
        <w:rPr>
          <w:rFonts w:ascii="Times" w:eastAsia="Times" w:hAnsi="Times" w:cs="Times"/>
        </w:rPr>
        <w:t xml:space="preserve"> now</w:t>
      </w:r>
      <w:r w:rsidR="0030775A">
        <w:rPr>
          <w:rFonts w:ascii="Times" w:eastAsia="Times" w:hAnsi="Times" w:cs="Times"/>
        </w:rPr>
        <w:t>e</w:t>
      </w:r>
      <w:r w:rsidRPr="00CA0128">
        <w:rPr>
          <w:rFonts w:ascii="Times" w:eastAsia="Times" w:hAnsi="Times" w:cs="Times"/>
        </w:rPr>
        <w:t xml:space="preserve"> umiejętności radzenia sobie i strategi</w:t>
      </w:r>
      <w:r w:rsidR="0030775A">
        <w:rPr>
          <w:rFonts w:ascii="Times" w:eastAsia="Times" w:hAnsi="Times" w:cs="Times"/>
        </w:rPr>
        <w:t>e</w:t>
      </w:r>
      <w:r w:rsidRPr="00CA0128">
        <w:rPr>
          <w:rFonts w:ascii="Times" w:eastAsia="Times" w:hAnsi="Times" w:cs="Times"/>
        </w:rPr>
        <w:t xml:space="preserve"> poznawcz</w:t>
      </w:r>
      <w:r w:rsidR="0030775A">
        <w:rPr>
          <w:rFonts w:ascii="Times" w:eastAsia="Times" w:hAnsi="Times" w:cs="Times"/>
        </w:rPr>
        <w:t>e</w:t>
      </w:r>
      <w:r w:rsidRPr="00CA0128">
        <w:rPr>
          <w:rFonts w:ascii="Times" w:eastAsia="Times" w:hAnsi="Times" w:cs="Times"/>
        </w:rPr>
        <w:t>,</w:t>
      </w:r>
      <w:r w:rsidR="00350AF0">
        <w:rPr>
          <w:rFonts w:ascii="Times" w:eastAsia="Times" w:hAnsi="Times" w:cs="Times"/>
        </w:rPr>
        <w:t xml:space="preserve"> </w:t>
      </w:r>
      <w:r w:rsidR="0030775A">
        <w:rPr>
          <w:rFonts w:ascii="Times" w:eastAsia="Times" w:hAnsi="Times" w:cs="Times"/>
        </w:rPr>
        <w:t>które mają zastąpić</w:t>
      </w:r>
      <w:r w:rsidR="0030775A" w:rsidRPr="00CA0128">
        <w:rPr>
          <w:rFonts w:ascii="Times" w:eastAsia="Times" w:hAnsi="Times" w:cs="Times"/>
        </w:rPr>
        <w:t xml:space="preserve"> </w:t>
      </w:r>
      <w:r w:rsidRPr="00CA0128">
        <w:rPr>
          <w:rFonts w:ascii="Times" w:eastAsia="Times" w:hAnsi="Times" w:cs="Times"/>
        </w:rPr>
        <w:t>dysfunkcyjne zachowania i wzorce myślenia. Sesje terapii CBT są planowane według konkretnych celów realizowanych na każdej sesji, a w centrum uwagi znajdują się najpilniejsze problemy, z którymi boryka się dana osoba. Terapia CBT może być stosowana krótkoterminowo i dostosowana</w:t>
      </w:r>
      <w:r w:rsidR="0030775A">
        <w:rPr>
          <w:rFonts w:ascii="Times" w:eastAsia="Times" w:hAnsi="Times" w:cs="Times"/>
        </w:rPr>
        <w:t xml:space="preserve"> do</w:t>
      </w:r>
      <w:r w:rsidRPr="00CA0128">
        <w:rPr>
          <w:rFonts w:ascii="Times" w:eastAsia="Times" w:hAnsi="Times" w:cs="Times"/>
        </w:rPr>
        <w:t xml:space="preserve"> różnych pacjentów, miejsca leczenia, a także prowadzona zarówno podczas sesji indywidualnych, jak i grupowych. </w:t>
      </w:r>
      <w:r w:rsidR="0030775A">
        <w:rPr>
          <w:rFonts w:ascii="Times" w:eastAsia="Times" w:hAnsi="Times" w:cs="Times"/>
        </w:rPr>
        <w:t>Terapię CBT można łączyć</w:t>
      </w:r>
      <w:r w:rsidRPr="00CA0128">
        <w:rPr>
          <w:rFonts w:ascii="Times" w:eastAsia="Times" w:hAnsi="Times" w:cs="Times"/>
        </w:rPr>
        <w:t xml:space="preserve"> z szeregiem innych terapii psychospołecznych i farmakologicznych.</w:t>
      </w:r>
      <w:r w:rsidR="006142B1" w:rsidRPr="00CA0128">
        <w:rPr>
          <w:rFonts w:ascii="Times" w:eastAsia="Times" w:hAnsi="Times" w:cs="Times"/>
          <w:sz w:val="20"/>
          <w:szCs w:val="20"/>
        </w:rPr>
        <w:t xml:space="preserve"> </w:t>
      </w:r>
    </w:p>
    <w:p w14:paraId="4230A47E" w14:textId="12BEE925" w:rsidR="00350AF0" w:rsidRPr="00350AF0" w:rsidRDefault="0030775A" w:rsidP="00350AF0">
      <w:pPr>
        <w:spacing w:after="100" w:line="276" w:lineRule="auto"/>
        <w:jc w:val="both"/>
        <w:rPr>
          <w:rFonts w:ascii="Times" w:eastAsia="Times" w:hAnsi="Times" w:cs="Times"/>
          <w:i/>
          <w:sz w:val="20"/>
          <w:szCs w:val="20"/>
        </w:rPr>
      </w:pPr>
      <w:r>
        <w:rPr>
          <w:rFonts w:ascii="Times" w:eastAsia="Times" w:hAnsi="Times" w:cs="Times"/>
          <w:i/>
        </w:rPr>
        <w:t>P</w:t>
      </w:r>
      <w:r w:rsidRPr="0030775A">
        <w:rPr>
          <w:rFonts w:ascii="Times" w:eastAsia="Times" w:hAnsi="Times" w:cs="Times"/>
          <w:i/>
        </w:rPr>
        <w:t xml:space="preserve">rogram nagradzania pozytywnych zachowań </w:t>
      </w:r>
      <w:r w:rsidR="00350AF0" w:rsidRPr="00350AF0">
        <w:rPr>
          <w:rFonts w:ascii="Times" w:eastAsia="Times" w:hAnsi="Times" w:cs="Times"/>
          <w:i/>
        </w:rPr>
        <w:t>(CM)</w:t>
      </w:r>
    </w:p>
    <w:p w14:paraId="5F235335" w14:textId="2B32F23F" w:rsidR="00EB26CB" w:rsidRPr="00CA0128" w:rsidRDefault="0030775A" w:rsidP="00350AF0">
      <w:pPr>
        <w:spacing w:after="100" w:line="276" w:lineRule="auto"/>
        <w:jc w:val="both"/>
      </w:pPr>
      <w:r>
        <w:rPr>
          <w:rFonts w:ascii="Times" w:eastAsia="Times" w:hAnsi="Times" w:cs="Times"/>
        </w:rPr>
        <w:t>P</w:t>
      </w:r>
      <w:r w:rsidRPr="0030775A">
        <w:rPr>
          <w:rFonts w:ascii="Times" w:eastAsia="Times" w:hAnsi="Times" w:cs="Times"/>
        </w:rPr>
        <w:t>rogram nagradzania pozytywnych zachowań</w:t>
      </w:r>
      <w:r w:rsidR="00EB26CB" w:rsidRPr="00CA0128">
        <w:rPr>
          <w:rFonts w:ascii="Times" w:eastAsia="Times" w:hAnsi="Times" w:cs="Times"/>
        </w:rPr>
        <w:t xml:space="preserve"> polega na przyznawaniu pacjentom konkretnych nagród niepieniężnych w celu wzmocnienia pozytywnych zachowań, takich jak abstynencja, udział w leczeniu, przestrzeganie zaleceń lekarskich lub </w:t>
      </w:r>
      <w:r>
        <w:rPr>
          <w:rFonts w:ascii="Times" w:eastAsia="Times" w:hAnsi="Times" w:cs="Times"/>
        </w:rPr>
        <w:t xml:space="preserve">realizacja </w:t>
      </w:r>
      <w:r w:rsidR="00EB26CB" w:rsidRPr="00CA0128">
        <w:rPr>
          <w:rFonts w:ascii="Times" w:eastAsia="Times" w:hAnsi="Times" w:cs="Times"/>
        </w:rPr>
        <w:t xml:space="preserve">własnych konkretnych celów terapeutycznych. Do osiągnięcia skuteczności </w:t>
      </w:r>
      <w:r>
        <w:rPr>
          <w:rFonts w:ascii="Times" w:eastAsia="Times" w:hAnsi="Times" w:cs="Times"/>
        </w:rPr>
        <w:t>programu</w:t>
      </w:r>
      <w:r w:rsidRPr="00CA0128">
        <w:rPr>
          <w:rFonts w:ascii="Times" w:eastAsia="Times" w:hAnsi="Times" w:cs="Times"/>
        </w:rPr>
        <w:t xml:space="preserve"> </w:t>
      </w:r>
      <w:r w:rsidR="00EB26CB" w:rsidRPr="00CA0128">
        <w:rPr>
          <w:rFonts w:ascii="Times" w:eastAsia="Times" w:hAnsi="Times" w:cs="Times"/>
        </w:rPr>
        <w:t xml:space="preserve">konieczne są testy toksykologiczne i monitorowane pobieranie moczu z natychmiastową informacją zwrotną. Wyniki testów są wskaźnikiem postępu leczenia i mogą być omawiane podczas poufnych sesji w celu lepszego zrozumienia stanu </w:t>
      </w:r>
      <w:r w:rsidR="00014F08" w:rsidRPr="00CA0128">
        <w:rPr>
          <w:rFonts w:ascii="Times" w:eastAsia="Times" w:hAnsi="Times" w:cs="Times"/>
        </w:rPr>
        <w:t>pacjenta/klienta</w:t>
      </w:r>
      <w:r w:rsidR="00EB26CB" w:rsidRPr="00CA0128">
        <w:rPr>
          <w:rFonts w:ascii="Times" w:eastAsia="Times" w:hAnsi="Times" w:cs="Times"/>
        </w:rPr>
        <w:t xml:space="preserve">. </w:t>
      </w:r>
      <w:r w:rsidR="00046E38">
        <w:rPr>
          <w:rFonts w:ascii="Times" w:eastAsia="Times" w:hAnsi="Times" w:cs="Times"/>
        </w:rPr>
        <w:t>Podejście</w:t>
      </w:r>
      <w:r w:rsidR="00EB26CB" w:rsidRPr="00CA0128">
        <w:rPr>
          <w:rFonts w:ascii="Times" w:eastAsia="Times" w:hAnsi="Times" w:cs="Times"/>
        </w:rPr>
        <w:t xml:space="preserve"> CM jest często stosowane w ramach leczenia koncentrującego się na promowaniu nowych zachowań, które konkurują z </w:t>
      </w:r>
      <w:r w:rsidR="006C76D4">
        <w:rPr>
          <w:rFonts w:ascii="Times" w:eastAsia="Times" w:hAnsi="Times" w:cs="Times"/>
        </w:rPr>
        <w:t>u</w:t>
      </w:r>
      <w:r w:rsidR="00EB26CB" w:rsidRPr="00CA0128">
        <w:rPr>
          <w:rFonts w:ascii="Times" w:eastAsia="Times" w:hAnsi="Times" w:cs="Times"/>
        </w:rPr>
        <w:t xml:space="preserve">żywaniem </w:t>
      </w:r>
      <w:r w:rsidR="00082C3C">
        <w:rPr>
          <w:rFonts w:ascii="Times" w:eastAsia="Times" w:hAnsi="Times" w:cs="Times"/>
        </w:rPr>
        <w:t>substancji psychoaktywnych</w:t>
      </w:r>
      <w:r w:rsidR="00EB26CB" w:rsidRPr="00CA0128">
        <w:rPr>
          <w:rFonts w:ascii="Times" w:eastAsia="Times" w:hAnsi="Times" w:cs="Times"/>
        </w:rPr>
        <w:t xml:space="preserve"> i można</w:t>
      </w:r>
      <w:r w:rsidR="00A314BC">
        <w:rPr>
          <w:rFonts w:ascii="Times" w:eastAsia="Times" w:hAnsi="Times" w:cs="Times"/>
        </w:rPr>
        <w:t xml:space="preserve"> je</w:t>
      </w:r>
      <w:r w:rsidR="00EB26CB" w:rsidRPr="00CA0128">
        <w:rPr>
          <w:rFonts w:ascii="Times" w:eastAsia="Times" w:hAnsi="Times" w:cs="Times"/>
        </w:rPr>
        <w:t xml:space="preserve"> łączyć z</w:t>
      </w:r>
      <w:r w:rsidR="00046E38">
        <w:rPr>
          <w:rFonts w:ascii="Times" w:eastAsia="Times" w:hAnsi="Times" w:cs="Times"/>
        </w:rPr>
        <w:t xml:space="preserve"> terapią</w:t>
      </w:r>
      <w:r w:rsidR="00EB26CB" w:rsidRPr="00CA0128">
        <w:rPr>
          <w:rFonts w:ascii="Times" w:eastAsia="Times" w:hAnsi="Times" w:cs="Times"/>
        </w:rPr>
        <w:t xml:space="preserve"> CBT.</w:t>
      </w:r>
    </w:p>
    <w:p w14:paraId="693C057F" w14:textId="293AF140" w:rsidR="00EB26CB" w:rsidRPr="00CA0128" w:rsidRDefault="00EB26CB" w:rsidP="00EB26CB">
      <w:pPr>
        <w:spacing w:after="100" w:line="276" w:lineRule="auto"/>
        <w:jc w:val="both"/>
      </w:pPr>
      <w:r w:rsidRPr="00CA0128">
        <w:rPr>
          <w:rFonts w:ascii="Times" w:eastAsia="Times" w:hAnsi="Times" w:cs="Times"/>
        </w:rPr>
        <w:lastRenderedPageBreak/>
        <w:t xml:space="preserve">Pacjenci uczestniczący w </w:t>
      </w:r>
      <w:r w:rsidR="00046E38">
        <w:rPr>
          <w:rFonts w:ascii="Times" w:eastAsia="Times" w:hAnsi="Times" w:cs="Times"/>
        </w:rPr>
        <w:t>programie nagradzania pozytywnych zachowań</w:t>
      </w:r>
      <w:r w:rsidR="00046E38" w:rsidRPr="00CA0128">
        <w:rPr>
          <w:rFonts w:ascii="Times" w:eastAsia="Times" w:hAnsi="Times" w:cs="Times"/>
        </w:rPr>
        <w:t xml:space="preserve"> </w:t>
      </w:r>
      <w:r w:rsidRPr="00CA0128">
        <w:rPr>
          <w:rFonts w:ascii="Times" w:eastAsia="Times" w:hAnsi="Times" w:cs="Times"/>
        </w:rPr>
        <w:t>w większym stopniu zachowują abstynencję</w:t>
      </w:r>
      <w:r w:rsidR="00046E38">
        <w:rPr>
          <w:rFonts w:ascii="Times" w:eastAsia="Times" w:hAnsi="Times" w:cs="Times"/>
        </w:rPr>
        <w:t xml:space="preserve"> w trakcie leczenia</w:t>
      </w:r>
      <w:r w:rsidRPr="00CA0128">
        <w:rPr>
          <w:rFonts w:ascii="Times" w:eastAsia="Times" w:hAnsi="Times" w:cs="Times"/>
        </w:rPr>
        <w:t xml:space="preserve"> w porównaniu do pacjentów leczonych zwykłymi metodami. Stwierdzono, że </w:t>
      </w:r>
      <w:r w:rsidR="00046E38">
        <w:rPr>
          <w:rFonts w:ascii="Times" w:eastAsia="Times" w:hAnsi="Times" w:cs="Times"/>
        </w:rPr>
        <w:t>program</w:t>
      </w:r>
      <w:r w:rsidR="00046E38" w:rsidRPr="00CA0128">
        <w:rPr>
          <w:rFonts w:ascii="Times" w:eastAsia="Times" w:hAnsi="Times" w:cs="Times"/>
        </w:rPr>
        <w:t xml:space="preserve"> </w:t>
      </w:r>
      <w:r w:rsidRPr="00CA0128">
        <w:rPr>
          <w:rFonts w:ascii="Times" w:eastAsia="Times" w:hAnsi="Times" w:cs="Times"/>
        </w:rPr>
        <w:t>CM jest szczególnie użyteczn</w:t>
      </w:r>
      <w:r w:rsidR="00046E38">
        <w:rPr>
          <w:rFonts w:ascii="Times" w:eastAsia="Times" w:hAnsi="Times" w:cs="Times"/>
        </w:rPr>
        <w:t>y</w:t>
      </w:r>
      <w:r w:rsidRPr="00CA0128">
        <w:rPr>
          <w:rFonts w:ascii="Times" w:eastAsia="Times" w:hAnsi="Times" w:cs="Times"/>
        </w:rPr>
        <w:t xml:space="preserve"> w leczeniu pacjentów z zaburzeniami </w:t>
      </w:r>
      <w:r w:rsidR="00046E38">
        <w:rPr>
          <w:rFonts w:ascii="Times" w:eastAsia="Times" w:hAnsi="Times" w:cs="Times"/>
        </w:rPr>
        <w:t>spowodowanymi używaniem</w:t>
      </w:r>
      <w:r w:rsidRPr="00CA0128">
        <w:rPr>
          <w:rFonts w:ascii="Times" w:eastAsia="Times" w:hAnsi="Times" w:cs="Times"/>
        </w:rPr>
        <w:t xml:space="preserve"> amfetaminy i kokainy, w który</w:t>
      </w:r>
      <w:r w:rsidR="00A314BC">
        <w:rPr>
          <w:rFonts w:ascii="Times" w:eastAsia="Times" w:hAnsi="Times" w:cs="Times"/>
        </w:rPr>
        <w:t>m</w:t>
      </w:r>
      <w:r w:rsidRPr="00CA0128">
        <w:rPr>
          <w:rFonts w:ascii="Times" w:eastAsia="Times" w:hAnsi="Times" w:cs="Times"/>
        </w:rPr>
        <w:t xml:space="preserve"> pozwala zmniejszyć liczbę przypadków przerwania leczenia i </w:t>
      </w:r>
      <w:r w:rsidR="00046E38">
        <w:rPr>
          <w:rFonts w:ascii="Times" w:eastAsia="Times" w:hAnsi="Times" w:cs="Times"/>
        </w:rPr>
        <w:t>ograniczyć używanie substancji</w:t>
      </w:r>
      <w:r w:rsidRPr="00CA0128">
        <w:rPr>
          <w:rFonts w:ascii="Times" w:eastAsia="Times" w:hAnsi="Times" w:cs="Times"/>
        </w:rPr>
        <w:t>. Inne badania wykazały, że stosowanie</w:t>
      </w:r>
      <w:r w:rsidR="00046E38">
        <w:rPr>
          <w:rFonts w:ascii="Times" w:eastAsia="Times" w:hAnsi="Times" w:cs="Times"/>
        </w:rPr>
        <w:t xml:space="preserve"> w programach CM bonów, za które można nabyć dobra rzeczowe</w:t>
      </w:r>
      <w:r w:rsidR="00226FC8">
        <w:rPr>
          <w:rFonts w:ascii="Times" w:eastAsia="Times" w:hAnsi="Times" w:cs="Times"/>
        </w:rPr>
        <w:t>,</w:t>
      </w:r>
      <w:r w:rsidRPr="00CA0128">
        <w:rPr>
          <w:rFonts w:ascii="Times" w:eastAsia="Times" w:hAnsi="Times" w:cs="Times"/>
        </w:rPr>
        <w:t xml:space="preserve"> </w:t>
      </w:r>
      <w:r w:rsidR="00046E38">
        <w:rPr>
          <w:rFonts w:ascii="Times" w:eastAsia="Times" w:hAnsi="Times" w:cs="Times"/>
        </w:rPr>
        <w:t>w</w:t>
      </w:r>
      <w:r w:rsidR="00046E38" w:rsidRPr="00CA0128">
        <w:rPr>
          <w:rFonts w:ascii="Times" w:eastAsia="Times" w:hAnsi="Times" w:cs="Times"/>
        </w:rPr>
        <w:t xml:space="preserve"> </w:t>
      </w:r>
      <w:r w:rsidRPr="00CA0128">
        <w:rPr>
          <w:rFonts w:ascii="Times" w:eastAsia="Times" w:hAnsi="Times" w:cs="Times"/>
        </w:rPr>
        <w:t xml:space="preserve">nagrodę za </w:t>
      </w:r>
      <w:r w:rsidR="00226FC8">
        <w:rPr>
          <w:rFonts w:ascii="Times" w:eastAsia="Times" w:hAnsi="Times" w:cs="Times"/>
        </w:rPr>
        <w:t>zaangażowany udział w leczeniu</w:t>
      </w:r>
      <w:r w:rsidRPr="00CA0128">
        <w:rPr>
          <w:rFonts w:ascii="Times" w:eastAsia="Times" w:hAnsi="Times" w:cs="Times"/>
        </w:rPr>
        <w:t xml:space="preserve"> skutecznie zwiększało poziom zatrudnienia osób objętych terapią.</w:t>
      </w:r>
    </w:p>
    <w:p w14:paraId="3EABD2E5" w14:textId="6558FFD8" w:rsidR="00350AF0" w:rsidRPr="00350AF0" w:rsidRDefault="002148BB" w:rsidP="00EB26CB">
      <w:pPr>
        <w:spacing w:after="100" w:line="276" w:lineRule="auto"/>
        <w:rPr>
          <w:rFonts w:ascii="Times" w:eastAsia="Times" w:hAnsi="Times" w:cs="Times"/>
          <w:i/>
        </w:rPr>
      </w:pPr>
      <w:r>
        <w:rPr>
          <w:rFonts w:ascii="Times" w:eastAsia="Times" w:hAnsi="Times" w:cs="Times"/>
          <w:i/>
        </w:rPr>
        <w:t>Wywiad motywujący</w:t>
      </w:r>
      <w:r w:rsidR="00EB26CB" w:rsidRPr="00350AF0">
        <w:rPr>
          <w:rFonts w:ascii="Times" w:eastAsia="Times" w:hAnsi="Times" w:cs="Times"/>
          <w:i/>
        </w:rPr>
        <w:t xml:space="preserve"> (MI) i terapia wzmacnia</w:t>
      </w:r>
      <w:r w:rsidR="00226FC8">
        <w:rPr>
          <w:rFonts w:ascii="Times" w:eastAsia="Times" w:hAnsi="Times" w:cs="Times"/>
          <w:i/>
        </w:rPr>
        <w:t>nia</w:t>
      </w:r>
      <w:r w:rsidR="00EB26CB" w:rsidRPr="00350AF0">
        <w:rPr>
          <w:rFonts w:ascii="Times" w:eastAsia="Times" w:hAnsi="Times" w:cs="Times"/>
          <w:i/>
        </w:rPr>
        <w:t xml:space="preserve"> motywacj</w:t>
      </w:r>
      <w:r w:rsidR="00226FC8">
        <w:rPr>
          <w:rFonts w:ascii="Times" w:eastAsia="Times" w:hAnsi="Times" w:cs="Times"/>
          <w:i/>
        </w:rPr>
        <w:t>i do zmiany</w:t>
      </w:r>
      <w:r w:rsidR="00EB26CB" w:rsidRPr="00350AF0">
        <w:rPr>
          <w:rFonts w:ascii="Times" w:eastAsia="Times" w:hAnsi="Times" w:cs="Times"/>
          <w:i/>
        </w:rPr>
        <w:t xml:space="preserve"> (MET) </w:t>
      </w:r>
    </w:p>
    <w:p w14:paraId="60C67B66" w14:textId="1AE4C092" w:rsidR="00EB26CB" w:rsidRPr="00CA0128" w:rsidRDefault="002148BB" w:rsidP="00350AF0">
      <w:pPr>
        <w:spacing w:after="100" w:line="276" w:lineRule="auto"/>
        <w:jc w:val="both"/>
      </w:pPr>
      <w:r>
        <w:rPr>
          <w:rFonts w:ascii="Times" w:eastAsia="Times" w:hAnsi="Times" w:cs="Times"/>
        </w:rPr>
        <w:t>Wywiad motywujący</w:t>
      </w:r>
      <w:r w:rsidR="00EB26CB" w:rsidRPr="00CA0128">
        <w:rPr>
          <w:rFonts w:ascii="Times" w:eastAsia="Times" w:hAnsi="Times" w:cs="Times"/>
        </w:rPr>
        <w:t xml:space="preserve"> </w:t>
      </w:r>
      <w:r w:rsidR="00226FC8">
        <w:rPr>
          <w:rFonts w:ascii="Times" w:eastAsia="Times" w:hAnsi="Times" w:cs="Times"/>
        </w:rPr>
        <w:t xml:space="preserve">jest metodą </w:t>
      </w:r>
      <w:r w:rsidR="00EB26CB" w:rsidRPr="00CA0128">
        <w:rPr>
          <w:rFonts w:ascii="Times" w:eastAsia="Times" w:hAnsi="Times" w:cs="Times"/>
        </w:rPr>
        <w:t>polega</w:t>
      </w:r>
      <w:r w:rsidR="00226FC8">
        <w:rPr>
          <w:rFonts w:ascii="Times" w:eastAsia="Times" w:hAnsi="Times" w:cs="Times"/>
        </w:rPr>
        <w:t>jącą</w:t>
      </w:r>
      <w:r w:rsidR="00EB26CB" w:rsidRPr="00CA0128">
        <w:rPr>
          <w:rFonts w:ascii="Times" w:eastAsia="Times" w:hAnsi="Times" w:cs="Times"/>
        </w:rPr>
        <w:t xml:space="preserve"> na współpracy i </w:t>
      </w:r>
      <w:r>
        <w:rPr>
          <w:rFonts w:ascii="Times" w:eastAsia="Times" w:hAnsi="Times" w:cs="Times"/>
        </w:rPr>
        <w:t>wzmacnianiu</w:t>
      </w:r>
      <w:r w:rsidRPr="00CA0128">
        <w:rPr>
          <w:rFonts w:ascii="Times" w:eastAsia="Times" w:hAnsi="Times" w:cs="Times"/>
        </w:rPr>
        <w:t xml:space="preserve"> </w:t>
      </w:r>
      <w:r w:rsidR="00EB26CB" w:rsidRPr="00CA0128">
        <w:rPr>
          <w:rFonts w:ascii="Times" w:eastAsia="Times" w:hAnsi="Times" w:cs="Times"/>
        </w:rPr>
        <w:t xml:space="preserve">motywacji przy </w:t>
      </w:r>
      <w:r>
        <w:rPr>
          <w:rFonts w:ascii="Times" w:eastAsia="Times" w:hAnsi="Times" w:cs="Times"/>
        </w:rPr>
        <w:t>poszanowaniu</w:t>
      </w:r>
      <w:r w:rsidRPr="00CA0128">
        <w:rPr>
          <w:rFonts w:ascii="Times" w:eastAsia="Times" w:hAnsi="Times" w:cs="Times"/>
        </w:rPr>
        <w:t xml:space="preserve"> </w:t>
      </w:r>
      <w:r w:rsidR="00EB26CB" w:rsidRPr="00CA0128">
        <w:rPr>
          <w:rFonts w:ascii="Times" w:eastAsia="Times" w:hAnsi="Times" w:cs="Times"/>
        </w:rPr>
        <w:t xml:space="preserve">autonomii pacjenta. </w:t>
      </w:r>
      <w:r w:rsidR="00A72F33">
        <w:rPr>
          <w:rFonts w:ascii="Times" w:eastAsia="Times" w:hAnsi="Times" w:cs="Times"/>
        </w:rPr>
        <w:t>Terapeuta</w:t>
      </w:r>
      <w:r w:rsidR="00A72F33" w:rsidRPr="00CA0128">
        <w:rPr>
          <w:rFonts w:ascii="Times" w:eastAsia="Times" w:hAnsi="Times" w:cs="Times"/>
        </w:rPr>
        <w:t xml:space="preserve"> p</w:t>
      </w:r>
      <w:r w:rsidR="00A72F33">
        <w:rPr>
          <w:rFonts w:ascii="Times" w:eastAsia="Times" w:hAnsi="Times" w:cs="Times"/>
        </w:rPr>
        <w:t>ełni</w:t>
      </w:r>
      <w:r w:rsidR="00A72F33" w:rsidRPr="00CA0128">
        <w:rPr>
          <w:rFonts w:ascii="Times" w:eastAsia="Times" w:hAnsi="Times" w:cs="Times"/>
        </w:rPr>
        <w:t xml:space="preserve"> </w:t>
      </w:r>
      <w:r w:rsidR="00EB26CB" w:rsidRPr="00CA0128">
        <w:rPr>
          <w:rFonts w:ascii="Times" w:eastAsia="Times" w:hAnsi="Times" w:cs="Times"/>
        </w:rPr>
        <w:t>rolę doradczą, a nie autorytatywną, i stara się zrozumieć</w:t>
      </w:r>
      <w:r w:rsidR="00A72F33">
        <w:rPr>
          <w:rFonts w:ascii="Times" w:eastAsia="Times" w:hAnsi="Times" w:cs="Times"/>
        </w:rPr>
        <w:t xml:space="preserve"> wartości</w:t>
      </w:r>
      <w:r w:rsidR="00EB26CB" w:rsidRPr="00CA0128">
        <w:rPr>
          <w:rFonts w:ascii="Times" w:eastAsia="Times" w:hAnsi="Times" w:cs="Times"/>
        </w:rPr>
        <w:t xml:space="preserve"> pacjent</w:t>
      </w:r>
      <w:r w:rsidR="00A72F33">
        <w:rPr>
          <w:rFonts w:ascii="Times" w:eastAsia="Times" w:hAnsi="Times" w:cs="Times"/>
        </w:rPr>
        <w:t>a</w:t>
      </w:r>
      <w:r w:rsidR="00EB26CB" w:rsidRPr="00CA0128">
        <w:rPr>
          <w:rFonts w:ascii="Times" w:eastAsia="Times" w:hAnsi="Times" w:cs="Times"/>
        </w:rPr>
        <w:t>. Jest to proces budujący empatię i wspierający przymierze terapeutyczne</w:t>
      </w:r>
      <w:r w:rsidR="00A72F33">
        <w:rPr>
          <w:rFonts w:ascii="Times" w:eastAsia="Times" w:hAnsi="Times" w:cs="Times"/>
        </w:rPr>
        <w:t xml:space="preserve"> stanowiące platformę, na której możliwe będzie wypracowanie zmian w zachowaniu</w:t>
      </w:r>
      <w:r w:rsidR="00EB26CB" w:rsidRPr="00CA0128">
        <w:rPr>
          <w:rFonts w:ascii="Times" w:eastAsia="Times" w:hAnsi="Times" w:cs="Times"/>
        </w:rPr>
        <w:t xml:space="preserve">. </w:t>
      </w:r>
      <w:r>
        <w:rPr>
          <w:rFonts w:ascii="Times" w:eastAsia="Times" w:hAnsi="Times" w:cs="Times"/>
        </w:rPr>
        <w:t>Wywiad motywujący</w:t>
      </w:r>
      <w:r w:rsidR="00A72F33" w:rsidRPr="00CA0128">
        <w:rPr>
          <w:rFonts w:ascii="Times" w:eastAsia="Times" w:hAnsi="Times" w:cs="Times"/>
        </w:rPr>
        <w:t xml:space="preserve"> </w:t>
      </w:r>
      <w:r w:rsidR="00EB26CB" w:rsidRPr="00CA0128">
        <w:rPr>
          <w:rFonts w:ascii="Times" w:eastAsia="Times" w:hAnsi="Times" w:cs="Times"/>
        </w:rPr>
        <w:t xml:space="preserve">daje także obiecujące wyniki w ograniczaniu zachowań ryzykownych, takich jak seks bez zabezpieczenia i dzielenie się igłami. Skuteczność </w:t>
      </w:r>
      <w:r>
        <w:rPr>
          <w:rFonts w:ascii="Times" w:eastAsia="Times" w:hAnsi="Times" w:cs="Times"/>
        </w:rPr>
        <w:t>wywiadu motyw</w:t>
      </w:r>
      <w:r w:rsidR="003C3C33">
        <w:rPr>
          <w:rFonts w:ascii="Times" w:eastAsia="Times" w:hAnsi="Times" w:cs="Times"/>
        </w:rPr>
        <w:t>ującego</w:t>
      </w:r>
      <w:r w:rsidR="00EB26CB" w:rsidRPr="00CA0128">
        <w:rPr>
          <w:rFonts w:ascii="Times" w:eastAsia="Times" w:hAnsi="Times" w:cs="Times"/>
        </w:rPr>
        <w:t xml:space="preserve"> potwierdzono w wielu kontrolowanych badaniach klinicznych. Efekty MI utrzymują się do roku po leczeniu.</w:t>
      </w:r>
    </w:p>
    <w:p w14:paraId="3978DA96" w14:textId="77777777" w:rsidR="00350AF0" w:rsidRPr="00350AF0" w:rsidRDefault="00EB26CB" w:rsidP="00350AF0">
      <w:pPr>
        <w:spacing w:after="100" w:line="276" w:lineRule="auto"/>
        <w:jc w:val="both"/>
        <w:rPr>
          <w:rFonts w:ascii="Times" w:eastAsia="Times" w:hAnsi="Times" w:cs="Times"/>
          <w:i/>
        </w:rPr>
      </w:pPr>
      <w:r w:rsidRPr="00350AF0">
        <w:rPr>
          <w:rFonts w:ascii="Times" w:eastAsia="Times" w:hAnsi="Times" w:cs="Times"/>
          <w:i/>
        </w:rPr>
        <w:t xml:space="preserve">Zaangażowanie członków rodziny i innych bliskich </w:t>
      </w:r>
    </w:p>
    <w:p w14:paraId="6C6680DC" w14:textId="7337F75A" w:rsidR="00EB26CB" w:rsidRPr="00CA0128" w:rsidRDefault="00EB26CB" w:rsidP="00350AF0">
      <w:pPr>
        <w:spacing w:after="100" w:line="276" w:lineRule="auto"/>
        <w:jc w:val="both"/>
      </w:pPr>
      <w:r w:rsidRPr="00CA0128">
        <w:rPr>
          <w:rFonts w:ascii="Times" w:eastAsia="Times" w:hAnsi="Times" w:cs="Times"/>
        </w:rPr>
        <w:t xml:space="preserve">Stwierdzono, że zorientowanie leczenia na rodzinę skutecznie poprawia zaangażowanie w </w:t>
      </w:r>
      <w:r w:rsidR="003C3C33">
        <w:rPr>
          <w:rFonts w:ascii="Times" w:eastAsia="Times" w:hAnsi="Times" w:cs="Times"/>
        </w:rPr>
        <w:t>terapię</w:t>
      </w:r>
      <w:r w:rsidRPr="00CA0128">
        <w:rPr>
          <w:rFonts w:ascii="Times" w:eastAsia="Times" w:hAnsi="Times" w:cs="Times"/>
        </w:rPr>
        <w:t xml:space="preserve">, ogranicza </w:t>
      </w:r>
      <w:r w:rsidR="009F0B5F">
        <w:rPr>
          <w:rFonts w:ascii="Times" w:eastAsia="Times" w:hAnsi="Times" w:cs="Times"/>
        </w:rPr>
        <w:t>u</w:t>
      </w:r>
      <w:r w:rsidRPr="00CA0128">
        <w:rPr>
          <w:rFonts w:ascii="Times" w:eastAsia="Times" w:hAnsi="Times" w:cs="Times"/>
        </w:rPr>
        <w:t xml:space="preserve">żywanie </w:t>
      </w:r>
      <w:r w:rsidR="00082C3C">
        <w:rPr>
          <w:rFonts w:ascii="Times" w:eastAsia="Times" w:hAnsi="Times" w:cs="Times"/>
        </w:rPr>
        <w:t>substancji psychoaktywnych</w:t>
      </w:r>
      <w:r w:rsidRPr="00CA0128">
        <w:rPr>
          <w:rFonts w:ascii="Times" w:eastAsia="Times" w:hAnsi="Times" w:cs="Times"/>
        </w:rPr>
        <w:t xml:space="preserve"> i zwiększa udział w dalszej opiece w porównaniu z terapią koncentrującą się na indywidualnym pacjencie. Podejścia zorientowane na rodzinę są szczególnie przydatne w edukowaniu pacjentów i ich rodzin o charakterze uzależnienia i procesie zdrowienia.</w:t>
      </w:r>
    </w:p>
    <w:p w14:paraId="336A65FE" w14:textId="7174D730" w:rsidR="00EB26CB" w:rsidRPr="00CA0128" w:rsidRDefault="00963313" w:rsidP="00EB26CB">
      <w:pPr>
        <w:spacing w:after="100" w:line="276" w:lineRule="auto"/>
      </w:pPr>
      <w:r>
        <w:rPr>
          <w:rFonts w:ascii="Times" w:eastAsia="Times" w:hAnsi="Times" w:cs="Times"/>
        </w:rPr>
        <w:t>Terapie, które zostały uznane za skuteczne to</w:t>
      </w:r>
      <w:r w:rsidR="00EB26CB" w:rsidRPr="00CA0128">
        <w:rPr>
          <w:rFonts w:ascii="Times" w:eastAsia="Times" w:hAnsi="Times" w:cs="Times"/>
        </w:rPr>
        <w:t xml:space="preserve"> terapia behawioralna par, krótkoterminowa terapia rodzinna, terapia wielosystemowa i wielowymiarowa terapia rodzinna (</w:t>
      </w:r>
      <w:r>
        <w:rPr>
          <w:rFonts w:ascii="Times" w:eastAsia="Times" w:hAnsi="Times" w:cs="Times"/>
        </w:rPr>
        <w:t xml:space="preserve">ang. </w:t>
      </w:r>
      <w:r w:rsidRPr="00963313">
        <w:rPr>
          <w:rFonts w:ascii="Times" w:eastAsia="Times" w:hAnsi="Times" w:cs="Times"/>
        </w:rPr>
        <w:t>Multisystemic Therapy and Multidimensional Family Therapy</w:t>
      </w:r>
      <w:r>
        <w:rPr>
          <w:rFonts w:ascii="Times" w:eastAsia="Times" w:hAnsi="Times" w:cs="Times"/>
        </w:rPr>
        <w:t xml:space="preserve">, </w:t>
      </w:r>
      <w:r w:rsidRPr="00963313">
        <w:rPr>
          <w:rFonts w:ascii="Times" w:eastAsia="Times" w:hAnsi="Times" w:cs="Times"/>
        </w:rPr>
        <w:t>MDFT)</w:t>
      </w:r>
      <w:r w:rsidR="00EB26CB" w:rsidRPr="00CA0128">
        <w:rPr>
          <w:rFonts w:ascii="Times" w:eastAsia="Times" w:hAnsi="Times" w:cs="Times"/>
        </w:rPr>
        <w:t>.</w:t>
      </w:r>
    </w:p>
    <w:p w14:paraId="13D794AC" w14:textId="2F955435" w:rsidR="00EB26CB" w:rsidRPr="00CA0128" w:rsidRDefault="00EB26CB" w:rsidP="00EB26CB">
      <w:pPr>
        <w:spacing w:after="100" w:line="276" w:lineRule="auto"/>
        <w:jc w:val="both"/>
      </w:pPr>
      <w:r w:rsidRPr="00CA0128">
        <w:rPr>
          <w:rFonts w:ascii="Times" w:eastAsia="Times" w:hAnsi="Times" w:cs="Times"/>
        </w:rPr>
        <w:t xml:space="preserve">Wykazano, że podczas leczenia nastolatków uzależnionych od konopi indyjskich w </w:t>
      </w:r>
      <w:r w:rsidR="00963313">
        <w:rPr>
          <w:rFonts w:ascii="Times" w:eastAsia="Times" w:hAnsi="Times" w:cs="Times"/>
        </w:rPr>
        <w:t>ośrodkach środowiskowych</w:t>
      </w:r>
      <w:r w:rsidRPr="00CA0128">
        <w:rPr>
          <w:rFonts w:ascii="Times" w:eastAsia="Times" w:hAnsi="Times" w:cs="Times"/>
        </w:rPr>
        <w:t xml:space="preserve"> terapia MDFT </w:t>
      </w:r>
      <w:r w:rsidR="00963313">
        <w:rPr>
          <w:rFonts w:ascii="Times" w:eastAsia="Times" w:hAnsi="Times" w:cs="Times"/>
        </w:rPr>
        <w:t>jest skuteczna w</w:t>
      </w:r>
      <w:r w:rsidRPr="00CA0128">
        <w:rPr>
          <w:rFonts w:ascii="Times" w:eastAsia="Times" w:hAnsi="Times" w:cs="Times"/>
        </w:rPr>
        <w:t xml:space="preserve"> większej liczbie aspektów niż </w:t>
      </w:r>
      <w:r w:rsidR="00963313">
        <w:rPr>
          <w:rFonts w:ascii="Times" w:eastAsia="Times" w:hAnsi="Times" w:cs="Times"/>
        </w:rPr>
        <w:t xml:space="preserve">terapia </w:t>
      </w:r>
      <w:r w:rsidRPr="00CA0128">
        <w:rPr>
          <w:rFonts w:ascii="Times" w:eastAsia="Times" w:hAnsi="Times" w:cs="Times"/>
        </w:rPr>
        <w:t>CBT, chociaż oba modele terapii pozwalają znacznie zmniejszyć spożycie konopi indyjskich i alkoholu.</w:t>
      </w:r>
    </w:p>
    <w:p w14:paraId="506F4454" w14:textId="34B45FE6" w:rsidR="00350AF0" w:rsidRDefault="00EB26CB" w:rsidP="00350AF0">
      <w:pPr>
        <w:spacing w:after="100" w:line="276" w:lineRule="auto"/>
        <w:jc w:val="both"/>
        <w:rPr>
          <w:rFonts w:ascii="Times" w:eastAsia="Times" w:hAnsi="Times" w:cs="Times"/>
        </w:rPr>
      </w:pPr>
      <w:r w:rsidRPr="00CA0128">
        <w:rPr>
          <w:rFonts w:ascii="Times" w:eastAsia="Times" w:hAnsi="Times" w:cs="Times"/>
        </w:rPr>
        <w:t>Praca z rodziną może być również pomocna, gdy pacjent odmawia zaangażowania się w leczenie</w:t>
      </w:r>
      <w:r w:rsidR="004740A7">
        <w:rPr>
          <w:rFonts w:ascii="Times" w:eastAsia="Times" w:hAnsi="Times" w:cs="Times"/>
        </w:rPr>
        <w:t>,</w:t>
      </w:r>
      <w:r w:rsidRPr="00CA0128">
        <w:rPr>
          <w:rFonts w:ascii="Times" w:eastAsia="Times" w:hAnsi="Times" w:cs="Times"/>
        </w:rPr>
        <w:t xml:space="preserve"> z wykorzystaniem metod takich jak </w:t>
      </w:r>
      <w:r w:rsidR="0030127B">
        <w:rPr>
          <w:rFonts w:ascii="Times" w:eastAsia="Times" w:hAnsi="Times" w:cs="Times"/>
        </w:rPr>
        <w:t xml:space="preserve">terapia z innym członkiem rodziny </w:t>
      </w:r>
      <w:r w:rsidR="0030127B" w:rsidRPr="0030127B">
        <w:rPr>
          <w:rFonts w:ascii="Times" w:eastAsia="Times" w:hAnsi="Times" w:cs="Times"/>
        </w:rPr>
        <w:t>(ang. Unilateral Family Therapy</w:t>
      </w:r>
      <w:r w:rsidR="0030127B">
        <w:rPr>
          <w:rFonts w:ascii="Times" w:eastAsia="Times" w:hAnsi="Times" w:cs="Times"/>
        </w:rPr>
        <w:t>)</w:t>
      </w:r>
      <w:r w:rsidRPr="00CA0128">
        <w:rPr>
          <w:rFonts w:ascii="Times" w:eastAsia="Times" w:hAnsi="Times" w:cs="Times"/>
        </w:rPr>
        <w:t xml:space="preserve"> lub społeczności</w:t>
      </w:r>
      <w:r w:rsidR="002148BB">
        <w:rPr>
          <w:rFonts w:ascii="Times" w:eastAsia="Times" w:hAnsi="Times" w:cs="Times"/>
        </w:rPr>
        <w:t>owy program wzmacniania motywacji</w:t>
      </w:r>
      <w:r w:rsidR="00AE0686" w:rsidRPr="00AE0686">
        <w:t xml:space="preserve"> </w:t>
      </w:r>
      <w:r w:rsidR="00AE0686">
        <w:t xml:space="preserve">(ang. </w:t>
      </w:r>
      <w:r w:rsidR="00AE0686" w:rsidRPr="00AE0686">
        <w:rPr>
          <w:rFonts w:ascii="Times" w:eastAsia="Times" w:hAnsi="Times" w:cs="Times"/>
        </w:rPr>
        <w:t>Community Reinforcement</w:t>
      </w:r>
      <w:r w:rsidR="00AE0686">
        <w:rPr>
          <w:rFonts w:ascii="Times" w:eastAsia="Times" w:hAnsi="Times" w:cs="Times"/>
        </w:rPr>
        <w:t>)</w:t>
      </w:r>
      <w:r w:rsidRPr="00CA0128">
        <w:rPr>
          <w:rFonts w:ascii="Times" w:eastAsia="Times" w:hAnsi="Times" w:cs="Times"/>
        </w:rPr>
        <w:t xml:space="preserve"> i </w:t>
      </w:r>
      <w:r w:rsidR="002148BB" w:rsidRPr="00CA0128">
        <w:rPr>
          <w:rFonts w:ascii="Times" w:eastAsia="Times" w:hAnsi="Times" w:cs="Times"/>
        </w:rPr>
        <w:t>szkoleni</w:t>
      </w:r>
      <w:r w:rsidR="002148BB">
        <w:rPr>
          <w:rFonts w:ascii="Times" w:eastAsia="Times" w:hAnsi="Times" w:cs="Times"/>
        </w:rPr>
        <w:t>a</w:t>
      </w:r>
      <w:r w:rsidR="002148BB" w:rsidRPr="00CA0128">
        <w:rPr>
          <w:rFonts w:ascii="Times" w:eastAsia="Times" w:hAnsi="Times" w:cs="Times"/>
        </w:rPr>
        <w:t xml:space="preserve"> </w:t>
      </w:r>
      <w:r w:rsidR="002148BB">
        <w:rPr>
          <w:rFonts w:ascii="Times" w:eastAsia="Times" w:hAnsi="Times" w:cs="Times"/>
        </w:rPr>
        <w:t>dla rodzin</w:t>
      </w:r>
      <w:r w:rsidR="00AE0686">
        <w:rPr>
          <w:rFonts w:ascii="Times" w:eastAsia="Times" w:hAnsi="Times" w:cs="Times"/>
        </w:rPr>
        <w:t xml:space="preserve"> (ang. </w:t>
      </w:r>
      <w:r w:rsidRPr="00CA0128">
        <w:rPr>
          <w:rFonts w:ascii="Times" w:eastAsia="Times" w:hAnsi="Times" w:cs="Times"/>
        </w:rPr>
        <w:t>Family Training).</w:t>
      </w:r>
      <w:r w:rsidR="00350AF0">
        <w:rPr>
          <w:rFonts w:ascii="Times" w:eastAsia="Times" w:hAnsi="Times" w:cs="Times"/>
        </w:rPr>
        <w:t xml:space="preserve"> </w:t>
      </w:r>
    </w:p>
    <w:p w14:paraId="579D2D0C" w14:textId="77777777" w:rsidR="00EB26CB" w:rsidRPr="00CA0128" w:rsidRDefault="00EB26CB" w:rsidP="00350AF0">
      <w:pPr>
        <w:spacing w:after="100" w:line="276" w:lineRule="auto"/>
        <w:jc w:val="both"/>
      </w:pPr>
      <w:r w:rsidRPr="00CA0128">
        <w:rPr>
          <w:rFonts w:ascii="Times" w:eastAsia="Times" w:hAnsi="Times" w:cs="Times"/>
          <w:b/>
          <w:bCs/>
        </w:rPr>
        <w:t>3.4.6 Interwencje farmakologiczne oparte na dowodach naukowych</w:t>
      </w:r>
    </w:p>
    <w:p w14:paraId="43D5F9BB" w14:textId="06CFB959" w:rsidR="00EB26CB" w:rsidRPr="00CA0128" w:rsidRDefault="00EB26CB" w:rsidP="00EB26CB">
      <w:pPr>
        <w:spacing w:after="100" w:line="276" w:lineRule="auto"/>
        <w:jc w:val="both"/>
      </w:pPr>
      <w:r w:rsidRPr="00CA0128">
        <w:rPr>
          <w:rFonts w:ascii="Times" w:eastAsia="Times" w:hAnsi="Times" w:cs="Times"/>
        </w:rPr>
        <w:t xml:space="preserve">Leki mogą być bardzo pomocne w leczeniu różnych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a szczególnie w leczeniu </w:t>
      </w:r>
      <w:r w:rsidR="00585012">
        <w:rPr>
          <w:rFonts w:ascii="Times" w:eastAsia="Times" w:hAnsi="Times" w:cs="Times"/>
        </w:rPr>
        <w:t>intoksykacji</w:t>
      </w:r>
      <w:r w:rsidR="00585012" w:rsidRPr="00CA0128">
        <w:rPr>
          <w:rFonts w:ascii="Times" w:eastAsia="Times" w:hAnsi="Times" w:cs="Times"/>
        </w:rPr>
        <w:t xml:space="preserve"> </w:t>
      </w:r>
      <w:r w:rsidRPr="00CA0128">
        <w:rPr>
          <w:rFonts w:ascii="Times" w:eastAsia="Times" w:hAnsi="Times" w:cs="Times"/>
        </w:rPr>
        <w:t xml:space="preserve">i przedawkowania, zespołów abstynencyjnych, i innych zaburzeń, a także powikłań psychiatrycznych </w:t>
      </w:r>
      <w:r w:rsidR="00EA0B7E" w:rsidRPr="00CA0128">
        <w:rPr>
          <w:rFonts w:ascii="Times" w:eastAsia="Times" w:hAnsi="Times" w:cs="Times"/>
        </w:rPr>
        <w:t>spowodowanych używaniem</w:t>
      </w:r>
      <w:r w:rsidRPr="00CA0128">
        <w:rPr>
          <w:rFonts w:ascii="Times" w:eastAsia="Times" w:hAnsi="Times" w:cs="Times"/>
        </w:rPr>
        <w:t xml:space="preserve"> substancji psychoaktywnych. Terapie farmakologiczne należy stosować równolegle z interwencjami psychospołecznymi.</w:t>
      </w:r>
    </w:p>
    <w:p w14:paraId="02DA42A5" w14:textId="77777777" w:rsidR="00EB26CB" w:rsidRPr="00CA0128" w:rsidRDefault="00EB26CB" w:rsidP="00EB26CB">
      <w:pPr>
        <w:spacing w:after="100" w:line="276" w:lineRule="auto"/>
      </w:pPr>
      <w:r w:rsidRPr="00CA0128">
        <w:rPr>
          <w:rFonts w:ascii="Times" w:eastAsia="Times" w:hAnsi="Times" w:cs="Times"/>
          <w:b/>
          <w:bCs/>
        </w:rPr>
        <w:lastRenderedPageBreak/>
        <w:t>3.4.7. Leczenie farmakologiczne</w:t>
      </w:r>
    </w:p>
    <w:p w14:paraId="0A3B60E7" w14:textId="77777777" w:rsidR="00350AF0" w:rsidRPr="00350AF0" w:rsidRDefault="00EB26CB" w:rsidP="00EB26CB">
      <w:pPr>
        <w:spacing w:after="100" w:line="276" w:lineRule="auto"/>
        <w:rPr>
          <w:rFonts w:ascii="Times" w:eastAsia="Times" w:hAnsi="Times" w:cs="Times"/>
          <w:i/>
        </w:rPr>
      </w:pPr>
      <w:r w:rsidRPr="00350AF0">
        <w:rPr>
          <w:rFonts w:ascii="Times" w:eastAsia="Times" w:hAnsi="Times" w:cs="Times"/>
          <w:i/>
        </w:rPr>
        <w:t xml:space="preserve">Przedawkowanie opioidów </w:t>
      </w:r>
    </w:p>
    <w:p w14:paraId="230130CC" w14:textId="4D1D390D" w:rsidR="00EB26CB" w:rsidRPr="00CA0128" w:rsidRDefault="00EB26CB" w:rsidP="00350AF0">
      <w:pPr>
        <w:spacing w:after="100" w:line="276" w:lineRule="auto"/>
        <w:jc w:val="both"/>
      </w:pPr>
      <w:r w:rsidRPr="00CA0128">
        <w:rPr>
          <w:rFonts w:ascii="Times" w:eastAsia="Times" w:hAnsi="Times" w:cs="Times"/>
        </w:rPr>
        <w:t>Rozpoznanie</w:t>
      </w:r>
      <w:r w:rsidR="00585012">
        <w:rPr>
          <w:rFonts w:ascii="Times" w:eastAsia="Times" w:hAnsi="Times" w:cs="Times"/>
        </w:rPr>
        <w:t xml:space="preserve"> ustala się</w:t>
      </w:r>
      <w:r w:rsidRPr="00CA0128">
        <w:rPr>
          <w:rFonts w:ascii="Times" w:eastAsia="Times" w:hAnsi="Times" w:cs="Times"/>
        </w:rPr>
        <w:t xml:space="preserve"> na podstawie </w:t>
      </w:r>
      <w:r w:rsidR="00585012">
        <w:rPr>
          <w:rFonts w:ascii="Times" w:eastAsia="Times" w:hAnsi="Times" w:cs="Times"/>
        </w:rPr>
        <w:t>obecności</w:t>
      </w:r>
      <w:r w:rsidR="00585012" w:rsidRPr="00CA0128">
        <w:rPr>
          <w:rFonts w:ascii="Times" w:eastAsia="Times" w:hAnsi="Times" w:cs="Times"/>
        </w:rPr>
        <w:t xml:space="preserve"> </w:t>
      </w:r>
      <w:r w:rsidRPr="00CA0128">
        <w:rPr>
          <w:rFonts w:ascii="Times" w:eastAsia="Times" w:hAnsi="Times" w:cs="Times"/>
        </w:rPr>
        <w:t xml:space="preserve">trzech objawów: 1) </w:t>
      </w:r>
      <w:r w:rsidR="00585012">
        <w:rPr>
          <w:rFonts w:ascii="Times" w:eastAsia="Times" w:hAnsi="Times" w:cs="Times"/>
        </w:rPr>
        <w:t>szpilkowatych</w:t>
      </w:r>
      <w:r w:rsidRPr="00CA0128">
        <w:rPr>
          <w:rFonts w:ascii="Times" w:eastAsia="Times" w:hAnsi="Times" w:cs="Times"/>
        </w:rPr>
        <w:t xml:space="preserve"> źrenic, 2) </w:t>
      </w:r>
      <w:r w:rsidR="00585012">
        <w:rPr>
          <w:rFonts w:ascii="Times" w:eastAsia="Times" w:hAnsi="Times" w:cs="Times"/>
        </w:rPr>
        <w:t>utraty przytomności</w:t>
      </w:r>
      <w:r w:rsidR="00585012" w:rsidRPr="00CA0128">
        <w:rPr>
          <w:rFonts w:ascii="Times" w:eastAsia="Times" w:hAnsi="Times" w:cs="Times"/>
        </w:rPr>
        <w:t xml:space="preserve"> </w:t>
      </w:r>
      <w:r w:rsidRPr="00CA0128">
        <w:rPr>
          <w:rFonts w:ascii="Times" w:eastAsia="Times" w:hAnsi="Times" w:cs="Times"/>
        </w:rPr>
        <w:t>i 3) depresj</w:t>
      </w:r>
      <w:r w:rsidR="00585012">
        <w:rPr>
          <w:rFonts w:ascii="Times" w:eastAsia="Times" w:hAnsi="Times" w:cs="Times"/>
        </w:rPr>
        <w:t>i</w:t>
      </w:r>
      <w:r w:rsidRPr="00CA0128">
        <w:rPr>
          <w:rFonts w:ascii="Times" w:eastAsia="Times" w:hAnsi="Times" w:cs="Times"/>
        </w:rPr>
        <w:t xml:space="preserve"> oddechow</w:t>
      </w:r>
      <w:r w:rsidR="00585012">
        <w:rPr>
          <w:rFonts w:ascii="Times" w:eastAsia="Times" w:hAnsi="Times" w:cs="Times"/>
        </w:rPr>
        <w:t>ej</w:t>
      </w:r>
      <w:r w:rsidRPr="00CA0128">
        <w:rPr>
          <w:rFonts w:ascii="Times" w:eastAsia="Times" w:hAnsi="Times" w:cs="Times"/>
        </w:rPr>
        <w:t>. Przedawkowanie opioidów można leczyć</w:t>
      </w:r>
      <w:r w:rsidR="00BA4253">
        <w:rPr>
          <w:rFonts w:ascii="Times" w:eastAsia="Times" w:hAnsi="Times" w:cs="Times"/>
        </w:rPr>
        <w:t xml:space="preserve"> </w:t>
      </w:r>
      <w:r w:rsidRPr="00CA0128">
        <w:rPr>
          <w:rFonts w:ascii="Times" w:eastAsia="Times" w:hAnsi="Times" w:cs="Times"/>
        </w:rPr>
        <w:t>za pomocą naloksonu. Skuteczność kli</w:t>
      </w:r>
      <w:r w:rsidR="00585012">
        <w:rPr>
          <w:rFonts w:ascii="Times" w:eastAsia="Times" w:hAnsi="Times" w:cs="Times"/>
        </w:rPr>
        <w:t>ni</w:t>
      </w:r>
      <w:r w:rsidRPr="00CA0128">
        <w:rPr>
          <w:rFonts w:ascii="Times" w:eastAsia="Times" w:hAnsi="Times" w:cs="Times"/>
        </w:rPr>
        <w:t xml:space="preserve">czna naloksonu jest znana od wielu lat. Co więcej, środek ten charakteryzuje się niezwykle rzadkimi działaniami niepożądanymi i powinien być dostępny we wszystkich placówkach opieki zdrowotnej, które mogą </w:t>
      </w:r>
      <w:r w:rsidR="003C3C33">
        <w:rPr>
          <w:rFonts w:ascii="Times" w:eastAsia="Times" w:hAnsi="Times" w:cs="Times"/>
        </w:rPr>
        <w:t>zostać</w:t>
      </w:r>
      <w:r w:rsidR="000F7047">
        <w:rPr>
          <w:rFonts w:ascii="Times" w:eastAsia="Times" w:hAnsi="Times" w:cs="Times"/>
        </w:rPr>
        <w:t xml:space="preserve"> poproszone o</w:t>
      </w:r>
      <w:r w:rsidR="003C3C33">
        <w:rPr>
          <w:rFonts w:ascii="Times" w:eastAsia="Times" w:hAnsi="Times" w:cs="Times"/>
        </w:rPr>
        <w:t xml:space="preserve"> udzielenie</w:t>
      </w:r>
      <w:r w:rsidR="000F7047">
        <w:rPr>
          <w:rFonts w:ascii="Times" w:eastAsia="Times" w:hAnsi="Times" w:cs="Times"/>
        </w:rPr>
        <w:t xml:space="preserve"> pomoc</w:t>
      </w:r>
      <w:r w:rsidR="003C3C33">
        <w:rPr>
          <w:rFonts w:ascii="Times" w:eastAsia="Times" w:hAnsi="Times" w:cs="Times"/>
        </w:rPr>
        <w:t>y</w:t>
      </w:r>
      <w:r w:rsidR="000F7047">
        <w:rPr>
          <w:rFonts w:ascii="Times" w:eastAsia="Times" w:hAnsi="Times" w:cs="Times"/>
        </w:rPr>
        <w:t xml:space="preserve"> pacjentowi w sytuacji</w:t>
      </w:r>
      <w:r w:rsidRPr="00CA0128">
        <w:rPr>
          <w:rFonts w:ascii="Times" w:eastAsia="Times" w:hAnsi="Times" w:cs="Times"/>
        </w:rPr>
        <w:t xml:space="preserve"> </w:t>
      </w:r>
      <w:r w:rsidR="000F7047" w:rsidRPr="00CA0128">
        <w:rPr>
          <w:rFonts w:ascii="Times" w:eastAsia="Times" w:hAnsi="Times" w:cs="Times"/>
        </w:rPr>
        <w:t>przedawkowani</w:t>
      </w:r>
      <w:r w:rsidR="000F7047">
        <w:rPr>
          <w:rFonts w:ascii="Times" w:eastAsia="Times" w:hAnsi="Times" w:cs="Times"/>
        </w:rPr>
        <w:t>a</w:t>
      </w:r>
      <w:r w:rsidR="000F7047" w:rsidRPr="00CA0128">
        <w:rPr>
          <w:rFonts w:ascii="Times" w:eastAsia="Times" w:hAnsi="Times" w:cs="Times"/>
        </w:rPr>
        <w:t xml:space="preserve"> </w:t>
      </w:r>
      <w:r w:rsidRPr="00CA0128">
        <w:rPr>
          <w:rFonts w:ascii="Times" w:eastAsia="Times" w:hAnsi="Times" w:cs="Times"/>
        </w:rPr>
        <w:t>opi</w:t>
      </w:r>
      <w:r w:rsidR="000F7047">
        <w:rPr>
          <w:rFonts w:ascii="Times" w:eastAsia="Times" w:hAnsi="Times" w:cs="Times"/>
        </w:rPr>
        <w:t>oidów</w:t>
      </w:r>
      <w:r w:rsidRPr="00CA0128">
        <w:rPr>
          <w:rFonts w:ascii="Times" w:eastAsia="Times" w:hAnsi="Times" w:cs="Times"/>
        </w:rPr>
        <w:t>.</w:t>
      </w:r>
    </w:p>
    <w:p w14:paraId="7FB9D963" w14:textId="1BABB54B" w:rsidR="00EB26CB" w:rsidRPr="00CA0128" w:rsidRDefault="00EB26CB" w:rsidP="00EB26CB">
      <w:pPr>
        <w:spacing w:after="100" w:line="276" w:lineRule="auto"/>
        <w:jc w:val="both"/>
      </w:pPr>
      <w:r w:rsidRPr="00CA0128">
        <w:rPr>
          <w:rFonts w:ascii="Times" w:eastAsia="Times" w:hAnsi="Times" w:cs="Times"/>
        </w:rPr>
        <w:t xml:space="preserve">W niektórych krajach dystrybuuje się </w:t>
      </w:r>
      <w:r w:rsidR="000F7047">
        <w:rPr>
          <w:rFonts w:ascii="Times" w:eastAsia="Times" w:hAnsi="Times" w:cs="Times"/>
        </w:rPr>
        <w:t>ampułko</w:t>
      </w:r>
      <w:r w:rsidRPr="00CA0128">
        <w:rPr>
          <w:rFonts w:ascii="Times" w:eastAsia="Times" w:hAnsi="Times" w:cs="Times"/>
        </w:rPr>
        <w:t>strzykawki z naloksonem wśród pacjentów i członków rodziny, którzy otrzymują też szkolenie w zakresie resuscytacji</w:t>
      </w:r>
      <w:r w:rsidR="000B3FFA">
        <w:rPr>
          <w:rFonts w:ascii="Times" w:eastAsia="Times" w:hAnsi="Times" w:cs="Times"/>
        </w:rPr>
        <w:t>, co</w:t>
      </w:r>
      <w:r w:rsidRPr="00CA0128">
        <w:rPr>
          <w:rFonts w:ascii="Times" w:eastAsia="Times" w:hAnsi="Times" w:cs="Times"/>
        </w:rPr>
        <w:t xml:space="preserve"> </w:t>
      </w:r>
      <w:r w:rsidR="000B3FFA">
        <w:rPr>
          <w:rFonts w:ascii="Times" w:eastAsia="Times" w:hAnsi="Times" w:cs="Times"/>
        </w:rPr>
        <w:t>może</w:t>
      </w:r>
      <w:r w:rsidRPr="00CA0128">
        <w:rPr>
          <w:rFonts w:ascii="Times" w:eastAsia="Times" w:hAnsi="Times" w:cs="Times"/>
        </w:rPr>
        <w:t xml:space="preserve"> zapobiegać przedawkowaniu</w:t>
      </w:r>
      <w:r w:rsidR="000B3FFA">
        <w:rPr>
          <w:rFonts w:ascii="Times" w:eastAsia="Times" w:hAnsi="Times" w:cs="Times"/>
        </w:rPr>
        <w:t>. Prowadzenie takich</w:t>
      </w:r>
      <w:r w:rsidRPr="00CA0128">
        <w:rPr>
          <w:rFonts w:ascii="Times" w:eastAsia="Times" w:hAnsi="Times" w:cs="Times"/>
        </w:rPr>
        <w:t xml:space="preserve"> system</w:t>
      </w:r>
      <w:r w:rsidR="000B3FFA">
        <w:rPr>
          <w:rFonts w:ascii="Times" w:eastAsia="Times" w:hAnsi="Times" w:cs="Times"/>
        </w:rPr>
        <w:t>ów</w:t>
      </w:r>
      <w:r w:rsidRPr="00CA0128">
        <w:rPr>
          <w:rFonts w:ascii="Times" w:eastAsia="Times" w:hAnsi="Times" w:cs="Times"/>
        </w:rPr>
        <w:t xml:space="preserve"> dystrybucji został</w:t>
      </w:r>
      <w:r w:rsidR="000B3FFA">
        <w:rPr>
          <w:rFonts w:ascii="Times" w:eastAsia="Times" w:hAnsi="Times" w:cs="Times"/>
        </w:rPr>
        <w:t>o</w:t>
      </w:r>
      <w:r w:rsidRPr="00CA0128">
        <w:rPr>
          <w:rFonts w:ascii="Times" w:eastAsia="Times" w:hAnsi="Times" w:cs="Times"/>
        </w:rPr>
        <w:t xml:space="preserve"> pozytywnie ocenione. Dystrybucja naloksonu jest </w:t>
      </w:r>
      <w:r w:rsidR="000B3FFA">
        <w:rPr>
          <w:rFonts w:ascii="Times" w:eastAsia="Times" w:hAnsi="Times" w:cs="Times"/>
        </w:rPr>
        <w:t>przystępną cenowo metodą</w:t>
      </w:r>
      <w:r w:rsidRPr="00CA0128">
        <w:rPr>
          <w:rFonts w:ascii="Times" w:eastAsia="Times" w:hAnsi="Times" w:cs="Times"/>
        </w:rPr>
        <w:t xml:space="preserve"> zapobiegania przedawkowaniu opioidów, szczególnie tam, gdzie dostępne są niedrogie </w:t>
      </w:r>
      <w:r w:rsidR="000B3FFA">
        <w:rPr>
          <w:rFonts w:ascii="Times" w:eastAsia="Times" w:hAnsi="Times" w:cs="Times"/>
        </w:rPr>
        <w:t>ampułko</w:t>
      </w:r>
      <w:r w:rsidRPr="00CA0128">
        <w:rPr>
          <w:rFonts w:ascii="Times" w:eastAsia="Times" w:hAnsi="Times" w:cs="Times"/>
        </w:rPr>
        <w:t>strzykawki. Mimo, że nalokson podawany przez osoby postronne jest potencjalnie ratującym życie środkiem doraźnym podawanym w przedawkowaniu opi</w:t>
      </w:r>
      <w:r w:rsidR="00964457">
        <w:rPr>
          <w:rFonts w:ascii="Times" w:eastAsia="Times" w:hAnsi="Times" w:cs="Times"/>
        </w:rPr>
        <w:t>oidów</w:t>
      </w:r>
      <w:r w:rsidRPr="00CA0128">
        <w:rPr>
          <w:rFonts w:ascii="Times" w:eastAsia="Times" w:hAnsi="Times" w:cs="Times"/>
        </w:rPr>
        <w:t>, nie powinien być postrzegany jako zamiennik kompleksowej opieki medycznej.</w:t>
      </w:r>
    </w:p>
    <w:p w14:paraId="17D5B360" w14:textId="77777777" w:rsidR="00350AF0" w:rsidRPr="00350AF0" w:rsidRDefault="00EB26CB" w:rsidP="00EB26CB">
      <w:pPr>
        <w:spacing w:after="100" w:line="276" w:lineRule="auto"/>
        <w:rPr>
          <w:rFonts w:ascii="Times" w:eastAsia="Times" w:hAnsi="Times" w:cs="Times"/>
          <w:b/>
          <w:sz w:val="20"/>
          <w:szCs w:val="20"/>
        </w:rPr>
      </w:pPr>
      <w:r w:rsidRPr="00350AF0">
        <w:rPr>
          <w:rFonts w:ascii="Times" w:eastAsia="Times" w:hAnsi="Times" w:cs="Times"/>
          <w:b/>
          <w:sz w:val="20"/>
          <w:szCs w:val="20"/>
        </w:rPr>
        <w:t xml:space="preserve">Zalecenia WHO (2014) </w:t>
      </w:r>
    </w:p>
    <w:p w14:paraId="198CE0E2" w14:textId="622EAE78" w:rsidR="00964457" w:rsidRDefault="00EB26CB">
      <w:pPr>
        <w:spacing w:line="276" w:lineRule="auto"/>
        <w:rPr>
          <w:rFonts w:ascii="Times" w:eastAsia="Times" w:hAnsi="Times" w:cs="Times"/>
          <w:sz w:val="20"/>
          <w:szCs w:val="20"/>
        </w:rPr>
      </w:pPr>
      <w:r w:rsidRPr="00CA0128">
        <w:rPr>
          <w:rFonts w:ascii="Times" w:eastAsia="Times" w:hAnsi="Times" w:cs="Times"/>
          <w:sz w:val="20"/>
          <w:szCs w:val="20"/>
        </w:rPr>
        <w:t xml:space="preserve">Nalokson powinien być dostępny we wszystkich placówkach opieki zdrowotnej, które mogą </w:t>
      </w:r>
      <w:r w:rsidR="000F7047">
        <w:rPr>
          <w:rFonts w:ascii="Times" w:eastAsia="Times" w:hAnsi="Times" w:cs="Times"/>
          <w:sz w:val="20"/>
          <w:szCs w:val="20"/>
        </w:rPr>
        <w:t>zostać poproszone o</w:t>
      </w:r>
      <w:r w:rsidR="00964457">
        <w:rPr>
          <w:rFonts w:ascii="Times" w:eastAsia="Times" w:hAnsi="Times" w:cs="Times"/>
          <w:sz w:val="20"/>
          <w:szCs w:val="20"/>
        </w:rPr>
        <w:t xml:space="preserve"> udzielenie</w:t>
      </w:r>
      <w:r w:rsidR="000F7047">
        <w:rPr>
          <w:rFonts w:ascii="Times" w:eastAsia="Times" w:hAnsi="Times" w:cs="Times"/>
          <w:sz w:val="20"/>
          <w:szCs w:val="20"/>
        </w:rPr>
        <w:t xml:space="preserve"> pomoc</w:t>
      </w:r>
      <w:r w:rsidR="00964457">
        <w:rPr>
          <w:rFonts w:ascii="Times" w:eastAsia="Times" w:hAnsi="Times" w:cs="Times"/>
          <w:sz w:val="20"/>
          <w:szCs w:val="20"/>
        </w:rPr>
        <w:t>y</w:t>
      </w:r>
      <w:r w:rsidR="000F7047">
        <w:rPr>
          <w:rFonts w:ascii="Times" w:eastAsia="Times" w:hAnsi="Times" w:cs="Times"/>
          <w:sz w:val="20"/>
          <w:szCs w:val="20"/>
        </w:rPr>
        <w:t xml:space="preserve"> pacjentowi w sytuacji </w:t>
      </w:r>
      <w:r w:rsidRPr="00CA0128">
        <w:rPr>
          <w:rFonts w:ascii="Times" w:eastAsia="Times" w:hAnsi="Times" w:cs="Times"/>
          <w:sz w:val="20"/>
          <w:szCs w:val="20"/>
        </w:rPr>
        <w:t>przedawkowani</w:t>
      </w:r>
      <w:r w:rsidR="000F7047">
        <w:rPr>
          <w:rFonts w:ascii="Times" w:eastAsia="Times" w:hAnsi="Times" w:cs="Times"/>
          <w:sz w:val="20"/>
          <w:szCs w:val="20"/>
        </w:rPr>
        <w:t>a</w:t>
      </w:r>
      <w:r w:rsidRPr="00CA0128">
        <w:rPr>
          <w:rFonts w:ascii="Times" w:eastAsia="Times" w:hAnsi="Times" w:cs="Times"/>
          <w:sz w:val="20"/>
          <w:szCs w:val="20"/>
        </w:rPr>
        <w:t xml:space="preserve"> </w:t>
      </w:r>
      <w:r w:rsidR="000F7047" w:rsidRPr="00CA0128">
        <w:rPr>
          <w:rFonts w:ascii="Times" w:eastAsia="Times" w:hAnsi="Times" w:cs="Times"/>
          <w:sz w:val="20"/>
          <w:szCs w:val="20"/>
        </w:rPr>
        <w:t>opi</w:t>
      </w:r>
      <w:r w:rsidR="000F7047">
        <w:rPr>
          <w:rFonts w:ascii="Times" w:eastAsia="Times" w:hAnsi="Times" w:cs="Times"/>
          <w:sz w:val="20"/>
          <w:szCs w:val="20"/>
        </w:rPr>
        <w:t>oidów</w:t>
      </w:r>
      <w:r w:rsidRPr="00CA0128">
        <w:rPr>
          <w:rFonts w:ascii="Times" w:eastAsia="Times" w:hAnsi="Times" w:cs="Times"/>
          <w:sz w:val="20"/>
          <w:szCs w:val="20"/>
        </w:rPr>
        <w:t xml:space="preserve">. </w:t>
      </w:r>
    </w:p>
    <w:p w14:paraId="2E4FC2D8" w14:textId="201A2A5B" w:rsidR="000F7047" w:rsidRDefault="00964457" w:rsidP="00A30053">
      <w:pPr>
        <w:spacing w:line="276" w:lineRule="auto"/>
        <w:rPr>
          <w:rFonts w:ascii="Times" w:eastAsia="Times" w:hAnsi="Times" w:cs="Times"/>
          <w:sz w:val="20"/>
          <w:szCs w:val="20"/>
        </w:rPr>
      </w:pPr>
      <w:r>
        <w:rPr>
          <w:rFonts w:ascii="Times" w:eastAsia="Times" w:hAnsi="Times" w:cs="Times"/>
          <w:sz w:val="20"/>
          <w:szCs w:val="20"/>
        </w:rPr>
        <w:t>S</w:t>
      </w:r>
      <w:r w:rsidR="00EB26CB" w:rsidRPr="00CA0128">
        <w:rPr>
          <w:rFonts w:ascii="Times" w:eastAsia="Times" w:hAnsi="Times" w:cs="Times"/>
          <w:sz w:val="20"/>
          <w:szCs w:val="20"/>
        </w:rPr>
        <w:t xml:space="preserve">tosowanie różnych </w:t>
      </w:r>
      <w:r w:rsidR="000F7047">
        <w:rPr>
          <w:rFonts w:ascii="Times" w:eastAsia="Times" w:hAnsi="Times" w:cs="Times"/>
          <w:sz w:val="20"/>
          <w:szCs w:val="20"/>
        </w:rPr>
        <w:t>metod</w:t>
      </w:r>
      <w:r w:rsidR="000F7047" w:rsidRPr="00CA0128">
        <w:rPr>
          <w:rFonts w:ascii="Times" w:eastAsia="Times" w:hAnsi="Times" w:cs="Times"/>
          <w:sz w:val="20"/>
          <w:szCs w:val="20"/>
        </w:rPr>
        <w:t xml:space="preserve"> </w:t>
      </w:r>
      <w:r w:rsidR="00EB26CB" w:rsidRPr="00CA0128">
        <w:rPr>
          <w:rFonts w:ascii="Times" w:eastAsia="Times" w:hAnsi="Times" w:cs="Times"/>
          <w:sz w:val="20"/>
          <w:szCs w:val="20"/>
        </w:rPr>
        <w:t xml:space="preserve">leczenia uzależnienia od </w:t>
      </w:r>
      <w:r w:rsidR="000F7047" w:rsidRPr="00CA0128">
        <w:rPr>
          <w:rFonts w:ascii="Times" w:eastAsia="Times" w:hAnsi="Times" w:cs="Times"/>
          <w:sz w:val="20"/>
          <w:szCs w:val="20"/>
        </w:rPr>
        <w:t>opi</w:t>
      </w:r>
      <w:r w:rsidR="000F7047">
        <w:rPr>
          <w:rFonts w:ascii="Times" w:eastAsia="Times" w:hAnsi="Times" w:cs="Times"/>
          <w:sz w:val="20"/>
          <w:szCs w:val="20"/>
        </w:rPr>
        <w:t>oidów</w:t>
      </w:r>
      <w:r w:rsidR="00EB26CB" w:rsidRPr="00CA0128">
        <w:rPr>
          <w:rFonts w:ascii="Times" w:eastAsia="Times" w:hAnsi="Times" w:cs="Times"/>
          <w:sz w:val="20"/>
          <w:szCs w:val="20"/>
        </w:rPr>
        <w:t>, w tym wsparcia psychospołecznego, leczenia podtrzymującego opioid</w:t>
      </w:r>
      <w:r w:rsidR="000F7047">
        <w:rPr>
          <w:rFonts w:ascii="Times" w:eastAsia="Times" w:hAnsi="Times" w:cs="Times"/>
          <w:sz w:val="20"/>
          <w:szCs w:val="20"/>
        </w:rPr>
        <w:t>ami</w:t>
      </w:r>
      <w:r w:rsidR="00EB26CB" w:rsidRPr="00CA0128">
        <w:rPr>
          <w:rFonts w:ascii="Times" w:eastAsia="Times" w:hAnsi="Times" w:cs="Times"/>
          <w:sz w:val="20"/>
          <w:szCs w:val="20"/>
        </w:rPr>
        <w:t xml:space="preserve">, np. metadonem i buprenorfiną, wspomaganej </w:t>
      </w:r>
      <w:r w:rsidR="00014F08" w:rsidRPr="00CA0128">
        <w:rPr>
          <w:rFonts w:ascii="Times" w:eastAsia="Times" w:hAnsi="Times" w:cs="Times"/>
          <w:sz w:val="20"/>
          <w:szCs w:val="20"/>
        </w:rPr>
        <w:t>detoksykacj</w:t>
      </w:r>
      <w:r w:rsidR="00EB26CB" w:rsidRPr="00CA0128">
        <w:rPr>
          <w:rFonts w:ascii="Times" w:eastAsia="Times" w:hAnsi="Times" w:cs="Times"/>
          <w:sz w:val="20"/>
          <w:szCs w:val="20"/>
        </w:rPr>
        <w:t>i i leczenia ant</w:t>
      </w:r>
      <w:r w:rsidR="006620EA">
        <w:rPr>
          <w:rFonts w:ascii="Times" w:eastAsia="Times" w:hAnsi="Times" w:cs="Times"/>
          <w:sz w:val="20"/>
          <w:szCs w:val="20"/>
        </w:rPr>
        <w:t>agonistami receptorów opioidowych</w:t>
      </w:r>
      <w:r w:rsidR="00EB26CB" w:rsidRPr="00CA0128">
        <w:rPr>
          <w:rFonts w:ascii="Times" w:eastAsia="Times" w:hAnsi="Times" w:cs="Times"/>
          <w:sz w:val="20"/>
          <w:szCs w:val="20"/>
        </w:rPr>
        <w:t xml:space="preserve">, takimi jak naltrekson. </w:t>
      </w:r>
    </w:p>
    <w:p w14:paraId="7C4F243E" w14:textId="7468DADA" w:rsidR="00EB26CB" w:rsidRDefault="00EB26CB" w:rsidP="00A30053">
      <w:pPr>
        <w:spacing w:line="276" w:lineRule="auto"/>
        <w:rPr>
          <w:rFonts w:ascii="Times" w:eastAsia="Times" w:hAnsi="Times" w:cs="Times"/>
          <w:sz w:val="20"/>
          <w:szCs w:val="20"/>
        </w:rPr>
      </w:pPr>
      <w:r w:rsidRPr="00CA0128">
        <w:rPr>
          <w:rFonts w:ascii="Times" w:eastAsia="Times" w:hAnsi="Times" w:cs="Times"/>
          <w:sz w:val="20"/>
          <w:szCs w:val="20"/>
        </w:rPr>
        <w:t>Osoby, które mogą być świadkami przedawkowania opi</w:t>
      </w:r>
      <w:r w:rsidR="000F7047">
        <w:rPr>
          <w:rFonts w:ascii="Times" w:eastAsia="Times" w:hAnsi="Times" w:cs="Times"/>
          <w:sz w:val="20"/>
          <w:szCs w:val="20"/>
        </w:rPr>
        <w:t>oidów</w:t>
      </w:r>
      <w:r w:rsidRPr="00CA0128">
        <w:rPr>
          <w:rFonts w:ascii="Times" w:eastAsia="Times" w:hAnsi="Times" w:cs="Times"/>
          <w:sz w:val="20"/>
          <w:szCs w:val="20"/>
        </w:rPr>
        <w:t xml:space="preserve"> powinny mieć dostęp do naloksonu i do szkoleń w zakresie postępowania podczas przedawkowania opioidów.</w:t>
      </w:r>
    </w:p>
    <w:p w14:paraId="75A0E0FE" w14:textId="77777777" w:rsidR="00024CB3" w:rsidRPr="00CA0128" w:rsidRDefault="00024CB3" w:rsidP="00A30053">
      <w:pPr>
        <w:spacing w:line="276" w:lineRule="auto"/>
      </w:pPr>
    </w:p>
    <w:p w14:paraId="032E4B79" w14:textId="50260A53" w:rsidR="00350AF0" w:rsidRPr="00350AF0" w:rsidRDefault="00014F08" w:rsidP="00EB26CB">
      <w:pPr>
        <w:spacing w:after="100" w:line="276" w:lineRule="auto"/>
        <w:rPr>
          <w:rFonts w:ascii="Times" w:eastAsia="Times" w:hAnsi="Times" w:cs="Times"/>
          <w:i/>
        </w:rPr>
      </w:pPr>
      <w:r w:rsidRPr="00350AF0">
        <w:rPr>
          <w:rFonts w:ascii="Times" w:eastAsia="Times" w:hAnsi="Times" w:cs="Times"/>
          <w:i/>
        </w:rPr>
        <w:t>Detoksykacj</w:t>
      </w:r>
      <w:r w:rsidR="00EB26CB" w:rsidRPr="00350AF0">
        <w:rPr>
          <w:rFonts w:ascii="Times" w:eastAsia="Times" w:hAnsi="Times" w:cs="Times"/>
          <w:i/>
        </w:rPr>
        <w:t>a</w:t>
      </w:r>
      <w:r w:rsidR="00350AF0" w:rsidRPr="00350AF0">
        <w:rPr>
          <w:rFonts w:ascii="Times" w:eastAsia="Times" w:hAnsi="Times" w:cs="Times"/>
          <w:i/>
        </w:rPr>
        <w:t xml:space="preserve"> </w:t>
      </w:r>
      <w:r w:rsidR="000F7047">
        <w:rPr>
          <w:rFonts w:ascii="Times" w:eastAsia="Times" w:hAnsi="Times" w:cs="Times"/>
          <w:i/>
        </w:rPr>
        <w:t>opioidowa</w:t>
      </w:r>
      <w:r w:rsidR="00EB26CB" w:rsidRPr="00350AF0">
        <w:rPr>
          <w:rFonts w:ascii="Times" w:eastAsia="Times" w:hAnsi="Times" w:cs="Times"/>
          <w:i/>
        </w:rPr>
        <w:t xml:space="preserve"> </w:t>
      </w:r>
    </w:p>
    <w:p w14:paraId="221218A2" w14:textId="6AF3FF7F" w:rsidR="00EB26CB" w:rsidRPr="00CA0128" w:rsidRDefault="00EB26CB" w:rsidP="00EB26CB">
      <w:pPr>
        <w:spacing w:after="100" w:line="276" w:lineRule="auto"/>
        <w:jc w:val="both"/>
      </w:pPr>
      <w:r w:rsidRPr="00CA0128">
        <w:rPr>
          <w:rFonts w:ascii="Times" w:eastAsia="Times" w:hAnsi="Times" w:cs="Times"/>
        </w:rPr>
        <w:t xml:space="preserve">Głównym celem detoksykacji jest ustabilizowanie zdrowia fizycznego i psychicznego pacjenta w humanitarny sposób, </w:t>
      </w:r>
      <w:r w:rsidR="000F7047" w:rsidRPr="00CA0128">
        <w:rPr>
          <w:rFonts w:ascii="Times" w:eastAsia="Times" w:hAnsi="Times" w:cs="Times"/>
        </w:rPr>
        <w:t>nienarusz</w:t>
      </w:r>
      <w:r w:rsidR="000F7047">
        <w:rPr>
          <w:rFonts w:ascii="Times" w:eastAsia="Times" w:hAnsi="Times" w:cs="Times"/>
        </w:rPr>
        <w:t>ający</w:t>
      </w:r>
      <w:r w:rsidR="000F7047" w:rsidRPr="00CA0128">
        <w:rPr>
          <w:rFonts w:ascii="Times" w:eastAsia="Times" w:hAnsi="Times" w:cs="Times"/>
        </w:rPr>
        <w:t xml:space="preserve"> </w:t>
      </w:r>
      <w:r w:rsidRPr="00CA0128">
        <w:rPr>
          <w:rFonts w:ascii="Times" w:eastAsia="Times" w:hAnsi="Times" w:cs="Times"/>
        </w:rPr>
        <w:t>godności</w:t>
      </w:r>
      <w:r w:rsidR="000F7047">
        <w:rPr>
          <w:rFonts w:ascii="Times" w:eastAsia="Times" w:hAnsi="Times" w:cs="Times"/>
        </w:rPr>
        <w:t xml:space="preserve"> pacjenta</w:t>
      </w:r>
      <w:r w:rsidRPr="00CA0128">
        <w:rPr>
          <w:rFonts w:ascii="Times" w:eastAsia="Times" w:hAnsi="Times" w:cs="Times"/>
        </w:rPr>
        <w:t xml:space="preserve"> podczas usuwania</w:t>
      </w:r>
      <w:r w:rsidR="000F7047">
        <w:rPr>
          <w:rFonts w:ascii="Times" w:eastAsia="Times" w:hAnsi="Times" w:cs="Times"/>
        </w:rPr>
        <w:t xml:space="preserve"> szkodliwej</w:t>
      </w:r>
      <w:r w:rsidRPr="00CA0128">
        <w:rPr>
          <w:rFonts w:ascii="Times" w:eastAsia="Times" w:hAnsi="Times" w:cs="Times"/>
        </w:rPr>
        <w:t xml:space="preserve"> substancji</w:t>
      </w:r>
      <w:r w:rsidR="000F7047">
        <w:rPr>
          <w:rFonts w:ascii="Times" w:eastAsia="Times" w:hAnsi="Times" w:cs="Times"/>
        </w:rPr>
        <w:t xml:space="preserve"> z organizmu</w:t>
      </w:r>
      <w:r w:rsidRPr="00CA0128">
        <w:rPr>
          <w:rFonts w:ascii="Times" w:eastAsia="Times" w:hAnsi="Times" w:cs="Times"/>
        </w:rPr>
        <w:t>.</w:t>
      </w:r>
      <w:r w:rsidR="00BA4253">
        <w:rPr>
          <w:rFonts w:ascii="Times" w:eastAsia="Times" w:hAnsi="Times" w:cs="Times"/>
        </w:rPr>
        <w:t xml:space="preserve"> </w:t>
      </w:r>
      <w:r w:rsidRPr="00CA0128">
        <w:rPr>
          <w:rFonts w:ascii="Times" w:eastAsia="Times" w:hAnsi="Times" w:cs="Times"/>
        </w:rPr>
        <w:t>Detoksykacja jest konieczna przed rozpoczęciem</w:t>
      </w:r>
      <w:r w:rsidR="00904C87">
        <w:rPr>
          <w:rFonts w:ascii="Times" w:eastAsia="Times" w:hAnsi="Times" w:cs="Times"/>
        </w:rPr>
        <w:t xml:space="preserve"> dalszego</w:t>
      </w:r>
      <w:r w:rsidRPr="00CA0128">
        <w:rPr>
          <w:rFonts w:ascii="Times" w:eastAsia="Times" w:hAnsi="Times" w:cs="Times"/>
        </w:rPr>
        <w:t xml:space="preserve"> leczenia, przy czym jest to czas szczególn</w:t>
      </w:r>
      <w:r w:rsidR="00904C87">
        <w:rPr>
          <w:rFonts w:ascii="Times" w:eastAsia="Times" w:hAnsi="Times" w:cs="Times"/>
        </w:rPr>
        <w:t xml:space="preserve">ie trudny dla </w:t>
      </w:r>
      <w:r w:rsidRPr="00CA0128">
        <w:rPr>
          <w:rFonts w:ascii="Times" w:eastAsia="Times" w:hAnsi="Times" w:cs="Times"/>
        </w:rPr>
        <w:t xml:space="preserve">pacjentów, ponieważ ostatnie okresy abstynencji są głównymi czynnikami ryzyka śmiertelnego przedawkowania opioidów na skutek zmniejszenia tolerancji i niewłaściwej oceny dawkowania. Można w sposób bezpieczny i skuteczny stosować detoksykację </w:t>
      </w:r>
      <w:r w:rsidR="00904C87">
        <w:rPr>
          <w:rFonts w:ascii="Times" w:eastAsia="Times" w:hAnsi="Times" w:cs="Times"/>
        </w:rPr>
        <w:t>opioidową</w:t>
      </w:r>
      <w:r w:rsidRPr="00CA0128">
        <w:rPr>
          <w:rFonts w:ascii="Times" w:eastAsia="Times" w:hAnsi="Times" w:cs="Times"/>
        </w:rPr>
        <w:t>, codziennie pod nadzorem zmniejszając dawki metadonu i buprenorfiny w ciągu 1-2 tygodni. Gdy nie jest to możliwe, można stosować niskie dawki klonidyny lub lofeksydyny, lub stopniowo zmniejszać dawki słabszych leków opioidowych wraz z lekami łagodzącymi poszczególne objawy odstawienia opioidów, stosowanymi w miarę ich pojawiania się (</w:t>
      </w:r>
      <w:r w:rsidR="00904C87">
        <w:rPr>
          <w:rFonts w:ascii="Times" w:eastAsia="Times" w:hAnsi="Times" w:cs="Times"/>
        </w:rPr>
        <w:t>tj</w:t>
      </w:r>
      <w:r w:rsidRPr="00CA0128">
        <w:rPr>
          <w:rFonts w:ascii="Times" w:eastAsia="Times" w:hAnsi="Times" w:cs="Times"/>
        </w:rPr>
        <w:t xml:space="preserve">. leki przeciwwymiotne, leki przeciwbiegunkowe, leki przeciwbólowe, środki uspokajające). </w:t>
      </w:r>
      <w:r w:rsidR="00904C87">
        <w:rPr>
          <w:rFonts w:ascii="Times" w:eastAsia="Times" w:hAnsi="Times" w:cs="Times"/>
        </w:rPr>
        <w:t>Leki te p</w:t>
      </w:r>
      <w:r w:rsidRPr="00CA0128">
        <w:rPr>
          <w:rFonts w:ascii="Times" w:eastAsia="Times" w:hAnsi="Times" w:cs="Times"/>
        </w:rPr>
        <w:t>owinny być przepisywane przez lekarza</w:t>
      </w:r>
      <w:r w:rsidR="00350AF0">
        <w:rPr>
          <w:rFonts w:ascii="Times" w:eastAsia="Times" w:hAnsi="Times" w:cs="Times"/>
        </w:rPr>
        <w:t xml:space="preserve"> </w:t>
      </w:r>
      <w:r w:rsidRPr="00CA0128">
        <w:rPr>
          <w:rFonts w:ascii="Times" w:eastAsia="Times" w:hAnsi="Times" w:cs="Times"/>
        </w:rPr>
        <w:t xml:space="preserve">ze wskazaniem stosowania krótkoterminowego, a </w:t>
      </w:r>
      <w:r w:rsidR="00904C87">
        <w:rPr>
          <w:rFonts w:ascii="Times" w:eastAsia="Times" w:hAnsi="Times" w:cs="Times"/>
        </w:rPr>
        <w:t>odpowiedź na leczenie</w:t>
      </w:r>
      <w:r w:rsidR="00904C87" w:rsidRPr="00CA0128">
        <w:rPr>
          <w:rFonts w:ascii="Times" w:eastAsia="Times" w:hAnsi="Times" w:cs="Times"/>
        </w:rPr>
        <w:t xml:space="preserve"> </w:t>
      </w:r>
      <w:r w:rsidRPr="00CA0128">
        <w:rPr>
          <w:rFonts w:ascii="Times" w:eastAsia="Times" w:hAnsi="Times" w:cs="Times"/>
        </w:rPr>
        <w:t xml:space="preserve">powinna być uważnie kontrolowana, ponieważ ryzyko wystąpienia tolerancji lub niewłaściwego stosowania leków może się zwiększyć w przypadku dłuższego stosowania niektórych leków. </w:t>
      </w:r>
      <w:r w:rsidR="00904C87">
        <w:rPr>
          <w:rFonts w:ascii="Times" w:eastAsia="Times" w:hAnsi="Times" w:cs="Times"/>
        </w:rPr>
        <w:t>Skuteczność terapii i wskaźniki ukończenia leczenia mogą być wyższe, jeśli w trakcie leczenia zespołu abstynencyjnego dostępna jes</w:t>
      </w:r>
      <w:r w:rsidR="005C2D5C">
        <w:rPr>
          <w:rFonts w:ascii="Times" w:eastAsia="Times" w:hAnsi="Times" w:cs="Times"/>
        </w:rPr>
        <w:t>t pomoc psychospołeczna.</w:t>
      </w:r>
    </w:p>
    <w:p w14:paraId="2B47B0C2" w14:textId="77777777" w:rsidR="00350AF0" w:rsidRPr="00350AF0" w:rsidRDefault="00EB26CB" w:rsidP="00EB26CB">
      <w:pPr>
        <w:spacing w:after="100" w:line="276" w:lineRule="auto"/>
        <w:rPr>
          <w:rFonts w:ascii="Times" w:eastAsia="Times" w:hAnsi="Times" w:cs="Times"/>
          <w:b/>
          <w:sz w:val="20"/>
          <w:szCs w:val="20"/>
        </w:rPr>
      </w:pPr>
      <w:r w:rsidRPr="00350AF0">
        <w:rPr>
          <w:rFonts w:ascii="Times" w:eastAsia="Times" w:hAnsi="Times" w:cs="Times"/>
          <w:b/>
          <w:sz w:val="20"/>
          <w:szCs w:val="20"/>
        </w:rPr>
        <w:lastRenderedPageBreak/>
        <w:t xml:space="preserve">Zalecenia WHO </w:t>
      </w:r>
    </w:p>
    <w:p w14:paraId="7854CBE7" w14:textId="0E903318" w:rsidR="00350AF0" w:rsidRPr="00350AF0" w:rsidRDefault="00350AF0" w:rsidP="00EB26CB">
      <w:pPr>
        <w:spacing w:after="100" w:line="276" w:lineRule="auto"/>
        <w:rPr>
          <w:rFonts w:ascii="Times" w:eastAsia="Times" w:hAnsi="Times" w:cs="Times"/>
          <w:b/>
          <w:sz w:val="20"/>
          <w:szCs w:val="20"/>
        </w:rPr>
      </w:pPr>
      <w:r w:rsidRPr="00350AF0">
        <w:rPr>
          <w:rFonts w:ascii="Times" w:eastAsia="Times" w:hAnsi="Times" w:cs="Times"/>
          <w:b/>
          <w:sz w:val="20"/>
          <w:szCs w:val="20"/>
        </w:rPr>
        <w:t>Standardowe</w:t>
      </w:r>
      <w:r w:rsidR="005C2D5C">
        <w:rPr>
          <w:rFonts w:ascii="Times" w:eastAsia="Times" w:hAnsi="Times" w:cs="Times"/>
          <w:b/>
          <w:sz w:val="20"/>
          <w:szCs w:val="20"/>
        </w:rPr>
        <w:t xml:space="preserve"> zalecenia</w:t>
      </w:r>
    </w:p>
    <w:p w14:paraId="681F5D6B" w14:textId="61A9943B" w:rsidR="00EB26CB" w:rsidRPr="00CA0128" w:rsidRDefault="00EB26CB" w:rsidP="00EB26CB">
      <w:pPr>
        <w:spacing w:after="100" w:line="276" w:lineRule="auto"/>
      </w:pPr>
      <w:r w:rsidRPr="00CA0128">
        <w:rPr>
          <w:rFonts w:ascii="Times" w:eastAsia="Times" w:hAnsi="Times" w:cs="Times"/>
          <w:sz w:val="20"/>
          <w:szCs w:val="20"/>
        </w:rPr>
        <w:t>Po odstawienia opioidów należy na ogół stosować stopniowo redukowane dawki agonistów</w:t>
      </w:r>
      <w:r w:rsidR="00350AF0">
        <w:rPr>
          <w:rFonts w:ascii="Times" w:eastAsia="Times" w:hAnsi="Times" w:cs="Times"/>
          <w:sz w:val="20"/>
          <w:szCs w:val="20"/>
        </w:rPr>
        <w:t xml:space="preserve"> receptorów</w:t>
      </w:r>
      <w:r w:rsidRPr="00CA0128">
        <w:rPr>
          <w:rFonts w:ascii="Times" w:eastAsia="Times" w:hAnsi="Times" w:cs="Times"/>
          <w:sz w:val="20"/>
          <w:szCs w:val="20"/>
        </w:rPr>
        <w:t xml:space="preserve"> opioidowych, chociaż można również stosować agonistów receptorów alfa-2</w:t>
      </w:r>
      <w:r w:rsidR="00964457">
        <w:rPr>
          <w:rFonts w:ascii="Times" w:eastAsia="Times" w:hAnsi="Times" w:cs="Times"/>
          <w:sz w:val="20"/>
          <w:szCs w:val="20"/>
        </w:rPr>
        <w:t xml:space="preserve"> adrenergicznych</w:t>
      </w:r>
      <w:r w:rsidRPr="00CA0128">
        <w:rPr>
          <w:rFonts w:ascii="Times" w:eastAsia="Times" w:hAnsi="Times" w:cs="Times"/>
          <w:sz w:val="20"/>
          <w:szCs w:val="20"/>
        </w:rPr>
        <w:t>.</w:t>
      </w:r>
    </w:p>
    <w:p w14:paraId="164FBF7E" w14:textId="58DB4CB4" w:rsidR="00EB26CB" w:rsidRPr="00CA0128" w:rsidRDefault="00EB26CB" w:rsidP="00EB26CB">
      <w:pPr>
        <w:spacing w:after="100" w:line="276" w:lineRule="auto"/>
      </w:pPr>
      <w:r w:rsidRPr="00CA0128">
        <w:rPr>
          <w:rFonts w:ascii="Times" w:eastAsia="Times" w:hAnsi="Times" w:cs="Times"/>
          <w:sz w:val="20"/>
          <w:szCs w:val="20"/>
        </w:rPr>
        <w:t>Lekarze nie powinni rutynowo łączyć</w:t>
      </w:r>
      <w:r w:rsidR="006556A3">
        <w:rPr>
          <w:rFonts w:ascii="Times" w:eastAsia="Times" w:hAnsi="Times" w:cs="Times"/>
          <w:sz w:val="20"/>
          <w:szCs w:val="20"/>
        </w:rPr>
        <w:t xml:space="preserve"> stosowania</w:t>
      </w:r>
      <w:r w:rsidRPr="00CA0128">
        <w:rPr>
          <w:rFonts w:ascii="Times" w:eastAsia="Times" w:hAnsi="Times" w:cs="Times"/>
          <w:sz w:val="20"/>
          <w:szCs w:val="20"/>
        </w:rPr>
        <w:t xml:space="preserve"> </w:t>
      </w:r>
      <w:r w:rsidR="000738D3">
        <w:rPr>
          <w:rFonts w:ascii="Times" w:eastAsia="Times" w:hAnsi="Times" w:cs="Times"/>
          <w:sz w:val="20"/>
          <w:szCs w:val="20"/>
        </w:rPr>
        <w:t>antagonistów receptorów opioidowych</w:t>
      </w:r>
      <w:r w:rsidRPr="00CA0128">
        <w:rPr>
          <w:rFonts w:ascii="Times" w:eastAsia="Times" w:hAnsi="Times" w:cs="Times"/>
          <w:sz w:val="20"/>
          <w:szCs w:val="20"/>
        </w:rPr>
        <w:t xml:space="preserve"> i minimalnej sedacji w leczeniu </w:t>
      </w:r>
      <w:r w:rsidR="006556A3">
        <w:rPr>
          <w:rFonts w:ascii="Times" w:eastAsia="Times" w:hAnsi="Times" w:cs="Times"/>
          <w:sz w:val="20"/>
          <w:szCs w:val="20"/>
        </w:rPr>
        <w:t>opioidowego zespołu abstynencyjnego</w:t>
      </w:r>
      <w:r w:rsidRPr="00CA0128">
        <w:rPr>
          <w:rFonts w:ascii="Times" w:eastAsia="Times" w:hAnsi="Times" w:cs="Times"/>
          <w:sz w:val="20"/>
          <w:szCs w:val="20"/>
        </w:rPr>
        <w:t>.</w:t>
      </w:r>
    </w:p>
    <w:p w14:paraId="0C7214A7" w14:textId="701A7778" w:rsidR="00EB26CB" w:rsidRDefault="00EB26CB" w:rsidP="00EB26CB">
      <w:pPr>
        <w:spacing w:after="100" w:line="276" w:lineRule="auto"/>
        <w:rPr>
          <w:rFonts w:ascii="Times" w:eastAsia="Times" w:hAnsi="Times" w:cs="Times"/>
          <w:sz w:val="20"/>
          <w:szCs w:val="20"/>
        </w:rPr>
      </w:pPr>
      <w:r w:rsidRPr="00CA0128">
        <w:rPr>
          <w:rFonts w:ascii="Times" w:eastAsia="Times" w:hAnsi="Times" w:cs="Times"/>
          <w:sz w:val="20"/>
          <w:szCs w:val="20"/>
        </w:rPr>
        <w:t xml:space="preserve">Farmakologicznemu leczeniu objawów odstawienia opioidów powinny towarzyszyć </w:t>
      </w:r>
      <w:r w:rsidR="006556A3">
        <w:rPr>
          <w:rFonts w:ascii="Times" w:eastAsia="Times" w:hAnsi="Times" w:cs="Times"/>
          <w:sz w:val="20"/>
          <w:szCs w:val="20"/>
        </w:rPr>
        <w:t>metody terapii</w:t>
      </w:r>
      <w:r w:rsidR="006556A3" w:rsidRPr="00CA0128">
        <w:rPr>
          <w:rFonts w:ascii="Times" w:eastAsia="Times" w:hAnsi="Times" w:cs="Times"/>
          <w:sz w:val="20"/>
          <w:szCs w:val="20"/>
        </w:rPr>
        <w:t xml:space="preserve"> </w:t>
      </w:r>
      <w:r w:rsidRPr="00CA0128">
        <w:rPr>
          <w:rFonts w:ascii="Times" w:eastAsia="Times" w:hAnsi="Times" w:cs="Times"/>
          <w:sz w:val="20"/>
          <w:szCs w:val="20"/>
        </w:rPr>
        <w:t>psychospołeczne</w:t>
      </w:r>
      <w:r w:rsidR="006556A3">
        <w:rPr>
          <w:rFonts w:ascii="Times" w:eastAsia="Times" w:hAnsi="Times" w:cs="Times"/>
          <w:sz w:val="20"/>
          <w:szCs w:val="20"/>
        </w:rPr>
        <w:t>j</w:t>
      </w:r>
      <w:r w:rsidRPr="00CA0128">
        <w:rPr>
          <w:rFonts w:ascii="Times" w:eastAsia="Times" w:hAnsi="Times" w:cs="Times"/>
          <w:sz w:val="20"/>
          <w:szCs w:val="20"/>
        </w:rPr>
        <w:t>.</w:t>
      </w:r>
    </w:p>
    <w:p w14:paraId="0F8EEFE9" w14:textId="615177A9" w:rsidR="000738D3" w:rsidRPr="000738D3" w:rsidRDefault="000738D3" w:rsidP="00EB26CB">
      <w:pPr>
        <w:spacing w:after="100" w:line="276" w:lineRule="auto"/>
        <w:rPr>
          <w:rFonts w:ascii="Times" w:eastAsia="Times" w:hAnsi="Times" w:cs="Times"/>
          <w:b/>
          <w:sz w:val="20"/>
          <w:szCs w:val="20"/>
        </w:rPr>
      </w:pPr>
      <w:r>
        <w:rPr>
          <w:rFonts w:ascii="Times" w:eastAsia="Times" w:hAnsi="Times" w:cs="Times"/>
          <w:b/>
          <w:sz w:val="20"/>
          <w:szCs w:val="20"/>
        </w:rPr>
        <w:t>Silne</w:t>
      </w:r>
      <w:r w:rsidR="005C2D5C">
        <w:rPr>
          <w:rFonts w:ascii="Times" w:eastAsia="Times" w:hAnsi="Times" w:cs="Times"/>
          <w:b/>
          <w:sz w:val="20"/>
          <w:szCs w:val="20"/>
        </w:rPr>
        <w:t xml:space="preserve"> zalecenie</w:t>
      </w:r>
    </w:p>
    <w:p w14:paraId="79967BAF" w14:textId="42662DE1" w:rsidR="00350AF0" w:rsidRPr="00CA0128" w:rsidRDefault="00350AF0" w:rsidP="00350AF0">
      <w:pPr>
        <w:spacing w:after="100" w:line="276" w:lineRule="auto"/>
      </w:pPr>
      <w:r w:rsidRPr="00CA0128">
        <w:rPr>
          <w:rFonts w:ascii="Times" w:eastAsia="Times" w:hAnsi="Times" w:cs="Times"/>
          <w:sz w:val="20"/>
          <w:szCs w:val="20"/>
        </w:rPr>
        <w:t xml:space="preserve">Lekarze nie powinni łączyć </w:t>
      </w:r>
      <w:r w:rsidR="005C2D5C">
        <w:rPr>
          <w:rFonts w:ascii="Times" w:eastAsia="Times" w:hAnsi="Times" w:cs="Times"/>
          <w:sz w:val="20"/>
          <w:szCs w:val="20"/>
        </w:rPr>
        <w:t xml:space="preserve">stosowania </w:t>
      </w:r>
      <w:r w:rsidR="000738D3">
        <w:rPr>
          <w:rFonts w:ascii="Times" w:eastAsia="Times" w:hAnsi="Times" w:cs="Times"/>
          <w:sz w:val="20"/>
          <w:szCs w:val="20"/>
        </w:rPr>
        <w:t>antagonistów receptorów opioidowych</w:t>
      </w:r>
      <w:r w:rsidRPr="00CA0128">
        <w:rPr>
          <w:rFonts w:ascii="Times" w:eastAsia="Times" w:hAnsi="Times" w:cs="Times"/>
          <w:sz w:val="20"/>
          <w:szCs w:val="20"/>
        </w:rPr>
        <w:t xml:space="preserve"> z silną sedacją w leczeniu </w:t>
      </w:r>
      <w:r w:rsidR="005C2D5C">
        <w:rPr>
          <w:rFonts w:ascii="Times" w:eastAsia="Times" w:hAnsi="Times" w:cs="Times"/>
          <w:sz w:val="20"/>
          <w:szCs w:val="20"/>
        </w:rPr>
        <w:t>opioidowych zespołów abstynencyjnych</w:t>
      </w:r>
      <w:r w:rsidRPr="00CA0128">
        <w:rPr>
          <w:rFonts w:ascii="Times" w:eastAsia="Times" w:hAnsi="Times" w:cs="Times"/>
          <w:sz w:val="20"/>
          <w:szCs w:val="20"/>
        </w:rPr>
        <w:t>.</w:t>
      </w:r>
    </w:p>
    <w:p w14:paraId="1D13D1B3" w14:textId="77777777" w:rsidR="00350AF0" w:rsidRPr="00CA0128" w:rsidRDefault="00350AF0" w:rsidP="00EB26CB">
      <w:pPr>
        <w:spacing w:after="100" w:line="276" w:lineRule="auto"/>
      </w:pPr>
    </w:p>
    <w:p w14:paraId="1C6093E0" w14:textId="408F0256" w:rsidR="00EB26CB" w:rsidRPr="00CA0128" w:rsidRDefault="00EB26CB" w:rsidP="00EB26CB">
      <w:pPr>
        <w:spacing w:after="100" w:line="276" w:lineRule="auto"/>
        <w:jc w:val="both"/>
      </w:pPr>
      <w:r w:rsidRPr="000738D3">
        <w:rPr>
          <w:rFonts w:ascii="Times" w:eastAsia="Times" w:hAnsi="Times" w:cs="Times"/>
          <w:i/>
        </w:rPr>
        <w:t xml:space="preserve">Zaburzenia </w:t>
      </w:r>
      <w:r w:rsidR="00C23785" w:rsidRPr="000738D3">
        <w:rPr>
          <w:rFonts w:ascii="Times" w:eastAsia="Times" w:hAnsi="Times" w:cs="Times"/>
          <w:i/>
        </w:rPr>
        <w:t>spowodowane używaniem</w:t>
      </w:r>
      <w:r w:rsidRPr="000738D3">
        <w:rPr>
          <w:rFonts w:ascii="Times" w:eastAsia="Times" w:hAnsi="Times" w:cs="Times"/>
          <w:i/>
        </w:rPr>
        <w:t xml:space="preserve"> opioidów</w:t>
      </w:r>
      <w:r w:rsidRPr="00CA0128">
        <w:rPr>
          <w:rFonts w:ascii="Times" w:eastAsia="Times" w:hAnsi="Times" w:cs="Times"/>
        </w:rPr>
        <w:t xml:space="preserve"> mają na ogół przewlekły i nawracający przebieg i dlatego należy wdrożyć długoterminowe leczenie zapobiegające nawrotom u osób, które zaprzestają stosowania opioidów i chcą zachować abstynencję. Leczenie</w:t>
      </w:r>
      <w:r w:rsidR="005C2D5C">
        <w:rPr>
          <w:rFonts w:ascii="Times" w:eastAsia="Times" w:hAnsi="Times" w:cs="Times"/>
        </w:rPr>
        <w:t xml:space="preserve"> zapobiegające</w:t>
      </w:r>
      <w:r w:rsidRPr="00CA0128">
        <w:rPr>
          <w:rFonts w:ascii="Times" w:eastAsia="Times" w:hAnsi="Times" w:cs="Times"/>
        </w:rPr>
        <w:t xml:space="preserve"> </w:t>
      </w:r>
      <w:r w:rsidR="005C2D5C" w:rsidRPr="00CA0128">
        <w:rPr>
          <w:rFonts w:ascii="Times" w:eastAsia="Times" w:hAnsi="Times" w:cs="Times"/>
        </w:rPr>
        <w:t>nawrot</w:t>
      </w:r>
      <w:r w:rsidR="005C2D5C">
        <w:rPr>
          <w:rFonts w:ascii="Times" w:eastAsia="Times" w:hAnsi="Times" w:cs="Times"/>
        </w:rPr>
        <w:t>om</w:t>
      </w:r>
      <w:r w:rsidR="005C2D5C" w:rsidRPr="00CA0128">
        <w:rPr>
          <w:rFonts w:ascii="Times" w:eastAsia="Times" w:hAnsi="Times" w:cs="Times"/>
        </w:rPr>
        <w:t xml:space="preserve"> </w:t>
      </w:r>
      <w:r w:rsidRPr="00CA0128">
        <w:rPr>
          <w:rFonts w:ascii="Times" w:eastAsia="Times" w:hAnsi="Times" w:cs="Times"/>
        </w:rPr>
        <w:t xml:space="preserve">powinno obejmować połączenie leczenia farmakologicznego i interwencji psychospołecznej. Wynik leczenia obejmującego </w:t>
      </w:r>
      <w:r w:rsidR="005C2D5C">
        <w:rPr>
          <w:rFonts w:ascii="Times" w:eastAsia="Times" w:hAnsi="Times" w:cs="Times"/>
        </w:rPr>
        <w:t>wyłącznie</w:t>
      </w:r>
      <w:r w:rsidR="005C2D5C" w:rsidRPr="00CA0128">
        <w:rPr>
          <w:rFonts w:ascii="Times" w:eastAsia="Times" w:hAnsi="Times" w:cs="Times"/>
        </w:rPr>
        <w:t xml:space="preserve"> </w:t>
      </w:r>
      <w:r w:rsidRPr="00CA0128">
        <w:rPr>
          <w:rFonts w:ascii="Times" w:eastAsia="Times" w:hAnsi="Times" w:cs="Times"/>
        </w:rPr>
        <w:t>terapie psychospołeczne jest gorszy od</w:t>
      </w:r>
      <w:r w:rsidR="005C2D5C">
        <w:rPr>
          <w:rFonts w:ascii="Times" w:eastAsia="Times" w:hAnsi="Times" w:cs="Times"/>
        </w:rPr>
        <w:t xml:space="preserve"> wyniku</w:t>
      </w:r>
      <w:r w:rsidRPr="00CA0128">
        <w:rPr>
          <w:rFonts w:ascii="Times" w:eastAsia="Times" w:hAnsi="Times" w:cs="Times"/>
        </w:rPr>
        <w:t xml:space="preserve"> leczenia obejmującego także odpowiednie leki.</w:t>
      </w:r>
    </w:p>
    <w:p w14:paraId="4015B5AB" w14:textId="495965FF" w:rsidR="00EB26CB" w:rsidRPr="00CA0128" w:rsidRDefault="00EB26CB" w:rsidP="00EB26CB">
      <w:pPr>
        <w:spacing w:after="100" w:line="276" w:lineRule="auto"/>
      </w:pPr>
      <w:r w:rsidRPr="00CA0128">
        <w:rPr>
          <w:rFonts w:ascii="Times" w:eastAsia="Times" w:hAnsi="Times" w:cs="Times"/>
        </w:rPr>
        <w:t xml:space="preserve">Dwie główne farmakologiczne strategie leczenia uzależnienia od </w:t>
      </w:r>
      <w:r w:rsidR="005C2D5C" w:rsidRPr="00CA0128">
        <w:rPr>
          <w:rFonts w:ascii="Times" w:eastAsia="Times" w:hAnsi="Times" w:cs="Times"/>
        </w:rPr>
        <w:t>opi</w:t>
      </w:r>
      <w:r w:rsidR="005C2D5C">
        <w:rPr>
          <w:rFonts w:ascii="Times" w:eastAsia="Times" w:hAnsi="Times" w:cs="Times"/>
        </w:rPr>
        <w:t>oidów</w:t>
      </w:r>
      <w:r w:rsidR="005C2D5C" w:rsidRPr="00CA0128">
        <w:rPr>
          <w:rFonts w:ascii="Times" w:eastAsia="Times" w:hAnsi="Times" w:cs="Times"/>
        </w:rPr>
        <w:t xml:space="preserve"> </w:t>
      </w:r>
      <w:r w:rsidRPr="00CA0128">
        <w:rPr>
          <w:rFonts w:ascii="Times" w:eastAsia="Times" w:hAnsi="Times" w:cs="Times"/>
        </w:rPr>
        <w:t>obejmują:</w:t>
      </w:r>
    </w:p>
    <w:p w14:paraId="1BE72AEE" w14:textId="071D5392" w:rsidR="000738D3" w:rsidRDefault="00EB26CB" w:rsidP="00EB26CB">
      <w:pPr>
        <w:spacing w:after="100" w:line="276" w:lineRule="auto"/>
        <w:rPr>
          <w:rFonts w:ascii="Times" w:eastAsia="Times" w:hAnsi="Times" w:cs="Times"/>
        </w:rPr>
      </w:pPr>
      <w:r w:rsidRPr="00CA0128">
        <w:rPr>
          <w:rFonts w:ascii="Times" w:eastAsia="Times" w:hAnsi="Times" w:cs="Times"/>
        </w:rPr>
        <w:t>1. Leczenie długo</w:t>
      </w:r>
      <w:r w:rsidR="00D17D55">
        <w:rPr>
          <w:rFonts w:ascii="Times" w:eastAsia="Times" w:hAnsi="Times" w:cs="Times"/>
        </w:rPr>
        <w:t xml:space="preserve"> </w:t>
      </w:r>
      <w:r w:rsidRPr="00CA0128">
        <w:rPr>
          <w:rFonts w:ascii="Times" w:eastAsia="Times" w:hAnsi="Times" w:cs="Times"/>
        </w:rPr>
        <w:t xml:space="preserve">działającymi opioidami (metadonem lub buprenorfiną). </w:t>
      </w:r>
    </w:p>
    <w:p w14:paraId="0E669CB8" w14:textId="05AACFCA" w:rsidR="00EB26CB" w:rsidRDefault="00EB26CB" w:rsidP="00EB26CB">
      <w:pPr>
        <w:spacing w:after="100" w:line="276" w:lineRule="auto"/>
        <w:rPr>
          <w:rFonts w:ascii="Times" w:eastAsia="Times" w:hAnsi="Times" w:cs="Times"/>
        </w:rPr>
      </w:pPr>
      <w:r w:rsidRPr="00CA0128">
        <w:rPr>
          <w:rFonts w:ascii="Times" w:eastAsia="Times" w:hAnsi="Times" w:cs="Times"/>
        </w:rPr>
        <w:t xml:space="preserve">2. </w:t>
      </w:r>
      <w:r w:rsidR="00014F08" w:rsidRPr="00CA0128">
        <w:rPr>
          <w:rFonts w:ascii="Times" w:eastAsia="Times" w:hAnsi="Times" w:cs="Times"/>
        </w:rPr>
        <w:t>Detoksykacj</w:t>
      </w:r>
      <w:r w:rsidR="00D17D55">
        <w:rPr>
          <w:rFonts w:ascii="Times" w:eastAsia="Times" w:hAnsi="Times" w:cs="Times"/>
        </w:rPr>
        <w:t>ę</w:t>
      </w:r>
      <w:r w:rsidRPr="00CA0128">
        <w:rPr>
          <w:rFonts w:ascii="Times" w:eastAsia="Times" w:hAnsi="Times" w:cs="Times"/>
        </w:rPr>
        <w:t>, a następnie leczenie zapobiegające nawrotom za pomocą antagonisty opioidowego</w:t>
      </w:r>
      <w:r w:rsidR="000738D3">
        <w:t xml:space="preserve"> </w:t>
      </w:r>
      <w:r w:rsidRPr="00CA0128">
        <w:rPr>
          <w:rFonts w:ascii="Times" w:eastAsia="Times" w:hAnsi="Times" w:cs="Times"/>
        </w:rPr>
        <w:t>(naltreksonu).</w:t>
      </w:r>
      <w:r w:rsidR="000738D3">
        <w:rPr>
          <w:rFonts w:ascii="Times" w:eastAsia="Times" w:hAnsi="Times" w:cs="Times"/>
        </w:rPr>
        <w:t xml:space="preserve"> </w:t>
      </w:r>
    </w:p>
    <w:p w14:paraId="1196F16C" w14:textId="04F23E4B" w:rsidR="00EB26CB" w:rsidRPr="00CA0128" w:rsidRDefault="00D17D55" w:rsidP="00EB26CB">
      <w:pPr>
        <w:spacing w:after="100" w:line="276" w:lineRule="auto"/>
      </w:pPr>
      <w:r>
        <w:rPr>
          <w:rFonts w:ascii="Times" w:eastAsia="Times" w:hAnsi="Times" w:cs="Times"/>
          <w:i/>
          <w:iCs/>
        </w:rPr>
        <w:t>Leczenie agonistami receptorów opioidowych</w:t>
      </w:r>
    </w:p>
    <w:p w14:paraId="66B88703" w14:textId="5C4C88C7" w:rsidR="00EB26CB" w:rsidRDefault="00EB26CB" w:rsidP="00EB26CB">
      <w:pPr>
        <w:spacing w:after="100" w:line="276" w:lineRule="auto"/>
        <w:rPr>
          <w:rFonts w:ascii="Times" w:eastAsia="Times" w:hAnsi="Times" w:cs="Times"/>
          <w:b/>
          <w:bCs/>
          <w:sz w:val="20"/>
          <w:szCs w:val="20"/>
        </w:rPr>
      </w:pPr>
      <w:r w:rsidRPr="00CA0128">
        <w:rPr>
          <w:rFonts w:ascii="Times" w:eastAsia="Times" w:hAnsi="Times" w:cs="Times"/>
          <w:b/>
          <w:bCs/>
          <w:sz w:val="20"/>
          <w:szCs w:val="20"/>
        </w:rPr>
        <w:t xml:space="preserve">Zalecenia WHO dotyczące leczenia podtrzymującego agonistami </w:t>
      </w:r>
      <w:r w:rsidR="00D17D55">
        <w:rPr>
          <w:rFonts w:ascii="Times" w:eastAsia="Times" w:hAnsi="Times" w:cs="Times"/>
          <w:b/>
          <w:bCs/>
          <w:sz w:val="20"/>
          <w:szCs w:val="20"/>
        </w:rPr>
        <w:t>receptorów opioidowych</w:t>
      </w:r>
      <w:r w:rsidRPr="00CA0128">
        <w:rPr>
          <w:rFonts w:ascii="Times" w:eastAsia="Times" w:hAnsi="Times" w:cs="Times"/>
          <w:b/>
          <w:bCs/>
          <w:sz w:val="20"/>
          <w:szCs w:val="20"/>
        </w:rPr>
        <w:t>.</w:t>
      </w:r>
    </w:p>
    <w:p w14:paraId="50206291" w14:textId="77777777" w:rsidR="000738D3" w:rsidRPr="000738D3" w:rsidRDefault="000738D3" w:rsidP="00EB26CB">
      <w:pPr>
        <w:spacing w:after="100" w:line="276" w:lineRule="auto"/>
        <w:rPr>
          <w:b/>
        </w:rPr>
      </w:pPr>
      <w:r w:rsidRPr="000738D3">
        <w:rPr>
          <w:b/>
        </w:rPr>
        <w:t>Standardowe zalecenie</w:t>
      </w:r>
    </w:p>
    <w:p w14:paraId="057244C6" w14:textId="77777777" w:rsidR="00EB26CB" w:rsidRDefault="00EB26CB" w:rsidP="000738D3">
      <w:pPr>
        <w:spacing w:after="100" w:line="276" w:lineRule="auto"/>
        <w:rPr>
          <w:rFonts w:ascii="Times" w:eastAsia="Times" w:hAnsi="Times" w:cs="Times"/>
          <w:sz w:val="20"/>
          <w:szCs w:val="20"/>
        </w:rPr>
      </w:pPr>
      <w:r w:rsidRPr="00CA0128">
        <w:rPr>
          <w:rFonts w:ascii="Times" w:eastAsia="Times" w:hAnsi="Times" w:cs="Times"/>
          <w:sz w:val="20"/>
          <w:szCs w:val="20"/>
        </w:rPr>
        <w:t>Średnia dawka podtrzymująca buprenorfiny powinna wynosić co najmniej 8 mg na dobę.</w:t>
      </w:r>
    </w:p>
    <w:p w14:paraId="0BC50938" w14:textId="42D508C7" w:rsidR="000738D3" w:rsidRPr="00CA0128" w:rsidRDefault="000738D3" w:rsidP="000738D3">
      <w:pPr>
        <w:spacing w:after="100" w:line="276" w:lineRule="auto"/>
      </w:pPr>
      <w:r>
        <w:rPr>
          <w:rFonts w:ascii="Times" w:eastAsia="Times" w:hAnsi="Times" w:cs="Times"/>
          <w:sz w:val="20"/>
          <w:szCs w:val="20"/>
        </w:rPr>
        <w:t xml:space="preserve">Zapas </w:t>
      </w:r>
      <w:r w:rsidRPr="00CA0128">
        <w:rPr>
          <w:rFonts w:ascii="Times" w:eastAsia="Times" w:hAnsi="Times" w:cs="Times"/>
          <w:sz w:val="20"/>
          <w:szCs w:val="20"/>
        </w:rPr>
        <w:t xml:space="preserve">do stosowania samodzielnego można udostępniać pacjentom, gdy korzyści wynikające ze zmniejszonej częstotliwości </w:t>
      </w:r>
      <w:r w:rsidR="00D17D55">
        <w:rPr>
          <w:rFonts w:ascii="Times" w:eastAsia="Times" w:hAnsi="Times" w:cs="Times"/>
          <w:sz w:val="20"/>
          <w:szCs w:val="20"/>
        </w:rPr>
        <w:t>wizyt</w:t>
      </w:r>
      <w:r w:rsidR="00D17D55" w:rsidRPr="00CA0128">
        <w:rPr>
          <w:rFonts w:ascii="Times" w:eastAsia="Times" w:hAnsi="Times" w:cs="Times"/>
          <w:sz w:val="20"/>
          <w:szCs w:val="20"/>
        </w:rPr>
        <w:t xml:space="preserve"> </w:t>
      </w:r>
      <w:r w:rsidRPr="00CA0128">
        <w:rPr>
          <w:rFonts w:ascii="Times" w:eastAsia="Times" w:hAnsi="Times" w:cs="Times"/>
          <w:sz w:val="20"/>
          <w:szCs w:val="20"/>
        </w:rPr>
        <w:t xml:space="preserve">pacjenta w ośrodku przewyższają ryzyko </w:t>
      </w:r>
      <w:r>
        <w:rPr>
          <w:rFonts w:ascii="Times" w:eastAsia="Times" w:hAnsi="Times" w:cs="Times"/>
          <w:sz w:val="20"/>
          <w:szCs w:val="20"/>
        </w:rPr>
        <w:t xml:space="preserve">przekazania środka lub </w:t>
      </w:r>
      <w:r w:rsidRPr="00CA0128">
        <w:rPr>
          <w:rFonts w:ascii="Times" w:eastAsia="Times" w:hAnsi="Times" w:cs="Times"/>
          <w:sz w:val="20"/>
          <w:szCs w:val="20"/>
        </w:rPr>
        <w:t xml:space="preserve">zastosowania niezgodnie ze wskazaniami. Ryzyko to powinno być poddane </w:t>
      </w:r>
      <w:r w:rsidR="00D17D55">
        <w:rPr>
          <w:rFonts w:ascii="Times" w:eastAsia="Times" w:hAnsi="Times" w:cs="Times"/>
          <w:sz w:val="20"/>
          <w:szCs w:val="20"/>
        </w:rPr>
        <w:t>systematycznej</w:t>
      </w:r>
      <w:r w:rsidR="00D17D55" w:rsidRPr="00CA0128">
        <w:rPr>
          <w:rFonts w:ascii="Times" w:eastAsia="Times" w:hAnsi="Times" w:cs="Times"/>
          <w:sz w:val="20"/>
          <w:szCs w:val="20"/>
        </w:rPr>
        <w:t xml:space="preserve"> </w:t>
      </w:r>
      <w:r w:rsidRPr="00CA0128">
        <w:rPr>
          <w:rFonts w:ascii="Times" w:eastAsia="Times" w:hAnsi="Times" w:cs="Times"/>
          <w:sz w:val="20"/>
          <w:szCs w:val="20"/>
        </w:rPr>
        <w:t>ocenie.</w:t>
      </w:r>
    </w:p>
    <w:p w14:paraId="20FF600B" w14:textId="77777777" w:rsidR="000738D3" w:rsidRPr="000738D3" w:rsidRDefault="000738D3" w:rsidP="000738D3">
      <w:pPr>
        <w:spacing w:after="100" w:line="276" w:lineRule="auto"/>
        <w:rPr>
          <w:b/>
        </w:rPr>
      </w:pPr>
      <w:r>
        <w:rPr>
          <w:b/>
        </w:rPr>
        <w:t>Silne zalecenie</w:t>
      </w:r>
    </w:p>
    <w:p w14:paraId="00145067" w14:textId="77777777" w:rsidR="000738D3" w:rsidRDefault="00EB26CB" w:rsidP="000738D3">
      <w:pPr>
        <w:spacing w:after="100" w:line="276" w:lineRule="auto"/>
        <w:rPr>
          <w:rFonts w:ascii="Times" w:eastAsia="Times" w:hAnsi="Times" w:cs="Times"/>
          <w:sz w:val="20"/>
          <w:szCs w:val="20"/>
        </w:rPr>
      </w:pPr>
      <w:r w:rsidRPr="00CA0128">
        <w:rPr>
          <w:rFonts w:ascii="Times" w:eastAsia="Times" w:hAnsi="Times" w:cs="Times"/>
          <w:sz w:val="20"/>
          <w:szCs w:val="20"/>
        </w:rPr>
        <w:t xml:space="preserve">W przypadku leczenia podtrzymującego </w:t>
      </w:r>
      <w:r w:rsidR="006620EA">
        <w:rPr>
          <w:rFonts w:ascii="Times" w:eastAsia="Times" w:hAnsi="Times" w:cs="Times"/>
          <w:sz w:val="20"/>
          <w:szCs w:val="20"/>
        </w:rPr>
        <w:t>agonistami receptorów opioidowych</w:t>
      </w:r>
      <w:r w:rsidRPr="00CA0128">
        <w:rPr>
          <w:rFonts w:ascii="Times" w:eastAsia="Times" w:hAnsi="Times" w:cs="Times"/>
          <w:sz w:val="20"/>
          <w:szCs w:val="20"/>
        </w:rPr>
        <w:t xml:space="preserve"> zaleca się, aby większość pacjentów stosowała metadon w odpowiednich dawkach zamiast buprenorfiny. </w:t>
      </w:r>
    </w:p>
    <w:p w14:paraId="265D410F" w14:textId="07962A68" w:rsidR="00EB26CB" w:rsidRPr="00CA0128" w:rsidRDefault="00EB26CB" w:rsidP="000738D3">
      <w:pPr>
        <w:spacing w:after="100" w:line="276" w:lineRule="auto"/>
      </w:pPr>
      <w:r w:rsidRPr="00CA0128">
        <w:rPr>
          <w:rFonts w:ascii="Times" w:eastAsia="Times" w:hAnsi="Times" w:cs="Times"/>
          <w:sz w:val="20"/>
          <w:szCs w:val="20"/>
        </w:rPr>
        <w:t xml:space="preserve">Podczas </w:t>
      </w:r>
      <w:r w:rsidR="00D17D55">
        <w:rPr>
          <w:rFonts w:ascii="Times" w:eastAsia="Times" w:hAnsi="Times" w:cs="Times"/>
          <w:sz w:val="20"/>
          <w:szCs w:val="20"/>
        </w:rPr>
        <w:t xml:space="preserve">wprowadzania </w:t>
      </w:r>
      <w:r w:rsidRPr="00CA0128">
        <w:rPr>
          <w:rFonts w:ascii="Times" w:eastAsia="Times" w:hAnsi="Times" w:cs="Times"/>
          <w:sz w:val="20"/>
          <w:szCs w:val="20"/>
        </w:rPr>
        <w:t>leczenia metadonem początkowa dzienna dawka powinna zależeć od poziomu neuroadaptacji; na ogół nie powinn</w:t>
      </w:r>
      <w:r w:rsidR="00D17D55">
        <w:rPr>
          <w:rFonts w:ascii="Times" w:eastAsia="Times" w:hAnsi="Times" w:cs="Times"/>
          <w:sz w:val="20"/>
          <w:szCs w:val="20"/>
        </w:rPr>
        <w:t>a</w:t>
      </w:r>
      <w:r w:rsidRPr="00CA0128">
        <w:rPr>
          <w:rFonts w:ascii="Times" w:eastAsia="Times" w:hAnsi="Times" w:cs="Times"/>
          <w:sz w:val="20"/>
          <w:szCs w:val="20"/>
        </w:rPr>
        <w:t xml:space="preserve"> </w:t>
      </w:r>
      <w:r w:rsidR="00D17D55">
        <w:rPr>
          <w:rFonts w:ascii="Times" w:eastAsia="Times" w:hAnsi="Times" w:cs="Times"/>
          <w:sz w:val="20"/>
          <w:szCs w:val="20"/>
        </w:rPr>
        <w:t>wynosi</w:t>
      </w:r>
      <w:r w:rsidR="00D17D55" w:rsidRPr="00CA0128">
        <w:rPr>
          <w:rFonts w:ascii="Times" w:eastAsia="Times" w:hAnsi="Times" w:cs="Times"/>
          <w:sz w:val="20"/>
          <w:szCs w:val="20"/>
        </w:rPr>
        <w:t xml:space="preserve">ć </w:t>
      </w:r>
      <w:r w:rsidRPr="00CA0128">
        <w:rPr>
          <w:rFonts w:ascii="Times" w:eastAsia="Times" w:hAnsi="Times" w:cs="Times"/>
          <w:sz w:val="20"/>
          <w:szCs w:val="20"/>
        </w:rPr>
        <w:t>więcej niż 20 mg, a na pewno nie więcej niż 30 mg.</w:t>
      </w:r>
    </w:p>
    <w:p w14:paraId="6295946C" w14:textId="77777777" w:rsidR="00EB26CB" w:rsidRPr="00CA0128" w:rsidRDefault="00EB26CB" w:rsidP="000738D3">
      <w:pPr>
        <w:spacing w:after="100" w:line="276" w:lineRule="auto"/>
      </w:pPr>
      <w:r w:rsidRPr="00CA0128">
        <w:rPr>
          <w:rFonts w:ascii="Times" w:eastAsia="Times" w:hAnsi="Times" w:cs="Times"/>
          <w:sz w:val="20"/>
          <w:szCs w:val="20"/>
        </w:rPr>
        <w:t>Średnio dawki podtrzymujące metadonu powinny mieścić się w zakresie 60-120 mg na dobę.</w:t>
      </w:r>
    </w:p>
    <w:p w14:paraId="1F6BCEA6" w14:textId="77777777" w:rsidR="00EB26CB" w:rsidRPr="00CA0128" w:rsidRDefault="00EB26CB" w:rsidP="000738D3">
      <w:pPr>
        <w:spacing w:after="100" w:line="276" w:lineRule="auto"/>
      </w:pPr>
      <w:r w:rsidRPr="00CA0128">
        <w:rPr>
          <w:rFonts w:ascii="Times" w:eastAsia="Times" w:hAnsi="Times" w:cs="Times"/>
          <w:sz w:val="20"/>
          <w:szCs w:val="20"/>
        </w:rPr>
        <w:t>Dawki metadonu i buprenorfiny powinny być bezpośrednio nadzorowane we wczesnej fazie leczenia.</w:t>
      </w:r>
    </w:p>
    <w:p w14:paraId="05E380DD" w14:textId="5C87ED14" w:rsidR="00EB26CB" w:rsidRPr="00CA0128" w:rsidRDefault="00181406" w:rsidP="00EB26CB">
      <w:pPr>
        <w:spacing w:after="100" w:line="276" w:lineRule="auto"/>
        <w:jc w:val="both"/>
      </w:pPr>
      <w:r>
        <w:rPr>
          <w:rFonts w:ascii="Times" w:eastAsia="Times" w:hAnsi="Times" w:cs="Times"/>
          <w:sz w:val="20"/>
          <w:szCs w:val="20"/>
        </w:rPr>
        <w:t>W czasie f</w:t>
      </w:r>
      <w:r w:rsidR="00EB26CB" w:rsidRPr="00CA0128">
        <w:rPr>
          <w:rFonts w:ascii="Times" w:eastAsia="Times" w:hAnsi="Times" w:cs="Times"/>
          <w:sz w:val="20"/>
          <w:szCs w:val="20"/>
        </w:rPr>
        <w:t>armakologiczne</w:t>
      </w:r>
      <w:r>
        <w:rPr>
          <w:rFonts w:ascii="Times" w:eastAsia="Times" w:hAnsi="Times" w:cs="Times"/>
          <w:sz w:val="20"/>
          <w:szCs w:val="20"/>
        </w:rPr>
        <w:t>go</w:t>
      </w:r>
      <w:r w:rsidR="00EB26CB" w:rsidRPr="00CA0128">
        <w:rPr>
          <w:rFonts w:ascii="Times" w:eastAsia="Times" w:hAnsi="Times" w:cs="Times"/>
          <w:sz w:val="20"/>
          <w:szCs w:val="20"/>
        </w:rPr>
        <w:t xml:space="preserve"> </w:t>
      </w:r>
      <w:r w:rsidRPr="00CA0128">
        <w:rPr>
          <w:rFonts w:ascii="Times" w:eastAsia="Times" w:hAnsi="Times" w:cs="Times"/>
          <w:sz w:val="20"/>
          <w:szCs w:val="20"/>
        </w:rPr>
        <w:t>leczeni</w:t>
      </w:r>
      <w:r>
        <w:rPr>
          <w:rFonts w:ascii="Times" w:eastAsia="Times" w:hAnsi="Times" w:cs="Times"/>
          <w:sz w:val="20"/>
          <w:szCs w:val="20"/>
        </w:rPr>
        <w:t>a</w:t>
      </w:r>
      <w:r w:rsidRPr="00CA0128">
        <w:rPr>
          <w:rFonts w:ascii="Times" w:eastAsia="Times" w:hAnsi="Times" w:cs="Times"/>
          <w:sz w:val="20"/>
          <w:szCs w:val="20"/>
        </w:rPr>
        <w:t xml:space="preserve"> </w:t>
      </w:r>
      <w:r w:rsidR="00EB26CB" w:rsidRPr="00CA0128">
        <w:rPr>
          <w:rFonts w:ascii="Times" w:eastAsia="Times" w:hAnsi="Times" w:cs="Times"/>
          <w:sz w:val="20"/>
          <w:szCs w:val="20"/>
        </w:rPr>
        <w:t xml:space="preserve">uzależnienia od opioidów </w:t>
      </w:r>
      <w:r>
        <w:rPr>
          <w:rFonts w:ascii="Times" w:eastAsia="Times" w:hAnsi="Times" w:cs="Times"/>
          <w:sz w:val="20"/>
          <w:szCs w:val="20"/>
        </w:rPr>
        <w:t xml:space="preserve">zawsze </w:t>
      </w:r>
      <w:r w:rsidR="00EB26CB" w:rsidRPr="00CA0128">
        <w:rPr>
          <w:rFonts w:ascii="Times" w:eastAsia="Times" w:hAnsi="Times" w:cs="Times"/>
          <w:sz w:val="20"/>
          <w:szCs w:val="20"/>
        </w:rPr>
        <w:t xml:space="preserve">powinno </w:t>
      </w:r>
      <w:r>
        <w:rPr>
          <w:rFonts w:ascii="Times" w:eastAsia="Times" w:hAnsi="Times" w:cs="Times"/>
          <w:sz w:val="20"/>
          <w:szCs w:val="20"/>
        </w:rPr>
        <w:t>być dostępne</w:t>
      </w:r>
      <w:r w:rsidRPr="00CA0128">
        <w:rPr>
          <w:rFonts w:ascii="Times" w:eastAsia="Times" w:hAnsi="Times" w:cs="Times"/>
          <w:sz w:val="20"/>
          <w:szCs w:val="20"/>
        </w:rPr>
        <w:t xml:space="preserve"> </w:t>
      </w:r>
      <w:r w:rsidR="00EB26CB" w:rsidRPr="00CA0128">
        <w:rPr>
          <w:rFonts w:ascii="Times" w:eastAsia="Times" w:hAnsi="Times" w:cs="Times"/>
          <w:sz w:val="20"/>
          <w:szCs w:val="20"/>
        </w:rPr>
        <w:t>wsparcie psychospołeczne.</w:t>
      </w:r>
    </w:p>
    <w:p w14:paraId="03D34780" w14:textId="67ED7715" w:rsidR="00EB26CB" w:rsidRPr="00CA0128" w:rsidRDefault="00EB26CB" w:rsidP="000738D3">
      <w:pPr>
        <w:spacing w:after="100" w:line="276" w:lineRule="auto"/>
        <w:jc w:val="both"/>
      </w:pPr>
      <w:r w:rsidRPr="00CA0128">
        <w:rPr>
          <w:rFonts w:ascii="Times" w:eastAsia="Times" w:hAnsi="Times" w:cs="Times"/>
        </w:rPr>
        <w:t>Podstawowym celem leczenia podtrzymującego agonist</w:t>
      </w:r>
      <w:r w:rsidR="00181406">
        <w:rPr>
          <w:rFonts w:ascii="Times" w:eastAsia="Times" w:hAnsi="Times" w:cs="Times"/>
        </w:rPr>
        <w:t>ami</w:t>
      </w:r>
      <w:r w:rsidRPr="00CA0128">
        <w:rPr>
          <w:rFonts w:ascii="Times" w:eastAsia="Times" w:hAnsi="Times" w:cs="Times"/>
        </w:rPr>
        <w:t xml:space="preserve"> receptorów opioidowych (</w:t>
      </w:r>
      <w:r w:rsidR="00181406">
        <w:rPr>
          <w:rFonts w:ascii="Times" w:eastAsia="Times" w:hAnsi="Times" w:cs="Times"/>
        </w:rPr>
        <w:t xml:space="preserve">ang. </w:t>
      </w:r>
      <w:r w:rsidR="00181406" w:rsidRPr="00181406">
        <w:rPr>
          <w:rFonts w:ascii="Times" w:eastAsia="Times" w:hAnsi="Times" w:cs="Times"/>
        </w:rPr>
        <w:t>Opioid Agonist Maintenance Treatment</w:t>
      </w:r>
      <w:r w:rsidR="006556A3">
        <w:rPr>
          <w:rFonts w:ascii="Times" w:eastAsia="Times" w:hAnsi="Times" w:cs="Times"/>
        </w:rPr>
        <w:t>,</w:t>
      </w:r>
      <w:r w:rsidR="00181406" w:rsidRPr="00181406">
        <w:rPr>
          <w:rFonts w:ascii="Times" w:eastAsia="Times" w:hAnsi="Times" w:cs="Times"/>
        </w:rPr>
        <w:t xml:space="preserve"> </w:t>
      </w:r>
      <w:r w:rsidRPr="00CA0128">
        <w:rPr>
          <w:rFonts w:ascii="Times" w:eastAsia="Times" w:hAnsi="Times" w:cs="Times"/>
        </w:rPr>
        <w:t xml:space="preserve">OAMT) jest ograniczenie lub wyeliminowanie </w:t>
      </w:r>
      <w:r w:rsidRPr="00CA0128">
        <w:rPr>
          <w:rFonts w:ascii="Times" w:eastAsia="Times" w:hAnsi="Times" w:cs="Times"/>
        </w:rPr>
        <w:lastRenderedPageBreak/>
        <w:t>nielegalnego stosowania opioidów i utrzymanie abstynencji poprzez zapobieganie objawom abstynencyjny</w:t>
      </w:r>
      <w:r w:rsidR="00181406">
        <w:rPr>
          <w:rFonts w:ascii="Times" w:eastAsia="Times" w:hAnsi="Times" w:cs="Times"/>
        </w:rPr>
        <w:t>m</w:t>
      </w:r>
      <w:r w:rsidRPr="00CA0128">
        <w:rPr>
          <w:rFonts w:ascii="Times" w:eastAsia="Times" w:hAnsi="Times" w:cs="Times"/>
        </w:rPr>
        <w:t xml:space="preserve">, ograniczenie głodu </w:t>
      </w:r>
      <w:r w:rsidR="00181406" w:rsidRPr="00CA0128">
        <w:rPr>
          <w:rFonts w:ascii="Times" w:eastAsia="Times" w:hAnsi="Times" w:cs="Times"/>
        </w:rPr>
        <w:t>narkotyk</w:t>
      </w:r>
      <w:r w:rsidR="00181406">
        <w:rPr>
          <w:rFonts w:ascii="Times" w:eastAsia="Times" w:hAnsi="Times" w:cs="Times"/>
        </w:rPr>
        <w:t>ów</w:t>
      </w:r>
      <w:r w:rsidR="00181406" w:rsidRPr="00CA0128">
        <w:rPr>
          <w:rFonts w:ascii="Times" w:eastAsia="Times" w:hAnsi="Times" w:cs="Times"/>
        </w:rPr>
        <w:t xml:space="preserve"> </w:t>
      </w:r>
      <w:r w:rsidRPr="00CA0128">
        <w:rPr>
          <w:rFonts w:ascii="Times" w:eastAsia="Times" w:hAnsi="Times" w:cs="Times"/>
        </w:rPr>
        <w:t xml:space="preserve">i zmniejszanie </w:t>
      </w:r>
      <w:r w:rsidR="00181406">
        <w:rPr>
          <w:rFonts w:ascii="Times" w:eastAsia="Times" w:hAnsi="Times" w:cs="Times"/>
        </w:rPr>
        <w:t xml:space="preserve">efektów </w:t>
      </w:r>
      <w:r w:rsidRPr="00CA0128">
        <w:rPr>
          <w:rFonts w:ascii="Times" w:eastAsia="Times" w:hAnsi="Times" w:cs="Times"/>
        </w:rPr>
        <w:t>działania dodatkowych opioidów, jeśli pacjent je zastosuje.</w:t>
      </w:r>
    </w:p>
    <w:p w14:paraId="5B6AA93A" w14:textId="77777777" w:rsidR="000738D3" w:rsidRPr="00A30053" w:rsidRDefault="00EB26CB" w:rsidP="000738D3">
      <w:pPr>
        <w:spacing w:after="100" w:line="276" w:lineRule="auto"/>
        <w:jc w:val="both"/>
        <w:rPr>
          <w:rFonts w:ascii="Times" w:eastAsia="Times" w:hAnsi="Times" w:cs="Times"/>
          <w:i/>
          <w:u w:val="single"/>
        </w:rPr>
      </w:pPr>
      <w:r w:rsidRPr="00A30053">
        <w:rPr>
          <w:rFonts w:ascii="Times" w:eastAsia="Times" w:hAnsi="Times" w:cs="Times"/>
          <w:i/>
          <w:u w:val="single"/>
        </w:rPr>
        <w:t xml:space="preserve">Metadon </w:t>
      </w:r>
    </w:p>
    <w:p w14:paraId="25EB0AF6" w14:textId="713D9E6C" w:rsidR="00EB26CB" w:rsidRPr="00CA0128" w:rsidRDefault="00EB26CB" w:rsidP="000738D3">
      <w:pPr>
        <w:spacing w:after="100" w:line="276" w:lineRule="auto"/>
        <w:jc w:val="both"/>
      </w:pPr>
      <w:r w:rsidRPr="00CA0128">
        <w:rPr>
          <w:rFonts w:ascii="Times" w:eastAsia="Times" w:hAnsi="Times" w:cs="Times"/>
        </w:rPr>
        <w:t xml:space="preserve">W porównaniu z terapią </w:t>
      </w:r>
      <w:r w:rsidR="00212FE7">
        <w:rPr>
          <w:rFonts w:ascii="Times" w:eastAsia="Times" w:hAnsi="Times" w:cs="Times"/>
        </w:rPr>
        <w:t>w której nie są stosowane</w:t>
      </w:r>
      <w:r w:rsidRPr="00CA0128">
        <w:rPr>
          <w:rFonts w:ascii="Times" w:eastAsia="Times" w:hAnsi="Times" w:cs="Times"/>
        </w:rPr>
        <w:t xml:space="preserve"> lek</w:t>
      </w:r>
      <w:r w:rsidR="00212FE7">
        <w:rPr>
          <w:rFonts w:ascii="Times" w:eastAsia="Times" w:hAnsi="Times" w:cs="Times"/>
        </w:rPr>
        <w:t>i</w:t>
      </w:r>
      <w:r w:rsidRPr="00CA0128">
        <w:rPr>
          <w:rFonts w:ascii="Times" w:eastAsia="Times" w:hAnsi="Times" w:cs="Times"/>
        </w:rPr>
        <w:t xml:space="preserve">, u pacjentów leczonych metadonem obserwuje się znaczne zmniejszenie stosowania heroiny i </w:t>
      </w:r>
      <w:r w:rsidR="009F0B5F">
        <w:rPr>
          <w:rFonts w:ascii="Times" w:eastAsia="Times" w:hAnsi="Times" w:cs="Times"/>
        </w:rPr>
        <w:t>u</w:t>
      </w:r>
      <w:r w:rsidRPr="00CA0128">
        <w:rPr>
          <w:rFonts w:ascii="Times" w:eastAsia="Times" w:hAnsi="Times" w:cs="Times"/>
        </w:rPr>
        <w:t xml:space="preserve">żywania innych </w:t>
      </w:r>
      <w:r w:rsidR="00082C3C">
        <w:rPr>
          <w:rFonts w:ascii="Times" w:eastAsia="Times" w:hAnsi="Times" w:cs="Times"/>
        </w:rPr>
        <w:t>substancji psychoaktywnych</w:t>
      </w:r>
      <w:r w:rsidRPr="00CA0128">
        <w:rPr>
          <w:rFonts w:ascii="Times" w:eastAsia="Times" w:hAnsi="Times" w:cs="Times"/>
        </w:rPr>
        <w:t>, niższą śmiertelność, mniej powikłań</w:t>
      </w:r>
      <w:r w:rsidR="00181406">
        <w:rPr>
          <w:rFonts w:ascii="Times" w:eastAsia="Times" w:hAnsi="Times" w:cs="Times"/>
        </w:rPr>
        <w:t xml:space="preserve"> medycznych</w:t>
      </w:r>
      <w:r w:rsidRPr="00CA0128">
        <w:rPr>
          <w:rFonts w:ascii="Times" w:eastAsia="Times" w:hAnsi="Times" w:cs="Times"/>
        </w:rPr>
        <w:t>, zmniejszoną aktywność przestępczą i lepsze funkcjonowanie społeczne oraz zawodowe.</w:t>
      </w:r>
    </w:p>
    <w:p w14:paraId="451040A1" w14:textId="72B65A61" w:rsidR="00EB26CB" w:rsidRPr="00CA0128" w:rsidRDefault="00EB26CB" w:rsidP="00EB26CB">
      <w:pPr>
        <w:spacing w:after="100" w:line="276" w:lineRule="auto"/>
        <w:jc w:val="both"/>
      </w:pPr>
      <w:r w:rsidRPr="00CA0128">
        <w:rPr>
          <w:rFonts w:ascii="Times" w:eastAsia="Times" w:hAnsi="Times" w:cs="Times"/>
        </w:rPr>
        <w:t xml:space="preserve">Dawkę metadonu należy powoli zwiększać już na początku leczenia, aby zminimalizować ryzyko przedawkowania. Po bezpiecznym rozpoczęciu leczenia celem jest uzyskanie optymalnej dawki do długoterminowego </w:t>
      </w:r>
      <w:r w:rsidR="00181406">
        <w:rPr>
          <w:rFonts w:ascii="Times" w:eastAsia="Times" w:hAnsi="Times" w:cs="Times"/>
        </w:rPr>
        <w:t>leczenia podtrzymującego</w:t>
      </w:r>
      <w:r w:rsidRPr="00CA0128">
        <w:rPr>
          <w:rFonts w:ascii="Times" w:eastAsia="Times" w:hAnsi="Times" w:cs="Times"/>
        </w:rPr>
        <w:t xml:space="preserve">, pozwalającej </w:t>
      </w:r>
      <w:r w:rsidR="0051471C">
        <w:rPr>
          <w:rFonts w:ascii="Times" w:eastAsia="Times" w:hAnsi="Times" w:cs="Times"/>
        </w:rPr>
        <w:t>nie dopuścić do</w:t>
      </w:r>
      <w:r w:rsidR="0051471C" w:rsidRPr="00CA0128">
        <w:rPr>
          <w:rFonts w:ascii="Times" w:eastAsia="Times" w:hAnsi="Times" w:cs="Times"/>
        </w:rPr>
        <w:t xml:space="preserve"> </w:t>
      </w:r>
      <w:r w:rsidRPr="00CA0128">
        <w:rPr>
          <w:rFonts w:ascii="Times" w:eastAsia="Times" w:hAnsi="Times" w:cs="Times"/>
        </w:rPr>
        <w:t>odczuci</w:t>
      </w:r>
      <w:r w:rsidR="006556A3">
        <w:rPr>
          <w:rFonts w:ascii="Times" w:eastAsia="Times" w:hAnsi="Times" w:cs="Times"/>
        </w:rPr>
        <w:t>a</w:t>
      </w:r>
      <w:r w:rsidRPr="00CA0128">
        <w:rPr>
          <w:rFonts w:ascii="Times" w:eastAsia="Times" w:hAnsi="Times" w:cs="Times"/>
        </w:rPr>
        <w:t xml:space="preserve"> głodu </w:t>
      </w:r>
      <w:r w:rsidR="0051471C" w:rsidRPr="00CA0128">
        <w:rPr>
          <w:rFonts w:ascii="Times" w:eastAsia="Times" w:hAnsi="Times" w:cs="Times"/>
        </w:rPr>
        <w:t>narkotyk</w:t>
      </w:r>
      <w:r w:rsidR="0051471C">
        <w:rPr>
          <w:rFonts w:ascii="Times" w:eastAsia="Times" w:hAnsi="Times" w:cs="Times"/>
        </w:rPr>
        <w:t>u</w:t>
      </w:r>
      <w:r w:rsidR="0051471C" w:rsidRPr="00CA0128">
        <w:rPr>
          <w:rFonts w:ascii="Times" w:eastAsia="Times" w:hAnsi="Times" w:cs="Times"/>
        </w:rPr>
        <w:t xml:space="preserve"> </w:t>
      </w:r>
      <w:r w:rsidRPr="00CA0128">
        <w:rPr>
          <w:rFonts w:ascii="Times" w:eastAsia="Times" w:hAnsi="Times" w:cs="Times"/>
        </w:rPr>
        <w:t>i stosowani</w:t>
      </w:r>
      <w:r w:rsidR="0051471C">
        <w:rPr>
          <w:rFonts w:ascii="Times" w:eastAsia="Times" w:hAnsi="Times" w:cs="Times"/>
        </w:rPr>
        <w:t>a</w:t>
      </w:r>
      <w:r w:rsidRPr="00CA0128">
        <w:rPr>
          <w:rFonts w:ascii="Times" w:eastAsia="Times" w:hAnsi="Times" w:cs="Times"/>
        </w:rPr>
        <w:t xml:space="preserve"> opioidów (tzw. dawki blokującej). Optymalna dawka podtrzymująca powinna wyeliminować </w:t>
      </w:r>
      <w:r w:rsidR="001B0645">
        <w:rPr>
          <w:rFonts w:ascii="Times" w:eastAsia="Times" w:hAnsi="Times" w:cs="Times"/>
        </w:rPr>
        <w:t>pragnienie</w:t>
      </w:r>
      <w:r w:rsidR="001B0645" w:rsidRPr="00CA0128">
        <w:rPr>
          <w:rFonts w:ascii="Times" w:eastAsia="Times" w:hAnsi="Times" w:cs="Times"/>
        </w:rPr>
        <w:t xml:space="preserve"> </w:t>
      </w:r>
      <w:r w:rsidRPr="00CA0128">
        <w:rPr>
          <w:rFonts w:ascii="Times" w:eastAsia="Times" w:hAnsi="Times" w:cs="Times"/>
        </w:rPr>
        <w:t xml:space="preserve">opioidów, nie </w:t>
      </w:r>
      <w:r w:rsidR="001B0645">
        <w:rPr>
          <w:rFonts w:ascii="Times" w:eastAsia="Times" w:hAnsi="Times" w:cs="Times"/>
        </w:rPr>
        <w:t>powodując działania uspakajającego</w:t>
      </w:r>
      <w:r w:rsidRPr="00CA0128">
        <w:rPr>
          <w:rFonts w:ascii="Times" w:eastAsia="Times" w:hAnsi="Times" w:cs="Times"/>
        </w:rPr>
        <w:t xml:space="preserve"> ani euforii</w:t>
      </w:r>
      <w:r w:rsidR="001B0645">
        <w:rPr>
          <w:rFonts w:ascii="Times" w:eastAsia="Times" w:hAnsi="Times" w:cs="Times"/>
        </w:rPr>
        <w:t xml:space="preserve"> i</w:t>
      </w:r>
      <w:r w:rsidRPr="00CA0128">
        <w:rPr>
          <w:rFonts w:ascii="Times" w:eastAsia="Times" w:hAnsi="Times" w:cs="Times"/>
        </w:rPr>
        <w:t xml:space="preserve"> umożliwi</w:t>
      </w:r>
      <w:r w:rsidR="00212FE7">
        <w:rPr>
          <w:rFonts w:ascii="Times" w:eastAsia="Times" w:hAnsi="Times" w:cs="Times"/>
        </w:rPr>
        <w:t>ć</w:t>
      </w:r>
      <w:r w:rsidRPr="00CA0128">
        <w:rPr>
          <w:rFonts w:ascii="Times" w:eastAsia="Times" w:hAnsi="Times" w:cs="Times"/>
        </w:rPr>
        <w:t xml:space="preserve"> pacjentom optymalne funkcjonowanie we wszystkich obszarach życia. Codzienne podawanie metadonu jest konieczne w celu utrzymania odpowiedniego stężenia w osoczu i uniknięcia opioid</w:t>
      </w:r>
      <w:r w:rsidR="001B0645">
        <w:rPr>
          <w:rFonts w:ascii="Times" w:eastAsia="Times" w:hAnsi="Times" w:cs="Times"/>
        </w:rPr>
        <w:t>owego zespołu abstynencyjnego</w:t>
      </w:r>
      <w:r w:rsidRPr="00CA0128">
        <w:rPr>
          <w:rFonts w:ascii="Times" w:eastAsia="Times" w:hAnsi="Times" w:cs="Times"/>
        </w:rPr>
        <w:t>.</w:t>
      </w:r>
    </w:p>
    <w:p w14:paraId="1B8C4259" w14:textId="39F88545" w:rsidR="00EB26CB" w:rsidRPr="00CA0128" w:rsidRDefault="00EB26CB" w:rsidP="000738D3">
      <w:pPr>
        <w:spacing w:after="100" w:line="276" w:lineRule="auto"/>
        <w:jc w:val="both"/>
      </w:pPr>
      <w:r w:rsidRPr="00CA0128">
        <w:rPr>
          <w:rFonts w:ascii="Times" w:eastAsia="Times" w:hAnsi="Times" w:cs="Times"/>
        </w:rPr>
        <w:t>Skuteczne dawki podtrzymujące metadonu zazwyczaj mieszczą się w zakresie 60-120 mg na dobę</w:t>
      </w:r>
      <w:r w:rsidR="001B0645">
        <w:rPr>
          <w:rFonts w:ascii="Times" w:eastAsia="Times" w:hAnsi="Times" w:cs="Times"/>
        </w:rPr>
        <w:t>, w zależności od indywidualnych potrzeb</w:t>
      </w:r>
      <w:r w:rsidRPr="00CA0128">
        <w:rPr>
          <w:rFonts w:ascii="Times" w:eastAsia="Times" w:hAnsi="Times" w:cs="Times"/>
        </w:rPr>
        <w:t xml:space="preserve">. Aby ustalić optymalną dawkę, należy wziąć pod uwagę indywidualne czynniki, takie jak zdolność metabolizowania leków i zaburzenia metabolizmu wywołane stosowaniem innych substancji, które mogą zmieniać poziom metadonu we krwi, </w:t>
      </w:r>
      <w:r w:rsidR="001B0645">
        <w:rPr>
          <w:rFonts w:ascii="Times" w:eastAsia="Times" w:hAnsi="Times" w:cs="Times"/>
        </w:rPr>
        <w:t>takich jak</w:t>
      </w:r>
      <w:r w:rsidRPr="00CA0128">
        <w:rPr>
          <w:rFonts w:ascii="Times" w:eastAsia="Times" w:hAnsi="Times" w:cs="Times"/>
        </w:rPr>
        <w:t xml:space="preserve"> leki przyjmowane w związku z zakażeniem </w:t>
      </w:r>
      <w:r w:rsidR="001B0645">
        <w:rPr>
          <w:rFonts w:ascii="Times" w:eastAsia="Times" w:hAnsi="Times" w:cs="Times"/>
        </w:rPr>
        <w:t xml:space="preserve">wirusem </w:t>
      </w:r>
      <w:r w:rsidRPr="00CA0128">
        <w:rPr>
          <w:rFonts w:ascii="Times" w:eastAsia="Times" w:hAnsi="Times" w:cs="Times"/>
        </w:rPr>
        <w:t>HIV</w:t>
      </w:r>
      <w:r w:rsidR="000738D3">
        <w:rPr>
          <w:rFonts w:ascii="Times" w:eastAsia="Times" w:hAnsi="Times" w:cs="Times"/>
        </w:rPr>
        <w:t xml:space="preserve"> </w:t>
      </w:r>
      <w:r w:rsidRPr="00CA0128">
        <w:rPr>
          <w:rFonts w:ascii="Times" w:eastAsia="Times" w:hAnsi="Times" w:cs="Times"/>
        </w:rPr>
        <w:t xml:space="preserve">lub leki przeciw gruźlicy, leki psychiatryczne lub nasercowe. Pacjenci powinni być </w:t>
      </w:r>
      <w:r w:rsidR="001B0645">
        <w:rPr>
          <w:rFonts w:ascii="Times" w:eastAsia="Times" w:hAnsi="Times" w:cs="Times"/>
        </w:rPr>
        <w:t>systematycznie</w:t>
      </w:r>
      <w:r w:rsidR="001B0645" w:rsidRPr="00CA0128">
        <w:rPr>
          <w:rFonts w:ascii="Times" w:eastAsia="Times" w:hAnsi="Times" w:cs="Times"/>
        </w:rPr>
        <w:t xml:space="preserve"> </w:t>
      </w:r>
      <w:r w:rsidRPr="00CA0128">
        <w:rPr>
          <w:rFonts w:ascii="Times" w:eastAsia="Times" w:hAnsi="Times" w:cs="Times"/>
        </w:rPr>
        <w:t>monitorowani pod kątem przestrzegania schematu leczenia.</w:t>
      </w:r>
    </w:p>
    <w:p w14:paraId="6EDA0C59" w14:textId="77777777" w:rsidR="000738D3" w:rsidRPr="000738D3" w:rsidRDefault="00EB26CB" w:rsidP="00EB26CB">
      <w:pPr>
        <w:spacing w:after="100" w:line="276" w:lineRule="auto"/>
        <w:rPr>
          <w:rFonts w:ascii="Times" w:eastAsia="Times" w:hAnsi="Times" w:cs="Times"/>
          <w:b/>
          <w:sz w:val="20"/>
          <w:szCs w:val="20"/>
        </w:rPr>
      </w:pPr>
      <w:r w:rsidRPr="000738D3">
        <w:rPr>
          <w:rFonts w:ascii="Times" w:eastAsia="Times" w:hAnsi="Times" w:cs="Times"/>
          <w:b/>
          <w:sz w:val="20"/>
          <w:szCs w:val="20"/>
        </w:rPr>
        <w:t xml:space="preserve">Zalecenia WHO dotyczące stosowania metadonu w leczeniu podtrzymującym </w:t>
      </w:r>
    </w:p>
    <w:p w14:paraId="3E189F21" w14:textId="26D2B46B" w:rsidR="00EB26CB" w:rsidRPr="00CA0128" w:rsidRDefault="00EB26CB" w:rsidP="00EB26CB">
      <w:pPr>
        <w:spacing w:after="100" w:line="276" w:lineRule="auto"/>
      </w:pPr>
      <w:r w:rsidRPr="00CA0128">
        <w:rPr>
          <w:rFonts w:ascii="Times" w:eastAsia="Times" w:hAnsi="Times" w:cs="Times"/>
          <w:sz w:val="20"/>
          <w:szCs w:val="20"/>
        </w:rPr>
        <w:t>Leczenie farmakologiczne agonistami receptorów opioid</w:t>
      </w:r>
      <w:r w:rsidR="00212FE7">
        <w:rPr>
          <w:rFonts w:ascii="Times" w:eastAsia="Times" w:hAnsi="Times" w:cs="Times"/>
          <w:sz w:val="20"/>
          <w:szCs w:val="20"/>
        </w:rPr>
        <w:t>owych,</w:t>
      </w:r>
      <w:r w:rsidRPr="00CA0128">
        <w:rPr>
          <w:rFonts w:ascii="Times" w:eastAsia="Times" w:hAnsi="Times" w:cs="Times"/>
          <w:sz w:val="20"/>
          <w:szCs w:val="20"/>
        </w:rPr>
        <w:t xml:space="preserve"> podtrzymujące i służące łagodzeniu objawów odstawienia opioidów powinno obejmować zarówno metadon jak i buprenorfinę, agonistów alfa-2 adrenergicznych w leczeniu objawów odstawienia opioidów, naltreksonu </w:t>
      </w:r>
      <w:r w:rsidR="000738D3">
        <w:rPr>
          <w:rFonts w:ascii="Times" w:eastAsia="Times" w:hAnsi="Times" w:cs="Times"/>
          <w:sz w:val="20"/>
          <w:szCs w:val="20"/>
        </w:rPr>
        <w:t>w celu</w:t>
      </w:r>
      <w:r w:rsidRPr="00CA0128">
        <w:rPr>
          <w:rFonts w:ascii="Times" w:eastAsia="Times" w:hAnsi="Times" w:cs="Times"/>
          <w:sz w:val="20"/>
          <w:szCs w:val="20"/>
        </w:rPr>
        <w:t xml:space="preserve"> zapobiegania nawrotom i naloksonu w leczeniu przedawkowania. </w:t>
      </w:r>
    </w:p>
    <w:p w14:paraId="519D84F0" w14:textId="77777777" w:rsidR="00EB26CB" w:rsidRPr="00CA0128" w:rsidRDefault="00EB26CB" w:rsidP="00EB26CB">
      <w:pPr>
        <w:spacing w:after="100" w:line="276" w:lineRule="auto"/>
      </w:pPr>
      <w:r w:rsidRPr="00CA0128">
        <w:rPr>
          <w:rFonts w:ascii="Times" w:eastAsia="Times" w:hAnsi="Times" w:cs="Times"/>
          <w:sz w:val="20"/>
          <w:szCs w:val="20"/>
        </w:rPr>
        <w:t xml:space="preserve">Początkowa dawka metadonu powinna wynosić 20 mg lub mniej, w zależności od poziomu tolerancji opioidów, co daje duży margines bezpieczeństwa i zmniejsza możliwość nieumyślnego przedawkowania. Dawkę należy następnie szybko skorygować w górę, jeśli wystąpią </w:t>
      </w:r>
      <w:r w:rsidR="000738D3">
        <w:rPr>
          <w:rFonts w:ascii="Times" w:eastAsia="Times" w:hAnsi="Times" w:cs="Times"/>
          <w:sz w:val="20"/>
          <w:szCs w:val="20"/>
        </w:rPr>
        <w:t>utrzymujące się</w:t>
      </w:r>
      <w:r w:rsidRPr="00CA0128">
        <w:rPr>
          <w:rFonts w:ascii="Times" w:eastAsia="Times" w:hAnsi="Times" w:cs="Times"/>
          <w:sz w:val="20"/>
          <w:szCs w:val="20"/>
        </w:rPr>
        <w:t xml:space="preserve"> objawy odstawienia opioidów, lub w dół, jeśli wystąpi sedacja.</w:t>
      </w:r>
    </w:p>
    <w:p w14:paraId="2301BDC3" w14:textId="77777777" w:rsidR="00EB26CB" w:rsidRPr="00CA0128" w:rsidRDefault="00EB26CB" w:rsidP="00EB26CB">
      <w:pPr>
        <w:spacing w:after="100" w:line="276" w:lineRule="auto"/>
      </w:pPr>
      <w:r w:rsidRPr="00CA0128">
        <w:rPr>
          <w:rFonts w:ascii="Times" w:eastAsia="Times" w:hAnsi="Times" w:cs="Times"/>
          <w:sz w:val="20"/>
          <w:szCs w:val="20"/>
        </w:rPr>
        <w:t>Stopniowy wzrost do poziomu, w którym ustaje nielegalne stosowanie opioidów, czyli zazwyczaj do dawki w przedziale 60-120 mg metadonu na dzień.</w:t>
      </w:r>
    </w:p>
    <w:p w14:paraId="14D99BC3" w14:textId="0E1D6BF4" w:rsidR="00EB26CB" w:rsidRPr="00CA0128" w:rsidRDefault="00EB26CB" w:rsidP="00EB26CB">
      <w:pPr>
        <w:spacing w:after="100" w:line="276" w:lineRule="auto"/>
      </w:pPr>
      <w:r w:rsidRPr="00CA0128">
        <w:rPr>
          <w:rFonts w:ascii="Times" w:eastAsia="Times" w:hAnsi="Times" w:cs="Times"/>
          <w:sz w:val="20"/>
          <w:szCs w:val="20"/>
        </w:rPr>
        <w:t xml:space="preserve">Pacjentów należy monitorować za pomocą oceny klinicznej i testów na obecność </w:t>
      </w:r>
      <w:r w:rsidR="00082C3C">
        <w:rPr>
          <w:rFonts w:ascii="Times" w:eastAsia="Times" w:hAnsi="Times" w:cs="Times"/>
          <w:sz w:val="20"/>
          <w:szCs w:val="20"/>
        </w:rPr>
        <w:t>substancji psychoaktywnych</w:t>
      </w:r>
      <w:r w:rsidRPr="00CA0128">
        <w:rPr>
          <w:rFonts w:ascii="Times" w:eastAsia="Times" w:hAnsi="Times" w:cs="Times"/>
          <w:sz w:val="20"/>
          <w:szCs w:val="20"/>
        </w:rPr>
        <w:t>.</w:t>
      </w:r>
    </w:p>
    <w:p w14:paraId="7B394AF9" w14:textId="77777777" w:rsidR="00EB26CB" w:rsidRPr="00CA0128" w:rsidRDefault="00EB26CB" w:rsidP="00EB26CB">
      <w:pPr>
        <w:spacing w:after="100" w:line="276" w:lineRule="auto"/>
      </w:pPr>
      <w:r w:rsidRPr="00CA0128">
        <w:rPr>
          <w:rFonts w:ascii="Times" w:eastAsia="Times" w:hAnsi="Times" w:cs="Times"/>
          <w:sz w:val="20"/>
          <w:szCs w:val="20"/>
        </w:rPr>
        <w:t>Wszystkim pacjentom należy oferować pomoc psychologiczną.</w:t>
      </w:r>
    </w:p>
    <w:p w14:paraId="5FFE2911" w14:textId="77777777" w:rsidR="00EB26CB" w:rsidRPr="00CA0128" w:rsidRDefault="00EB26CB" w:rsidP="00EB26CB">
      <w:pPr>
        <w:spacing w:after="100" w:line="276" w:lineRule="auto"/>
      </w:pPr>
      <w:r w:rsidRPr="00CA0128">
        <w:rPr>
          <w:rFonts w:ascii="Times" w:eastAsia="Times" w:hAnsi="Times" w:cs="Times"/>
          <w:sz w:val="20"/>
          <w:szCs w:val="20"/>
        </w:rPr>
        <w:t>Na początku stosowanie metadonu powinno przebiegać pod kontrolą.</w:t>
      </w:r>
    </w:p>
    <w:p w14:paraId="347A5FB2" w14:textId="19C338D9" w:rsidR="00EB26CB" w:rsidRPr="00CA0128" w:rsidRDefault="00EB26CB" w:rsidP="00EB26CB">
      <w:pPr>
        <w:spacing w:after="100" w:line="276" w:lineRule="auto"/>
      </w:pPr>
      <w:r w:rsidRPr="00CA0128">
        <w:rPr>
          <w:rFonts w:ascii="Times" w:eastAsia="Times" w:hAnsi="Times" w:cs="Times"/>
          <w:sz w:val="20"/>
          <w:szCs w:val="20"/>
        </w:rPr>
        <w:t xml:space="preserve">Stopień kontroli powinien być indywidualnie dopasowany i zgodny z lokalnymi przepisami i tak ustalony, aby umożliwić zrównoważenie korzyści wynikających ze zmniejszenia częstotliwości dawkowania u stabilnych pacjentów oraz ryzyka stosowania dożylnego i przekierowania metadonu na rynek nielegalnych </w:t>
      </w:r>
      <w:r w:rsidR="00082C3C">
        <w:rPr>
          <w:rFonts w:ascii="Times" w:eastAsia="Times" w:hAnsi="Times" w:cs="Times"/>
          <w:sz w:val="20"/>
          <w:szCs w:val="20"/>
        </w:rPr>
        <w:t>substancji psychoaktywnych</w:t>
      </w:r>
      <w:r w:rsidRPr="00CA0128">
        <w:rPr>
          <w:rFonts w:ascii="Times" w:eastAsia="Times" w:hAnsi="Times" w:cs="Times"/>
          <w:sz w:val="20"/>
          <w:szCs w:val="20"/>
        </w:rPr>
        <w:t>.</w:t>
      </w:r>
    </w:p>
    <w:p w14:paraId="55B6066E" w14:textId="77777777" w:rsidR="000738D3" w:rsidRDefault="000738D3" w:rsidP="00EB26CB">
      <w:pPr>
        <w:spacing w:after="100" w:line="276" w:lineRule="auto"/>
        <w:rPr>
          <w:rFonts w:ascii="Times" w:eastAsia="Times" w:hAnsi="Times" w:cs="Times"/>
          <w:i/>
          <w:u w:val="single"/>
        </w:rPr>
      </w:pPr>
    </w:p>
    <w:p w14:paraId="432190D6" w14:textId="32937791" w:rsidR="000738D3" w:rsidRPr="000738D3" w:rsidRDefault="00D403CA" w:rsidP="00EB26CB">
      <w:pPr>
        <w:spacing w:after="100" w:line="276" w:lineRule="auto"/>
        <w:rPr>
          <w:rFonts w:ascii="Times" w:eastAsia="Times" w:hAnsi="Times" w:cs="Times"/>
          <w:i/>
          <w:u w:val="single"/>
        </w:rPr>
      </w:pPr>
      <w:r>
        <w:rPr>
          <w:rFonts w:ascii="Times" w:eastAsia="Times" w:hAnsi="Times" w:cs="Times"/>
          <w:i/>
          <w:u w:val="single"/>
        </w:rPr>
        <w:lastRenderedPageBreak/>
        <w:t>Leczenie</w:t>
      </w:r>
      <w:r w:rsidRPr="000738D3">
        <w:rPr>
          <w:rFonts w:ascii="Times" w:eastAsia="Times" w:hAnsi="Times" w:cs="Times"/>
          <w:i/>
          <w:u w:val="single"/>
        </w:rPr>
        <w:t xml:space="preserve"> </w:t>
      </w:r>
      <w:r w:rsidR="00EB26CB" w:rsidRPr="000738D3">
        <w:rPr>
          <w:rFonts w:ascii="Times" w:eastAsia="Times" w:hAnsi="Times" w:cs="Times"/>
          <w:i/>
          <w:u w:val="single"/>
        </w:rPr>
        <w:t>buprenorfin</w:t>
      </w:r>
      <w:r>
        <w:rPr>
          <w:rFonts w:ascii="Times" w:eastAsia="Times" w:hAnsi="Times" w:cs="Times"/>
          <w:i/>
          <w:u w:val="single"/>
        </w:rPr>
        <w:t>ą</w:t>
      </w:r>
      <w:r w:rsidR="00EB26CB" w:rsidRPr="000738D3">
        <w:rPr>
          <w:rFonts w:ascii="Times" w:eastAsia="Times" w:hAnsi="Times" w:cs="Times"/>
          <w:i/>
          <w:u w:val="single"/>
        </w:rPr>
        <w:t xml:space="preserve"> </w:t>
      </w:r>
      <w:r>
        <w:rPr>
          <w:rFonts w:ascii="Times" w:eastAsia="Times" w:hAnsi="Times" w:cs="Times"/>
          <w:i/>
          <w:u w:val="single"/>
        </w:rPr>
        <w:t>oraz</w:t>
      </w:r>
      <w:r w:rsidR="00EB26CB" w:rsidRPr="000738D3">
        <w:rPr>
          <w:rFonts w:ascii="Times" w:eastAsia="Times" w:hAnsi="Times" w:cs="Times"/>
          <w:i/>
          <w:u w:val="single"/>
        </w:rPr>
        <w:t xml:space="preserve"> buprenorfin</w:t>
      </w:r>
      <w:r w:rsidR="00D921B2">
        <w:rPr>
          <w:rFonts w:ascii="Times" w:eastAsia="Times" w:hAnsi="Times" w:cs="Times"/>
          <w:i/>
          <w:u w:val="single"/>
        </w:rPr>
        <w:t>ą w połączeniu z</w:t>
      </w:r>
      <w:r w:rsidRPr="000738D3">
        <w:rPr>
          <w:rFonts w:ascii="Times" w:eastAsia="Times" w:hAnsi="Times" w:cs="Times"/>
          <w:i/>
          <w:u w:val="single"/>
        </w:rPr>
        <w:t xml:space="preserve"> </w:t>
      </w:r>
      <w:r w:rsidR="00EB26CB" w:rsidRPr="000738D3">
        <w:rPr>
          <w:rFonts w:ascii="Times" w:eastAsia="Times" w:hAnsi="Times" w:cs="Times"/>
          <w:i/>
          <w:u w:val="single"/>
        </w:rPr>
        <w:t>nalokson</w:t>
      </w:r>
      <w:r w:rsidR="00D921B2">
        <w:rPr>
          <w:rFonts w:ascii="Times" w:eastAsia="Times" w:hAnsi="Times" w:cs="Times"/>
          <w:i/>
          <w:u w:val="single"/>
        </w:rPr>
        <w:t>em</w:t>
      </w:r>
      <w:r w:rsidR="00EB26CB" w:rsidRPr="000738D3">
        <w:rPr>
          <w:rFonts w:ascii="Times" w:eastAsia="Times" w:hAnsi="Times" w:cs="Times"/>
          <w:i/>
          <w:u w:val="single"/>
        </w:rPr>
        <w:t xml:space="preserve"> </w:t>
      </w:r>
    </w:p>
    <w:p w14:paraId="79BE4AA3" w14:textId="7B59BEA3" w:rsidR="00EB26CB" w:rsidRPr="00A30053" w:rsidRDefault="00EB26CB" w:rsidP="00D403CA">
      <w:pPr>
        <w:spacing w:after="100" w:line="276" w:lineRule="auto"/>
        <w:jc w:val="both"/>
        <w:rPr>
          <w:rFonts w:ascii="Times" w:eastAsia="Times" w:hAnsi="Times" w:cs="Times"/>
        </w:rPr>
      </w:pPr>
      <w:r w:rsidRPr="00CA0128">
        <w:rPr>
          <w:rFonts w:ascii="Times" w:eastAsia="Times" w:hAnsi="Times" w:cs="Times"/>
        </w:rPr>
        <w:t xml:space="preserve">Aby zminimalizować ryzyko wystąpienia objawów abstynencyjnych po rozpoczęciu leczenia buprenorfiną, pierwszą dawkę (2-4 mg) należy podać co najmniej 8-12 godzin po ostatnim użyciu opioidu lub gdy wystąpią obiektywne objawy </w:t>
      </w:r>
      <w:r w:rsidR="00D403CA">
        <w:rPr>
          <w:rFonts w:ascii="Times" w:eastAsia="Times" w:hAnsi="Times" w:cs="Times"/>
        </w:rPr>
        <w:t>opioidowego zespołu abstynencyjnego</w:t>
      </w:r>
      <w:r w:rsidRPr="00CA0128">
        <w:rPr>
          <w:rFonts w:ascii="Times" w:eastAsia="Times" w:hAnsi="Times" w:cs="Times"/>
        </w:rPr>
        <w:t>. W przeciwieństwie do podejścia zalecanego w przypadku</w:t>
      </w:r>
      <w:r w:rsidR="00D403CA">
        <w:rPr>
          <w:rFonts w:ascii="Times" w:eastAsia="Times" w:hAnsi="Times" w:cs="Times"/>
        </w:rPr>
        <w:t xml:space="preserve"> wprowadzania</w:t>
      </w:r>
      <w:r w:rsidRPr="00CA0128">
        <w:rPr>
          <w:rFonts w:ascii="Times" w:eastAsia="Times" w:hAnsi="Times" w:cs="Times"/>
        </w:rPr>
        <w:t xml:space="preserve"> leczenia metadonem (</w:t>
      </w:r>
      <w:r w:rsidR="00D403CA" w:rsidRPr="00D403CA">
        <w:rPr>
          <w:rFonts w:ascii="Times" w:eastAsia="Times" w:hAnsi="Times" w:cs="Times"/>
        </w:rPr>
        <w:t>rozpoczynanie od małych dawek i powolne</w:t>
      </w:r>
      <w:r w:rsidR="00D403CA">
        <w:rPr>
          <w:rFonts w:ascii="Times" w:eastAsia="Times" w:hAnsi="Times" w:cs="Times"/>
        </w:rPr>
        <w:t xml:space="preserve"> </w:t>
      </w:r>
      <w:r w:rsidR="00D403CA" w:rsidRPr="00D403CA">
        <w:rPr>
          <w:rFonts w:ascii="Times" w:eastAsia="Times" w:hAnsi="Times" w:cs="Times"/>
        </w:rPr>
        <w:t>zwiększanie</w:t>
      </w:r>
      <w:r w:rsidRPr="00CA0128">
        <w:rPr>
          <w:rFonts w:ascii="Times" w:eastAsia="Times" w:hAnsi="Times" w:cs="Times"/>
        </w:rPr>
        <w:t>), wprowadzanie leczenia buprenorfiną powinno przebiegać szybko, ponieważ ryzyko toksyczności jest niskie z uwagi na częściowe działanie agonisty</w:t>
      </w:r>
      <w:r w:rsidR="00D403CA">
        <w:rPr>
          <w:rFonts w:ascii="Times" w:eastAsia="Times" w:hAnsi="Times" w:cs="Times"/>
        </w:rPr>
        <w:t>czne</w:t>
      </w:r>
      <w:r w:rsidRPr="00CA0128">
        <w:rPr>
          <w:rFonts w:ascii="Times" w:eastAsia="Times" w:hAnsi="Times" w:cs="Times"/>
        </w:rPr>
        <w:t>.</w:t>
      </w:r>
    </w:p>
    <w:p w14:paraId="14425ACF" w14:textId="3CF35D64" w:rsidR="00EB26CB" w:rsidRPr="00CA0128" w:rsidRDefault="00EB26CB" w:rsidP="00EB26CB">
      <w:pPr>
        <w:spacing w:after="100" w:line="276" w:lineRule="auto"/>
        <w:jc w:val="both"/>
      </w:pPr>
      <w:r w:rsidRPr="00CA0128">
        <w:rPr>
          <w:rFonts w:ascii="Times" w:eastAsia="Times" w:hAnsi="Times" w:cs="Times"/>
        </w:rPr>
        <w:t xml:space="preserve">Cele i zasady leczenia podtrzymującego buprenorfiną są podobne do leczenia podtrzymującego metadonem. </w:t>
      </w:r>
      <w:r w:rsidR="00193FCC">
        <w:rPr>
          <w:rFonts w:ascii="Times" w:eastAsia="Times" w:hAnsi="Times" w:cs="Times"/>
        </w:rPr>
        <w:t>Pożądany efekt terapeutyczny</w:t>
      </w:r>
      <w:r w:rsidRPr="00CA0128">
        <w:rPr>
          <w:rFonts w:ascii="Times" w:eastAsia="Times" w:hAnsi="Times" w:cs="Times"/>
        </w:rPr>
        <w:t xml:space="preserve"> można skutecznie osiągnąć przy dawkach buprenorfiny w zakresie 8-24 mg na dobę, przy maksymalnej dziennej zalecanej dawce 32 mg. U pacjentów, którzy wymagają codziennych nadzorowanych dawek, ale nie wymagają dodatkowej dziennej dawki większej niż 32 mg, można rozważyć podawanie</w:t>
      </w:r>
      <w:r w:rsidR="00193FCC">
        <w:rPr>
          <w:rFonts w:ascii="Times" w:eastAsia="Times" w:hAnsi="Times" w:cs="Times"/>
        </w:rPr>
        <w:t xml:space="preserve"> buprenorfiny</w:t>
      </w:r>
      <w:r w:rsidRPr="00CA0128">
        <w:rPr>
          <w:rFonts w:ascii="Times" w:eastAsia="Times" w:hAnsi="Times" w:cs="Times"/>
        </w:rPr>
        <w:t xml:space="preserve"> co drugi dzień przy zastosowaniu podwójnej dawki dobowej.</w:t>
      </w:r>
      <w:r w:rsidR="00BA4253">
        <w:rPr>
          <w:rFonts w:ascii="Times" w:eastAsia="Times" w:hAnsi="Times" w:cs="Times"/>
        </w:rPr>
        <w:t xml:space="preserve"> </w:t>
      </w:r>
      <w:r w:rsidRPr="00CA0128">
        <w:rPr>
          <w:rFonts w:ascii="Times" w:eastAsia="Times" w:hAnsi="Times" w:cs="Times"/>
        </w:rPr>
        <w:t>W porównaniu do metadonu, buprenorfina wchodzi w mniej</w:t>
      </w:r>
      <w:r w:rsidR="00D921B2">
        <w:rPr>
          <w:rFonts w:ascii="Times" w:eastAsia="Times" w:hAnsi="Times" w:cs="Times"/>
        </w:rPr>
        <w:t>szą liczbę niepokojących</w:t>
      </w:r>
      <w:r w:rsidRPr="00CA0128">
        <w:rPr>
          <w:rFonts w:ascii="Times" w:eastAsia="Times" w:hAnsi="Times" w:cs="Times"/>
        </w:rPr>
        <w:t xml:space="preserve"> interakcji z innymi powszechnie stosowanymi lekami.</w:t>
      </w:r>
    </w:p>
    <w:p w14:paraId="50A279F6" w14:textId="5F5287A3" w:rsidR="00EB26CB" w:rsidRPr="00CA0128" w:rsidRDefault="00EB26CB" w:rsidP="00EB26CB">
      <w:pPr>
        <w:spacing w:after="100" w:line="276" w:lineRule="auto"/>
        <w:jc w:val="both"/>
      </w:pPr>
      <w:r w:rsidRPr="00CA0128">
        <w:rPr>
          <w:rFonts w:ascii="Times" w:eastAsia="Times" w:hAnsi="Times" w:cs="Times"/>
        </w:rPr>
        <w:t xml:space="preserve">Buprenorfina występuje także w pojedynczym preparacie złożonym z naloksonem w formie plastra lub tabletki podjęzykowej, co ma na celu ograniczenie możliwości niewłaściwego zastosowania leku przez pacjenta poprzez </w:t>
      </w:r>
      <w:r w:rsidR="00D921B2">
        <w:rPr>
          <w:rFonts w:ascii="Times" w:eastAsia="Times" w:hAnsi="Times" w:cs="Times"/>
        </w:rPr>
        <w:t xml:space="preserve">samodzielne </w:t>
      </w:r>
      <w:r w:rsidRPr="00CA0128">
        <w:rPr>
          <w:rFonts w:ascii="Times" w:eastAsia="Times" w:hAnsi="Times" w:cs="Times"/>
        </w:rPr>
        <w:t xml:space="preserve">wstrzyknięcie, </w:t>
      </w:r>
      <w:r w:rsidR="00D921B2">
        <w:rPr>
          <w:rFonts w:ascii="Times" w:eastAsia="Times" w:hAnsi="Times" w:cs="Times"/>
        </w:rPr>
        <w:t>ponieważ takie zachowania są obserwowane.</w:t>
      </w:r>
    </w:p>
    <w:p w14:paraId="042DA624" w14:textId="7C2A6EE6" w:rsidR="00D46B96" w:rsidRPr="00D46B96" w:rsidRDefault="00EB26CB" w:rsidP="00EB26CB">
      <w:pPr>
        <w:spacing w:after="100" w:line="276" w:lineRule="auto"/>
        <w:rPr>
          <w:rFonts w:ascii="Times" w:eastAsia="Times" w:hAnsi="Times" w:cs="Times"/>
          <w:b/>
          <w:sz w:val="20"/>
          <w:szCs w:val="20"/>
        </w:rPr>
      </w:pPr>
      <w:r w:rsidRPr="00CA0128">
        <w:br w:type="page"/>
      </w:r>
      <w:r w:rsidRPr="00D46B96">
        <w:rPr>
          <w:rFonts w:ascii="Times" w:eastAsia="Times" w:hAnsi="Times" w:cs="Times"/>
          <w:b/>
          <w:sz w:val="20"/>
          <w:szCs w:val="20"/>
        </w:rPr>
        <w:lastRenderedPageBreak/>
        <w:t xml:space="preserve">Zalecenia WHO: </w:t>
      </w:r>
      <w:r w:rsidR="00D921B2">
        <w:rPr>
          <w:rFonts w:ascii="Times" w:eastAsia="Times" w:hAnsi="Times" w:cs="Times"/>
          <w:b/>
          <w:sz w:val="20"/>
          <w:szCs w:val="20"/>
        </w:rPr>
        <w:t>Buprenorfina w połączeniu z naloksonem</w:t>
      </w:r>
      <w:r w:rsidRPr="00D46B96">
        <w:rPr>
          <w:rFonts w:ascii="Times" w:eastAsia="Times" w:hAnsi="Times" w:cs="Times"/>
          <w:b/>
          <w:sz w:val="20"/>
          <w:szCs w:val="20"/>
        </w:rPr>
        <w:t xml:space="preserve"> </w:t>
      </w:r>
    </w:p>
    <w:p w14:paraId="21B91EB3" w14:textId="67FA8FD8" w:rsidR="00D921B2" w:rsidRDefault="00D921B2" w:rsidP="00D46B96">
      <w:pPr>
        <w:spacing w:after="100" w:line="276" w:lineRule="auto"/>
        <w:jc w:val="both"/>
        <w:rPr>
          <w:rFonts w:ascii="Times" w:eastAsia="Times" w:hAnsi="Times" w:cs="Times"/>
          <w:sz w:val="20"/>
          <w:szCs w:val="20"/>
        </w:rPr>
      </w:pPr>
      <w:r>
        <w:rPr>
          <w:rFonts w:ascii="Times" w:eastAsia="Times" w:hAnsi="Times" w:cs="Times"/>
          <w:sz w:val="20"/>
          <w:szCs w:val="20"/>
        </w:rPr>
        <w:t>Dostępne</w:t>
      </w:r>
      <w:r w:rsidR="00EB26CB" w:rsidRPr="00CA0128">
        <w:rPr>
          <w:rFonts w:ascii="Times" w:eastAsia="Times" w:hAnsi="Times" w:cs="Times"/>
          <w:sz w:val="20"/>
          <w:szCs w:val="20"/>
        </w:rPr>
        <w:t>, ograniczone dowody nie dają możliwości potwierdzenia jakichkolwiek zaleceń dotyczących kombinacji buprenorfiny z naloksonem. Połączenie to może jednak mieć podobną skuteczność do samej buprenorfiny</w:t>
      </w:r>
    </w:p>
    <w:p w14:paraId="664B6966" w14:textId="56AA6D29" w:rsidR="00EB26CB" w:rsidRPr="00CA0128" w:rsidRDefault="00D921B2" w:rsidP="00D46B96">
      <w:pPr>
        <w:spacing w:after="100" w:line="276" w:lineRule="auto"/>
        <w:jc w:val="both"/>
      </w:pPr>
      <w:r>
        <w:rPr>
          <w:rFonts w:ascii="Times" w:eastAsia="Times" w:hAnsi="Times" w:cs="Times"/>
          <w:sz w:val="20"/>
          <w:szCs w:val="20"/>
        </w:rPr>
        <w:t>P</w:t>
      </w:r>
      <w:r w:rsidR="00EB26CB" w:rsidRPr="00CA0128">
        <w:rPr>
          <w:rFonts w:ascii="Times" w:eastAsia="Times" w:hAnsi="Times" w:cs="Times"/>
          <w:sz w:val="20"/>
          <w:szCs w:val="20"/>
        </w:rPr>
        <w:t xml:space="preserve">odczas </w:t>
      </w:r>
      <w:r w:rsidR="00443E10">
        <w:rPr>
          <w:rFonts w:ascii="Times" w:eastAsia="Times" w:hAnsi="Times" w:cs="Times"/>
          <w:sz w:val="20"/>
          <w:szCs w:val="20"/>
        </w:rPr>
        <w:t>terapii</w:t>
      </w:r>
      <w:r w:rsidR="00443E10" w:rsidRPr="00CA0128">
        <w:rPr>
          <w:rFonts w:ascii="Times" w:eastAsia="Times" w:hAnsi="Times" w:cs="Times"/>
          <w:sz w:val="20"/>
          <w:szCs w:val="20"/>
        </w:rPr>
        <w:t xml:space="preserve"> </w:t>
      </w:r>
      <w:r w:rsidR="00EB26CB" w:rsidRPr="00CA0128">
        <w:rPr>
          <w:rFonts w:ascii="Times" w:eastAsia="Times" w:hAnsi="Times" w:cs="Times"/>
          <w:sz w:val="20"/>
          <w:szCs w:val="20"/>
        </w:rPr>
        <w:t>osób uzależnionych od silnych opioidów na receptę (</w:t>
      </w:r>
      <w:r>
        <w:rPr>
          <w:rFonts w:ascii="Times" w:eastAsia="Times" w:hAnsi="Times" w:cs="Times"/>
          <w:sz w:val="20"/>
          <w:szCs w:val="20"/>
        </w:rPr>
        <w:t>tj</w:t>
      </w:r>
      <w:r w:rsidR="00EB26CB" w:rsidRPr="00CA0128">
        <w:rPr>
          <w:rFonts w:ascii="Times" w:eastAsia="Times" w:hAnsi="Times" w:cs="Times"/>
          <w:sz w:val="20"/>
          <w:szCs w:val="20"/>
        </w:rPr>
        <w:t xml:space="preserve">. </w:t>
      </w:r>
      <w:r>
        <w:rPr>
          <w:rFonts w:ascii="Times" w:eastAsia="Times" w:hAnsi="Times" w:cs="Times"/>
          <w:sz w:val="20"/>
          <w:szCs w:val="20"/>
        </w:rPr>
        <w:t xml:space="preserve">o działaniu podobnym do </w:t>
      </w:r>
      <w:r w:rsidR="00EB26CB" w:rsidRPr="00CA0128">
        <w:rPr>
          <w:rFonts w:ascii="Times" w:eastAsia="Times" w:hAnsi="Times" w:cs="Times"/>
          <w:sz w:val="20"/>
          <w:szCs w:val="20"/>
        </w:rPr>
        <w:t xml:space="preserve">morfiny), w czasie leczenia podtrzymującego lub detoksykacji, lekarze mogą </w:t>
      </w:r>
      <w:r>
        <w:rPr>
          <w:rFonts w:ascii="Times" w:eastAsia="Times" w:hAnsi="Times" w:cs="Times"/>
          <w:sz w:val="20"/>
          <w:szCs w:val="20"/>
        </w:rPr>
        <w:t>zmienić lek</w:t>
      </w:r>
      <w:r w:rsidRPr="00CA0128">
        <w:rPr>
          <w:rFonts w:ascii="Times" w:eastAsia="Times" w:hAnsi="Times" w:cs="Times"/>
          <w:sz w:val="20"/>
          <w:szCs w:val="20"/>
        </w:rPr>
        <w:t xml:space="preserve"> </w:t>
      </w:r>
      <w:r w:rsidR="00EB26CB" w:rsidRPr="00CA0128">
        <w:rPr>
          <w:rFonts w:ascii="Times" w:eastAsia="Times" w:hAnsi="Times" w:cs="Times"/>
          <w:sz w:val="20"/>
          <w:szCs w:val="20"/>
        </w:rPr>
        <w:t xml:space="preserve">na długo działający opioid (taki jak metadon i buprenorfina), który można </w:t>
      </w:r>
      <w:r w:rsidR="00443E10">
        <w:rPr>
          <w:rFonts w:ascii="Times" w:eastAsia="Times" w:hAnsi="Times" w:cs="Times"/>
          <w:sz w:val="20"/>
          <w:szCs w:val="20"/>
        </w:rPr>
        <w:t>poda</w:t>
      </w:r>
      <w:r w:rsidR="00443E10" w:rsidRPr="00CA0128">
        <w:rPr>
          <w:rFonts w:ascii="Times" w:eastAsia="Times" w:hAnsi="Times" w:cs="Times"/>
          <w:sz w:val="20"/>
          <w:szCs w:val="20"/>
        </w:rPr>
        <w:t xml:space="preserve">wać </w:t>
      </w:r>
      <w:r w:rsidR="00EB26CB" w:rsidRPr="00CA0128">
        <w:rPr>
          <w:rFonts w:ascii="Times" w:eastAsia="Times" w:hAnsi="Times" w:cs="Times"/>
          <w:sz w:val="20"/>
          <w:szCs w:val="20"/>
        </w:rPr>
        <w:t xml:space="preserve">raz dziennie, </w:t>
      </w:r>
      <w:r w:rsidR="00443E10">
        <w:rPr>
          <w:rFonts w:ascii="Times" w:eastAsia="Times" w:hAnsi="Times" w:cs="Times"/>
          <w:sz w:val="20"/>
          <w:szCs w:val="20"/>
        </w:rPr>
        <w:t xml:space="preserve">i </w:t>
      </w:r>
      <w:r w:rsidR="00EB26CB" w:rsidRPr="00CA0128">
        <w:rPr>
          <w:rFonts w:ascii="Times" w:eastAsia="Times" w:hAnsi="Times" w:cs="Times"/>
          <w:sz w:val="20"/>
          <w:szCs w:val="20"/>
        </w:rPr>
        <w:t>jeśli to konieczne</w:t>
      </w:r>
      <w:r w:rsidR="00443E10">
        <w:rPr>
          <w:rFonts w:ascii="Times" w:eastAsia="Times" w:hAnsi="Times" w:cs="Times"/>
          <w:sz w:val="20"/>
          <w:szCs w:val="20"/>
        </w:rPr>
        <w:t>,</w:t>
      </w:r>
      <w:r w:rsidR="00EB26CB" w:rsidRPr="00CA0128">
        <w:rPr>
          <w:rFonts w:ascii="Times" w:eastAsia="Times" w:hAnsi="Times" w:cs="Times"/>
          <w:sz w:val="20"/>
          <w:szCs w:val="20"/>
        </w:rPr>
        <w:t xml:space="preserve"> </w:t>
      </w:r>
      <w:r w:rsidR="00443E10">
        <w:rPr>
          <w:rFonts w:ascii="Times" w:eastAsia="Times" w:hAnsi="Times" w:cs="Times"/>
          <w:sz w:val="20"/>
          <w:szCs w:val="20"/>
        </w:rPr>
        <w:t>kontrolując wydawanie leku</w:t>
      </w:r>
      <w:r w:rsidR="00EB26CB" w:rsidRPr="00CA0128">
        <w:rPr>
          <w:rFonts w:ascii="Times" w:eastAsia="Times" w:hAnsi="Times" w:cs="Times"/>
          <w:sz w:val="20"/>
          <w:szCs w:val="20"/>
        </w:rPr>
        <w:t xml:space="preserve">. </w:t>
      </w:r>
    </w:p>
    <w:p w14:paraId="76176257" w14:textId="77777777" w:rsidR="00EB26CB" w:rsidRPr="00CA0128" w:rsidRDefault="00EB26CB" w:rsidP="006620EA">
      <w:pPr>
        <w:spacing w:after="100" w:line="276" w:lineRule="auto"/>
        <w:jc w:val="right"/>
      </w:pPr>
      <w:r w:rsidRPr="00CA0128">
        <w:rPr>
          <w:rFonts w:ascii="Times" w:eastAsia="Times" w:hAnsi="Times" w:cs="Times"/>
          <w:sz w:val="20"/>
          <w:szCs w:val="20"/>
        </w:rPr>
        <w:t>WHO, 2009</w:t>
      </w:r>
    </w:p>
    <w:p w14:paraId="7A24A035" w14:textId="77777777" w:rsidR="00EB26CB" w:rsidRPr="00CA0128" w:rsidRDefault="00EB26CB" w:rsidP="00EB26CB">
      <w:pPr>
        <w:spacing w:after="100" w:line="276" w:lineRule="auto"/>
        <w:jc w:val="both"/>
      </w:pPr>
      <w:r w:rsidRPr="00CA0128">
        <w:rPr>
          <w:rFonts w:ascii="Times" w:eastAsia="Times" w:hAnsi="Times" w:cs="Times"/>
        </w:rPr>
        <w:t>Zarówno metadon, jak i buprenorfina są zalecane do codziennego podawania pod nadzorem na początku leczenia, z zastosowaniem dawek domowych wprowadzanych zgodnie z lokalnymi przepisami i indywidualną oceną stosunku ryzyka do korzyści.</w:t>
      </w:r>
    </w:p>
    <w:p w14:paraId="6A231427" w14:textId="72F225A4" w:rsidR="006620EA" w:rsidRPr="006620EA" w:rsidRDefault="00EB26CB" w:rsidP="00EB26CB">
      <w:pPr>
        <w:spacing w:after="100" w:line="276" w:lineRule="auto"/>
        <w:rPr>
          <w:rFonts w:ascii="Times" w:eastAsia="Times" w:hAnsi="Times" w:cs="Times"/>
          <w:i/>
          <w:u w:val="single"/>
        </w:rPr>
      </w:pPr>
      <w:r w:rsidRPr="006620EA">
        <w:rPr>
          <w:rFonts w:ascii="Times" w:eastAsia="Times" w:hAnsi="Times" w:cs="Times"/>
          <w:i/>
          <w:u w:val="single"/>
        </w:rPr>
        <w:t>Leczenie antagonist</w:t>
      </w:r>
      <w:r w:rsidR="00443E10">
        <w:rPr>
          <w:rFonts w:ascii="Times" w:eastAsia="Times" w:hAnsi="Times" w:cs="Times"/>
          <w:i/>
          <w:u w:val="single"/>
        </w:rPr>
        <w:t>ą</w:t>
      </w:r>
      <w:r w:rsidRPr="006620EA">
        <w:rPr>
          <w:rFonts w:ascii="Times" w:eastAsia="Times" w:hAnsi="Times" w:cs="Times"/>
          <w:i/>
          <w:u w:val="single"/>
        </w:rPr>
        <w:t xml:space="preserve"> receptora opioidowego</w:t>
      </w:r>
      <w:r w:rsidR="00443E10">
        <w:rPr>
          <w:rFonts w:ascii="Times" w:eastAsia="Times" w:hAnsi="Times" w:cs="Times"/>
          <w:i/>
          <w:u w:val="single"/>
        </w:rPr>
        <w:t xml:space="preserve">, </w:t>
      </w:r>
      <w:r w:rsidRPr="006620EA">
        <w:rPr>
          <w:rFonts w:ascii="Times" w:eastAsia="Times" w:hAnsi="Times" w:cs="Times"/>
          <w:i/>
          <w:u w:val="single"/>
        </w:rPr>
        <w:t xml:space="preserve">naltreksonem </w:t>
      </w:r>
    </w:p>
    <w:p w14:paraId="5EC90298" w14:textId="7DE25DE1" w:rsidR="00EB26CB" w:rsidRPr="00CA0128" w:rsidRDefault="00EB26CB" w:rsidP="006620EA">
      <w:pPr>
        <w:spacing w:after="100" w:line="276" w:lineRule="auto"/>
        <w:jc w:val="both"/>
      </w:pPr>
      <w:r w:rsidRPr="00CA0128">
        <w:rPr>
          <w:rFonts w:ascii="Times" w:eastAsia="Times" w:hAnsi="Times" w:cs="Times"/>
        </w:rPr>
        <w:t xml:space="preserve">Leczenie naltreksonem można rozpocząć dopiero po </w:t>
      </w:r>
      <w:r w:rsidR="00014F08" w:rsidRPr="00CA0128">
        <w:rPr>
          <w:rFonts w:ascii="Times" w:eastAsia="Times" w:hAnsi="Times" w:cs="Times"/>
        </w:rPr>
        <w:t>detoksykacj</w:t>
      </w:r>
      <w:r w:rsidRPr="00CA0128">
        <w:rPr>
          <w:rFonts w:ascii="Times" w:eastAsia="Times" w:hAnsi="Times" w:cs="Times"/>
        </w:rPr>
        <w:t xml:space="preserve">i u osób, które nie stosowały opioidów przez tydzień lub dłużej (np. </w:t>
      </w:r>
      <w:r w:rsidR="00443E10">
        <w:rPr>
          <w:rFonts w:ascii="Times" w:eastAsia="Times" w:hAnsi="Times" w:cs="Times"/>
        </w:rPr>
        <w:t>u osób</w:t>
      </w:r>
      <w:r w:rsidR="00443E10" w:rsidRPr="00CA0128">
        <w:rPr>
          <w:rFonts w:ascii="Times" w:eastAsia="Times" w:hAnsi="Times" w:cs="Times"/>
        </w:rPr>
        <w:t xml:space="preserve"> </w:t>
      </w:r>
      <w:r w:rsidR="00443E10">
        <w:rPr>
          <w:rFonts w:ascii="Times" w:eastAsia="Times" w:hAnsi="Times" w:cs="Times"/>
        </w:rPr>
        <w:t>kończących</w:t>
      </w:r>
      <w:r w:rsidRPr="00CA0128">
        <w:rPr>
          <w:rFonts w:ascii="Times" w:eastAsia="Times" w:hAnsi="Times" w:cs="Times"/>
        </w:rPr>
        <w:t xml:space="preserve"> leczenie stacjonarne). Naltrekson stosuje się w celu zapobiegania nawrotom. Hamuje działanie opioidów w przypadku ich stosowania, </w:t>
      </w:r>
      <w:r w:rsidR="00443E10">
        <w:rPr>
          <w:rFonts w:ascii="Times" w:eastAsia="Times" w:hAnsi="Times" w:cs="Times"/>
        </w:rPr>
        <w:t>i</w:t>
      </w:r>
      <w:r w:rsidRPr="00CA0128">
        <w:rPr>
          <w:rFonts w:ascii="Times" w:eastAsia="Times" w:hAnsi="Times" w:cs="Times"/>
        </w:rPr>
        <w:t xml:space="preserve"> większość pacjentów, nie odczuwając żadnego działania, rezygnuje z dalszych prób </w:t>
      </w:r>
      <w:r w:rsidR="0094046A">
        <w:rPr>
          <w:rFonts w:ascii="Times" w:eastAsia="Times" w:hAnsi="Times" w:cs="Times"/>
        </w:rPr>
        <w:t>u</w:t>
      </w:r>
      <w:r w:rsidRPr="00CA0128">
        <w:rPr>
          <w:rFonts w:ascii="Times" w:eastAsia="Times" w:hAnsi="Times" w:cs="Times"/>
        </w:rPr>
        <w:t>żywania i utrzymuje abstynencję.</w:t>
      </w:r>
    </w:p>
    <w:p w14:paraId="607566AC" w14:textId="464A02D6" w:rsidR="00EB26CB" w:rsidRPr="00CA0128" w:rsidRDefault="00EB26CB" w:rsidP="00EB26CB">
      <w:pPr>
        <w:spacing w:after="100" w:line="276" w:lineRule="auto"/>
        <w:jc w:val="both"/>
      </w:pPr>
      <w:r w:rsidRPr="00CA0128">
        <w:rPr>
          <w:rFonts w:ascii="Times" w:eastAsia="Times" w:hAnsi="Times" w:cs="Times"/>
        </w:rPr>
        <w:t xml:space="preserve">W przeciwieństwie do metadonu lub buprenorfiny, naltrekson nie jest substancją kontrolowaną, nie stwarza ryzyka przedawkowania, a po zaprzestaniu leczenia nie występują objawy abstynencyjne, ponieważ pacjenci leczeni naltreksonem nie są fizycznie uzależnieni od opioidów. Naltrekson może być użyteczny u pacjentów, którzy: 1) nie mają dostępu do leczenia agonistami, 2) mają wysoką motywację do zachowania abstynencji od wszystkich opioidów, 3) </w:t>
      </w:r>
      <w:r w:rsidR="00443E10">
        <w:rPr>
          <w:rFonts w:ascii="Times" w:eastAsia="Times" w:hAnsi="Times" w:cs="Times"/>
        </w:rPr>
        <w:t>przeszli</w:t>
      </w:r>
      <w:r w:rsidRPr="00CA0128">
        <w:rPr>
          <w:rFonts w:ascii="Times" w:eastAsia="Times" w:hAnsi="Times" w:cs="Times"/>
        </w:rPr>
        <w:t xml:space="preserve"> detoksykacj</w:t>
      </w:r>
      <w:r w:rsidR="00443E10">
        <w:rPr>
          <w:rFonts w:ascii="Times" w:eastAsia="Times" w:hAnsi="Times" w:cs="Times"/>
        </w:rPr>
        <w:t>ę</w:t>
      </w:r>
      <w:r w:rsidRPr="00CA0128">
        <w:rPr>
          <w:rFonts w:ascii="Times" w:eastAsia="Times" w:hAnsi="Times" w:cs="Times"/>
        </w:rPr>
        <w:t xml:space="preserve"> i utrzymują abstynencję, ale są zagrożeni nawrotem (np. </w:t>
      </w:r>
      <w:r w:rsidR="00B36200">
        <w:rPr>
          <w:rFonts w:ascii="Times" w:eastAsia="Times" w:hAnsi="Times" w:cs="Times"/>
        </w:rPr>
        <w:t xml:space="preserve">zostali </w:t>
      </w:r>
      <w:r w:rsidRPr="00CA0128">
        <w:rPr>
          <w:rFonts w:ascii="Times" w:eastAsia="Times" w:hAnsi="Times" w:cs="Times"/>
        </w:rPr>
        <w:t>wypis</w:t>
      </w:r>
      <w:r w:rsidR="00B36200">
        <w:rPr>
          <w:rFonts w:ascii="Times" w:eastAsia="Times" w:hAnsi="Times" w:cs="Times"/>
        </w:rPr>
        <w:t>ani</w:t>
      </w:r>
      <w:r w:rsidRPr="00CA0128">
        <w:rPr>
          <w:rFonts w:ascii="Times" w:eastAsia="Times" w:hAnsi="Times" w:cs="Times"/>
        </w:rPr>
        <w:t xml:space="preserve"> z programu stacjonarnego lub zwolnieni z więzienia), 4) </w:t>
      </w:r>
      <w:r w:rsidR="00B36200">
        <w:rPr>
          <w:rFonts w:ascii="Times" w:eastAsia="Times" w:hAnsi="Times" w:cs="Times"/>
        </w:rPr>
        <w:t>podjęli</w:t>
      </w:r>
      <w:r w:rsidRPr="00CA0128">
        <w:rPr>
          <w:rFonts w:ascii="Times" w:eastAsia="Times" w:hAnsi="Times" w:cs="Times"/>
        </w:rPr>
        <w:t xml:space="preserve"> </w:t>
      </w:r>
      <w:r w:rsidR="00B36200" w:rsidRPr="00CA0128">
        <w:rPr>
          <w:rFonts w:ascii="Times" w:eastAsia="Times" w:hAnsi="Times" w:cs="Times"/>
        </w:rPr>
        <w:t>nieskuteczn</w:t>
      </w:r>
      <w:r w:rsidR="00B36200">
        <w:rPr>
          <w:rFonts w:ascii="Times" w:eastAsia="Times" w:hAnsi="Times" w:cs="Times"/>
        </w:rPr>
        <w:t>e</w:t>
      </w:r>
      <w:r w:rsidR="00B36200" w:rsidRPr="00CA0128">
        <w:rPr>
          <w:rFonts w:ascii="Times" w:eastAsia="Times" w:hAnsi="Times" w:cs="Times"/>
        </w:rPr>
        <w:t xml:space="preserve"> </w:t>
      </w:r>
      <w:r w:rsidRPr="00CA0128">
        <w:rPr>
          <w:rFonts w:ascii="Times" w:eastAsia="Times" w:hAnsi="Times" w:cs="Times"/>
        </w:rPr>
        <w:t>leczeni</w:t>
      </w:r>
      <w:r w:rsidR="00B36200">
        <w:rPr>
          <w:rFonts w:ascii="Times" w:eastAsia="Times" w:hAnsi="Times" w:cs="Times"/>
        </w:rPr>
        <w:t>e</w:t>
      </w:r>
      <w:r w:rsidRPr="00CA0128">
        <w:rPr>
          <w:rFonts w:ascii="Times" w:eastAsia="Times" w:hAnsi="Times" w:cs="Times"/>
        </w:rPr>
        <w:t xml:space="preserve"> agonistami, i 5) odnieśli korzyści z leczenia agonistami, ale chcieliby </w:t>
      </w:r>
      <w:r w:rsidR="00B36200">
        <w:rPr>
          <w:rFonts w:ascii="Times" w:eastAsia="Times" w:hAnsi="Times" w:cs="Times"/>
        </w:rPr>
        <w:t xml:space="preserve">je </w:t>
      </w:r>
      <w:r w:rsidRPr="00CA0128">
        <w:rPr>
          <w:rFonts w:ascii="Times" w:eastAsia="Times" w:hAnsi="Times" w:cs="Times"/>
        </w:rPr>
        <w:t xml:space="preserve">przerwać i </w:t>
      </w:r>
      <w:r w:rsidR="00B36200">
        <w:rPr>
          <w:rFonts w:ascii="Times" w:eastAsia="Times" w:hAnsi="Times" w:cs="Times"/>
        </w:rPr>
        <w:t>zapewnić sobie</w:t>
      </w:r>
      <w:r w:rsidR="00B36200" w:rsidRPr="00CA0128">
        <w:rPr>
          <w:rFonts w:ascii="Times" w:eastAsia="Times" w:hAnsi="Times" w:cs="Times"/>
        </w:rPr>
        <w:t xml:space="preserve"> </w:t>
      </w:r>
      <w:r w:rsidRPr="00CA0128">
        <w:rPr>
          <w:rFonts w:ascii="Times" w:eastAsia="Times" w:hAnsi="Times" w:cs="Times"/>
        </w:rPr>
        <w:t>ochronę przed nawrotem.</w:t>
      </w:r>
    </w:p>
    <w:p w14:paraId="12F0AC14" w14:textId="3F2B182A" w:rsidR="00EB26CB" w:rsidRPr="00CA0128" w:rsidRDefault="00EB26CB" w:rsidP="00EB26CB">
      <w:pPr>
        <w:spacing w:after="100" w:line="276" w:lineRule="auto"/>
        <w:jc w:val="both"/>
      </w:pPr>
      <w:r w:rsidRPr="00CA0128">
        <w:rPr>
          <w:rFonts w:ascii="Times" w:eastAsia="Times" w:hAnsi="Times" w:cs="Times"/>
        </w:rPr>
        <w:t xml:space="preserve">Naltrekson jest dostępny jako tabletka doustna, którą można przyjmować codziennie (50 mg/dobę) lub trzy razy w tygodniu (100-150 mg każda dawka), aby utrzymać odpowiedni poziom leku we krwi. Naltrekson jest również dostępny w preparatach o przedłużonym uwalnianiu (podawanych </w:t>
      </w:r>
      <w:r w:rsidR="00B36200">
        <w:rPr>
          <w:rFonts w:ascii="Times" w:eastAsia="Times" w:hAnsi="Times" w:cs="Times"/>
        </w:rPr>
        <w:t>poprzez wstrzyknięcie</w:t>
      </w:r>
      <w:r w:rsidRPr="00CA0128">
        <w:rPr>
          <w:rFonts w:ascii="Times" w:eastAsia="Times" w:hAnsi="Times" w:cs="Times"/>
        </w:rPr>
        <w:t xml:space="preserve"> lub implant), które mogą utrzymywać </w:t>
      </w:r>
      <w:r w:rsidR="00DD3CD1">
        <w:rPr>
          <w:rFonts w:ascii="Times" w:eastAsia="Times" w:hAnsi="Times" w:cs="Times"/>
        </w:rPr>
        <w:t>oczekiwaną skuteczność</w:t>
      </w:r>
      <w:r w:rsidRPr="00CA0128">
        <w:rPr>
          <w:rFonts w:ascii="Times" w:eastAsia="Times" w:hAnsi="Times" w:cs="Times"/>
        </w:rPr>
        <w:t xml:space="preserve"> przez 3-6 tygodni po podaniu pojedynczej dawki.</w:t>
      </w:r>
    </w:p>
    <w:p w14:paraId="36063BB4" w14:textId="6A255F03" w:rsidR="00EB26CB" w:rsidRPr="00CA0128" w:rsidRDefault="00EB26CB" w:rsidP="00EB26CB">
      <w:pPr>
        <w:spacing w:after="100" w:line="276" w:lineRule="auto"/>
      </w:pPr>
      <w:r w:rsidRPr="00CA0128">
        <w:rPr>
          <w:rFonts w:ascii="Times" w:eastAsia="Times" w:hAnsi="Times" w:cs="Times"/>
          <w:b/>
          <w:bCs/>
          <w:sz w:val="20"/>
          <w:szCs w:val="20"/>
        </w:rPr>
        <w:t>Zalecenie WHO dotyczące leczenia antagonistą</w:t>
      </w:r>
      <w:r w:rsidR="00DD3CD1">
        <w:rPr>
          <w:rFonts w:ascii="Times" w:eastAsia="Times" w:hAnsi="Times" w:cs="Times"/>
          <w:b/>
          <w:bCs/>
          <w:sz w:val="20"/>
          <w:szCs w:val="20"/>
        </w:rPr>
        <w:t xml:space="preserve"> receptora</w:t>
      </w:r>
      <w:r w:rsidRPr="00CA0128">
        <w:rPr>
          <w:rFonts w:ascii="Times" w:eastAsia="Times" w:hAnsi="Times" w:cs="Times"/>
          <w:b/>
          <w:bCs/>
          <w:sz w:val="20"/>
          <w:szCs w:val="20"/>
        </w:rPr>
        <w:t xml:space="preserve"> opioid</w:t>
      </w:r>
      <w:r w:rsidR="00DD3CD1">
        <w:rPr>
          <w:rFonts w:ascii="Times" w:eastAsia="Times" w:hAnsi="Times" w:cs="Times"/>
          <w:b/>
          <w:bCs/>
          <w:sz w:val="20"/>
          <w:szCs w:val="20"/>
        </w:rPr>
        <w:t>owego</w:t>
      </w:r>
      <w:r w:rsidRPr="00CA0128">
        <w:rPr>
          <w:rFonts w:ascii="Times" w:eastAsia="Times" w:hAnsi="Times" w:cs="Times"/>
          <w:b/>
          <w:bCs/>
          <w:sz w:val="20"/>
          <w:szCs w:val="20"/>
        </w:rPr>
        <w:t xml:space="preserve"> (naltreksonem).</w:t>
      </w:r>
    </w:p>
    <w:p w14:paraId="282D4A53" w14:textId="159B6D62" w:rsidR="00EB26CB" w:rsidRPr="00CA0128" w:rsidRDefault="00EB26CB" w:rsidP="00EB26CB">
      <w:pPr>
        <w:spacing w:after="100" w:line="276" w:lineRule="auto"/>
      </w:pPr>
      <w:r w:rsidRPr="00CA0128">
        <w:rPr>
          <w:rFonts w:ascii="Times" w:eastAsia="Times" w:hAnsi="Times" w:cs="Times"/>
          <w:sz w:val="20"/>
          <w:szCs w:val="20"/>
        </w:rPr>
        <w:t xml:space="preserve">W przypadku pacjentów uzależnionych od opioidów, którzy nie rozpoczynają leczenia podtrzymującego </w:t>
      </w:r>
      <w:r w:rsidR="006620EA">
        <w:rPr>
          <w:rFonts w:ascii="Times" w:eastAsia="Times" w:hAnsi="Times" w:cs="Times"/>
          <w:sz w:val="20"/>
          <w:szCs w:val="20"/>
        </w:rPr>
        <w:t>agonistami receptorów opioidowych</w:t>
      </w:r>
      <w:r w:rsidRPr="00CA0128">
        <w:rPr>
          <w:rFonts w:ascii="Times" w:eastAsia="Times" w:hAnsi="Times" w:cs="Times"/>
          <w:sz w:val="20"/>
          <w:szCs w:val="20"/>
        </w:rPr>
        <w:t xml:space="preserve">, należy po zakończeniu leczenia </w:t>
      </w:r>
      <w:r w:rsidR="00DD3CD1">
        <w:rPr>
          <w:rFonts w:ascii="Times" w:eastAsia="Times" w:hAnsi="Times" w:cs="Times"/>
          <w:sz w:val="20"/>
          <w:szCs w:val="20"/>
        </w:rPr>
        <w:t>opioidowego zespołu</w:t>
      </w:r>
      <w:r w:rsidR="00DD3CD1" w:rsidRPr="00CA0128">
        <w:rPr>
          <w:rFonts w:ascii="Times" w:eastAsia="Times" w:hAnsi="Times" w:cs="Times"/>
          <w:sz w:val="20"/>
          <w:szCs w:val="20"/>
        </w:rPr>
        <w:t xml:space="preserve"> abstynencyjn</w:t>
      </w:r>
      <w:r w:rsidR="00DD3CD1">
        <w:rPr>
          <w:rFonts w:ascii="Times" w:eastAsia="Times" w:hAnsi="Times" w:cs="Times"/>
          <w:sz w:val="20"/>
          <w:szCs w:val="20"/>
        </w:rPr>
        <w:t>ego</w:t>
      </w:r>
      <w:r w:rsidR="00DD3CD1" w:rsidRPr="00CA0128">
        <w:rPr>
          <w:rFonts w:ascii="Times" w:eastAsia="Times" w:hAnsi="Times" w:cs="Times"/>
          <w:sz w:val="20"/>
          <w:szCs w:val="20"/>
        </w:rPr>
        <w:t xml:space="preserve"> </w:t>
      </w:r>
      <w:r w:rsidRPr="00CA0128">
        <w:rPr>
          <w:rFonts w:ascii="Times" w:eastAsia="Times" w:hAnsi="Times" w:cs="Times"/>
          <w:sz w:val="20"/>
          <w:szCs w:val="20"/>
        </w:rPr>
        <w:t xml:space="preserve">rozważyć </w:t>
      </w:r>
      <w:r w:rsidR="00DD3CD1">
        <w:rPr>
          <w:rFonts w:ascii="Times" w:eastAsia="Times" w:hAnsi="Times" w:cs="Times"/>
          <w:sz w:val="20"/>
          <w:szCs w:val="20"/>
        </w:rPr>
        <w:t>leczenie</w:t>
      </w:r>
      <w:r w:rsidR="00DD3CD1" w:rsidRPr="00CA0128">
        <w:rPr>
          <w:rFonts w:ascii="Times" w:eastAsia="Times" w:hAnsi="Times" w:cs="Times"/>
          <w:sz w:val="20"/>
          <w:szCs w:val="20"/>
        </w:rPr>
        <w:t xml:space="preserve"> </w:t>
      </w:r>
      <w:r w:rsidRPr="00CA0128">
        <w:rPr>
          <w:rFonts w:ascii="Times" w:eastAsia="Times" w:hAnsi="Times" w:cs="Times"/>
          <w:sz w:val="20"/>
          <w:szCs w:val="20"/>
        </w:rPr>
        <w:t>antagonistą z zastosowaniem naltreksonu.</w:t>
      </w:r>
    </w:p>
    <w:p w14:paraId="6C891523" w14:textId="77777777" w:rsidR="00EB26CB" w:rsidRPr="00CA0128" w:rsidRDefault="00EB26CB" w:rsidP="006620EA">
      <w:pPr>
        <w:spacing w:after="100" w:line="276" w:lineRule="auto"/>
        <w:jc w:val="right"/>
      </w:pPr>
      <w:r w:rsidRPr="00CA0128">
        <w:rPr>
          <w:rFonts w:ascii="Times" w:eastAsia="Times" w:hAnsi="Times" w:cs="Times"/>
          <w:sz w:val="20"/>
          <w:szCs w:val="20"/>
        </w:rPr>
        <w:t>WHO, 2009</w:t>
      </w:r>
    </w:p>
    <w:p w14:paraId="61FCC863" w14:textId="0F6FAED8" w:rsidR="006620EA" w:rsidRPr="006620EA" w:rsidRDefault="00EB26CB" w:rsidP="00EB26CB">
      <w:pPr>
        <w:spacing w:after="100" w:line="276" w:lineRule="auto"/>
        <w:rPr>
          <w:rFonts w:ascii="Times" w:eastAsia="Times" w:hAnsi="Times" w:cs="Times"/>
          <w:i/>
          <w:u w:val="single"/>
        </w:rPr>
      </w:pPr>
      <w:r w:rsidRPr="006620EA">
        <w:rPr>
          <w:rFonts w:ascii="Times" w:eastAsia="Times" w:hAnsi="Times" w:cs="Times"/>
          <w:i/>
          <w:u w:val="single"/>
        </w:rPr>
        <w:t xml:space="preserve">Leczenie farmakologiczne zaburzeń związanych z </w:t>
      </w:r>
      <w:r w:rsidR="00DD3CD1">
        <w:rPr>
          <w:rFonts w:ascii="Times" w:eastAsia="Times" w:hAnsi="Times" w:cs="Times"/>
          <w:i/>
          <w:u w:val="single"/>
        </w:rPr>
        <w:t xml:space="preserve">używaniem </w:t>
      </w:r>
      <w:r w:rsidR="00F67D65">
        <w:rPr>
          <w:rFonts w:ascii="Times" w:eastAsia="Times" w:hAnsi="Times" w:cs="Times"/>
          <w:i/>
          <w:u w:val="single"/>
        </w:rPr>
        <w:t>substancji psychostymulujących</w:t>
      </w:r>
      <w:r w:rsidRPr="006620EA">
        <w:rPr>
          <w:rFonts w:ascii="Times" w:eastAsia="Times" w:hAnsi="Times" w:cs="Times"/>
          <w:i/>
          <w:u w:val="single"/>
        </w:rPr>
        <w:t xml:space="preserve"> </w:t>
      </w:r>
    </w:p>
    <w:p w14:paraId="39A074BA" w14:textId="6BFF6C17" w:rsidR="00EB26CB" w:rsidRPr="00CA0128" w:rsidRDefault="00F67D65" w:rsidP="006620EA">
      <w:pPr>
        <w:spacing w:after="100" w:line="276" w:lineRule="auto"/>
        <w:jc w:val="both"/>
      </w:pPr>
      <w:r>
        <w:rPr>
          <w:rFonts w:ascii="Times" w:eastAsia="Times" w:hAnsi="Times" w:cs="Times"/>
        </w:rPr>
        <w:t>Substancje</w:t>
      </w:r>
      <w:r w:rsidRPr="00CA0128">
        <w:rPr>
          <w:rFonts w:ascii="Times" w:eastAsia="Times" w:hAnsi="Times" w:cs="Times"/>
        </w:rPr>
        <w:t xml:space="preserve"> </w:t>
      </w:r>
      <w:r w:rsidR="00EB26CB" w:rsidRPr="00CA0128">
        <w:rPr>
          <w:rFonts w:ascii="Times" w:eastAsia="Times" w:hAnsi="Times" w:cs="Times"/>
        </w:rPr>
        <w:t xml:space="preserve">psychostymulujące, takie jak amfetaminy i kokaina, należą do najczęściej </w:t>
      </w:r>
      <w:r w:rsidR="00DD3CD1">
        <w:rPr>
          <w:rFonts w:ascii="Times" w:eastAsia="Times" w:hAnsi="Times" w:cs="Times"/>
        </w:rPr>
        <w:t>nadużywanych</w:t>
      </w:r>
      <w:r w:rsidR="00DD3CD1" w:rsidRPr="00CA0128">
        <w:rPr>
          <w:rFonts w:ascii="Times" w:eastAsia="Times" w:hAnsi="Times" w:cs="Times"/>
        </w:rPr>
        <w:t xml:space="preserve"> </w:t>
      </w:r>
      <w:r w:rsidR="00EB26CB" w:rsidRPr="00CA0128">
        <w:rPr>
          <w:rFonts w:ascii="Times" w:eastAsia="Times" w:hAnsi="Times" w:cs="Times"/>
        </w:rPr>
        <w:t>i problem</w:t>
      </w:r>
      <w:r w:rsidR="0094046A">
        <w:rPr>
          <w:rFonts w:ascii="Times" w:eastAsia="Times" w:hAnsi="Times" w:cs="Times"/>
        </w:rPr>
        <w:t>ow</w:t>
      </w:r>
      <w:r w:rsidR="00EB26CB" w:rsidRPr="00CA0128">
        <w:rPr>
          <w:rFonts w:ascii="Times" w:eastAsia="Times" w:hAnsi="Times" w:cs="Times"/>
        </w:rPr>
        <w:t xml:space="preserve">ych substancji nielegalnych w wielu częściach świata. Nie </w:t>
      </w:r>
      <w:r>
        <w:rPr>
          <w:rFonts w:ascii="Times" w:eastAsia="Times" w:hAnsi="Times" w:cs="Times"/>
        </w:rPr>
        <w:t xml:space="preserve">ma </w:t>
      </w:r>
      <w:r w:rsidR="00EB26CB" w:rsidRPr="00CA0128">
        <w:rPr>
          <w:rFonts w:ascii="Times" w:eastAsia="Times" w:hAnsi="Times" w:cs="Times"/>
        </w:rPr>
        <w:t xml:space="preserve">powszechnie przyjętych sposobów </w:t>
      </w:r>
      <w:r>
        <w:rPr>
          <w:rFonts w:ascii="Times" w:eastAsia="Times" w:hAnsi="Times" w:cs="Times"/>
        </w:rPr>
        <w:t>terapii</w:t>
      </w:r>
      <w:r w:rsidRPr="00CA0128">
        <w:rPr>
          <w:rFonts w:ascii="Times" w:eastAsia="Times" w:hAnsi="Times" w:cs="Times"/>
        </w:rPr>
        <w:t xml:space="preserve"> </w:t>
      </w:r>
      <w:r w:rsidR="00EB26CB" w:rsidRPr="00CA0128">
        <w:rPr>
          <w:rFonts w:ascii="Times" w:eastAsia="Times" w:hAnsi="Times" w:cs="Times"/>
        </w:rPr>
        <w:t xml:space="preserve">niezmiennie </w:t>
      </w:r>
      <w:r>
        <w:rPr>
          <w:rFonts w:ascii="Times" w:eastAsia="Times" w:hAnsi="Times" w:cs="Times"/>
        </w:rPr>
        <w:t xml:space="preserve">efektywnych </w:t>
      </w:r>
      <w:r w:rsidR="00EB26CB" w:rsidRPr="00CA0128">
        <w:rPr>
          <w:rFonts w:ascii="Times" w:eastAsia="Times" w:hAnsi="Times" w:cs="Times"/>
        </w:rPr>
        <w:t xml:space="preserve">w leczeniu zaburzeń związanych z </w:t>
      </w:r>
      <w:r>
        <w:rPr>
          <w:rFonts w:ascii="Times" w:eastAsia="Times" w:hAnsi="Times" w:cs="Times"/>
        </w:rPr>
        <w:t>uży</w:t>
      </w:r>
      <w:r w:rsidRPr="00CA0128">
        <w:rPr>
          <w:rFonts w:ascii="Times" w:eastAsia="Times" w:hAnsi="Times" w:cs="Times"/>
        </w:rPr>
        <w:t xml:space="preserve">waniem </w:t>
      </w:r>
      <w:r w:rsidR="00EB26CB" w:rsidRPr="00CA0128">
        <w:rPr>
          <w:rFonts w:ascii="Times" w:eastAsia="Times" w:hAnsi="Times" w:cs="Times"/>
        </w:rPr>
        <w:t xml:space="preserve">substancji psychostymulujących. Obecnie stosowane są przede wszystkim </w:t>
      </w:r>
      <w:r>
        <w:rPr>
          <w:rFonts w:ascii="Times" w:eastAsia="Times" w:hAnsi="Times" w:cs="Times"/>
        </w:rPr>
        <w:t>leki</w:t>
      </w:r>
      <w:r w:rsidRPr="00CA0128">
        <w:rPr>
          <w:rFonts w:ascii="Times" w:eastAsia="Times" w:hAnsi="Times" w:cs="Times"/>
        </w:rPr>
        <w:t xml:space="preserve"> </w:t>
      </w:r>
      <w:r>
        <w:rPr>
          <w:rFonts w:ascii="Times" w:eastAsia="Times" w:hAnsi="Times" w:cs="Times"/>
        </w:rPr>
        <w:t>podawane w celu</w:t>
      </w:r>
      <w:r w:rsidRPr="00CA0128">
        <w:rPr>
          <w:rFonts w:ascii="Times" w:eastAsia="Times" w:hAnsi="Times" w:cs="Times"/>
        </w:rPr>
        <w:t xml:space="preserve"> leczeni</w:t>
      </w:r>
      <w:r>
        <w:rPr>
          <w:rFonts w:ascii="Times" w:eastAsia="Times" w:hAnsi="Times" w:cs="Times"/>
        </w:rPr>
        <w:t>a</w:t>
      </w:r>
      <w:r w:rsidRPr="00CA0128">
        <w:rPr>
          <w:rFonts w:ascii="Times" w:eastAsia="Times" w:hAnsi="Times" w:cs="Times"/>
        </w:rPr>
        <w:t xml:space="preserve"> </w:t>
      </w:r>
      <w:r w:rsidR="00EB26CB" w:rsidRPr="00CA0128">
        <w:rPr>
          <w:rFonts w:ascii="Times" w:eastAsia="Times" w:hAnsi="Times" w:cs="Times"/>
        </w:rPr>
        <w:t>współwystępujących zaburzeń psychicznych.</w:t>
      </w:r>
    </w:p>
    <w:p w14:paraId="5BAAD996" w14:textId="01847DA3" w:rsidR="00EB26CB" w:rsidRPr="00CA0128" w:rsidRDefault="00EB26CB" w:rsidP="006620EA">
      <w:pPr>
        <w:spacing w:after="100" w:line="276" w:lineRule="auto"/>
        <w:jc w:val="both"/>
      </w:pPr>
      <w:r w:rsidRPr="00CA0128">
        <w:rPr>
          <w:rFonts w:ascii="Times" w:eastAsia="Times" w:hAnsi="Times" w:cs="Times"/>
        </w:rPr>
        <w:lastRenderedPageBreak/>
        <w:t xml:space="preserve">W przypadku zaobserwowania zespołu </w:t>
      </w:r>
      <w:r w:rsidR="00F67D65">
        <w:rPr>
          <w:rFonts w:ascii="Times" w:eastAsia="Times" w:hAnsi="Times" w:cs="Times"/>
        </w:rPr>
        <w:t>abstynencyjnego od substancji psychostymulujących</w:t>
      </w:r>
      <w:r w:rsidRPr="00CA0128">
        <w:rPr>
          <w:rFonts w:ascii="Times" w:eastAsia="Times" w:hAnsi="Times" w:cs="Times"/>
        </w:rPr>
        <w:t xml:space="preserve">, można stosować leki łagodzące objawy </w:t>
      </w:r>
      <w:r w:rsidR="00F67D65">
        <w:rPr>
          <w:rFonts w:ascii="Times" w:eastAsia="Times" w:hAnsi="Times" w:cs="Times"/>
        </w:rPr>
        <w:t>abstynencyjne</w:t>
      </w:r>
      <w:r w:rsidR="00F67D65" w:rsidRPr="00CA0128">
        <w:rPr>
          <w:rFonts w:ascii="Times" w:eastAsia="Times" w:hAnsi="Times" w:cs="Times"/>
        </w:rPr>
        <w:t xml:space="preserve"> </w:t>
      </w:r>
      <w:r w:rsidRPr="00CA0128">
        <w:rPr>
          <w:rFonts w:ascii="Times" w:eastAsia="Times" w:hAnsi="Times" w:cs="Times"/>
        </w:rPr>
        <w:t>zgodnie z potrzebami (</w:t>
      </w:r>
      <w:r w:rsidR="00F67D65">
        <w:rPr>
          <w:rFonts w:ascii="Times" w:eastAsia="Times" w:hAnsi="Times" w:cs="Times"/>
        </w:rPr>
        <w:t>tj</w:t>
      </w:r>
      <w:r w:rsidRPr="00CA0128">
        <w:rPr>
          <w:rFonts w:ascii="Times" w:eastAsia="Times" w:hAnsi="Times" w:cs="Times"/>
        </w:rPr>
        <w:t>. leki przeciwwymiotne, leki przeciwbiegunkowe, leki przeciwbólowe, środki uspokajające), jednak lekarze powinni przepisywać te leki ze wskazaniem stosowania krótkoterminowego</w:t>
      </w:r>
      <w:r w:rsidR="00F67D65">
        <w:rPr>
          <w:rFonts w:ascii="Times" w:eastAsia="Times" w:hAnsi="Times" w:cs="Times"/>
        </w:rPr>
        <w:t xml:space="preserve"> oraz należy</w:t>
      </w:r>
      <w:r w:rsidRPr="00CA0128">
        <w:rPr>
          <w:rFonts w:ascii="Times" w:eastAsia="Times" w:hAnsi="Times" w:cs="Times"/>
        </w:rPr>
        <w:t xml:space="preserve"> uważnie kontrolowa</w:t>
      </w:r>
      <w:r w:rsidR="00F67D65">
        <w:rPr>
          <w:rFonts w:ascii="Times" w:eastAsia="Times" w:hAnsi="Times" w:cs="Times"/>
        </w:rPr>
        <w:t>ć odpowiedź na leczenie</w:t>
      </w:r>
      <w:r w:rsidRPr="00CA0128">
        <w:rPr>
          <w:rFonts w:ascii="Times" w:eastAsia="Times" w:hAnsi="Times" w:cs="Times"/>
        </w:rPr>
        <w:t xml:space="preserve">, ponieważ ryzyko wystąpienia tolerancji lub niewłaściwego stosowania leków może się zwiększyć w przypadku dłuższego stosowania niektórych leków. </w:t>
      </w:r>
    </w:p>
    <w:p w14:paraId="446A3D69" w14:textId="1EED03CA" w:rsidR="00EB26CB" w:rsidRPr="00CA0128" w:rsidRDefault="00EB26CB" w:rsidP="00EB26CB">
      <w:pPr>
        <w:spacing w:after="100" w:line="276" w:lineRule="auto"/>
        <w:jc w:val="both"/>
      </w:pPr>
      <w:r w:rsidRPr="00CA0128">
        <w:rPr>
          <w:rFonts w:ascii="Times" w:eastAsia="Times" w:hAnsi="Times" w:cs="Times"/>
        </w:rPr>
        <w:t>Leki przeciwpsychotyczne i uspokajające mogą być stosowane w leczeniu zespołów psychotycznych wynikających z ostre</w:t>
      </w:r>
      <w:r w:rsidR="00F67D65">
        <w:rPr>
          <w:rFonts w:ascii="Times" w:eastAsia="Times" w:hAnsi="Times" w:cs="Times"/>
        </w:rPr>
        <w:t>j</w:t>
      </w:r>
      <w:r w:rsidRPr="00CA0128">
        <w:rPr>
          <w:rFonts w:ascii="Times" w:eastAsia="Times" w:hAnsi="Times" w:cs="Times"/>
        </w:rPr>
        <w:t xml:space="preserve"> </w:t>
      </w:r>
      <w:r w:rsidR="00F67D65">
        <w:rPr>
          <w:rFonts w:ascii="Times" w:eastAsia="Times" w:hAnsi="Times" w:cs="Times"/>
        </w:rPr>
        <w:t>intoksykacji</w:t>
      </w:r>
      <w:r w:rsidRPr="00CA0128">
        <w:rPr>
          <w:rFonts w:ascii="Times" w:eastAsia="Times" w:hAnsi="Times" w:cs="Times"/>
        </w:rPr>
        <w:t xml:space="preserve">. </w:t>
      </w:r>
      <w:r w:rsidR="00F67D65">
        <w:rPr>
          <w:rFonts w:ascii="Times" w:eastAsia="Times" w:hAnsi="Times" w:cs="Times"/>
        </w:rPr>
        <w:t>Ponieważ</w:t>
      </w:r>
      <w:r w:rsidRPr="00CA0128">
        <w:rPr>
          <w:rFonts w:ascii="Times" w:eastAsia="Times" w:hAnsi="Times" w:cs="Times"/>
        </w:rPr>
        <w:t xml:space="preserve"> u ponad połowy pacjentów w przebiegu zaburzeń </w:t>
      </w:r>
      <w:r w:rsidR="00EA0B7E" w:rsidRPr="00CA0128">
        <w:rPr>
          <w:rFonts w:ascii="Times" w:eastAsia="Times" w:hAnsi="Times" w:cs="Times"/>
        </w:rPr>
        <w:t>spowodowanych używaniem</w:t>
      </w:r>
      <w:r w:rsidRPr="00CA0128">
        <w:rPr>
          <w:rFonts w:ascii="Times" w:eastAsia="Times" w:hAnsi="Times" w:cs="Times"/>
        </w:rPr>
        <w:t xml:space="preserve"> substancji psychostymulujących współwystępują poważne zaburzenia psychiatryczne, takie jak poważne zaburzenie depresyjne, zaburzenie dwubiegunowe lub schizofrenia, odpowiednie leki psychotropowe odgrywają istotną rolę w leczeniu tych pacjentów. Często u pacjentów z zaburzeniami </w:t>
      </w:r>
      <w:r w:rsidR="004013EC" w:rsidRPr="00CA0128">
        <w:rPr>
          <w:rFonts w:ascii="Times" w:eastAsia="Times" w:hAnsi="Times" w:cs="Times"/>
        </w:rPr>
        <w:t>spowodowanymi używaniem</w:t>
      </w:r>
      <w:r w:rsidRPr="00CA0128">
        <w:rPr>
          <w:rFonts w:ascii="Times" w:eastAsia="Times" w:hAnsi="Times" w:cs="Times"/>
        </w:rPr>
        <w:t xml:space="preserve"> substancji psychostymulujących występują też inne zaburzenia związane z używaniem substancji, takie jak uzależnienie od alkoholu lub opioidów</w:t>
      </w:r>
      <w:r w:rsidR="00F67D65">
        <w:rPr>
          <w:rFonts w:ascii="Times" w:eastAsia="Times" w:hAnsi="Times" w:cs="Times"/>
        </w:rPr>
        <w:t>, które powinny być leczone przy wykorzystaniu zarówno</w:t>
      </w:r>
      <w:r w:rsidRPr="00CA0128">
        <w:rPr>
          <w:rFonts w:ascii="Times" w:eastAsia="Times" w:hAnsi="Times" w:cs="Times"/>
        </w:rPr>
        <w:t xml:space="preserve"> terapi</w:t>
      </w:r>
      <w:r w:rsidR="00F67D65">
        <w:rPr>
          <w:rFonts w:ascii="Times" w:eastAsia="Times" w:hAnsi="Times" w:cs="Times"/>
        </w:rPr>
        <w:t>i</w:t>
      </w:r>
      <w:r w:rsidRPr="00CA0128">
        <w:rPr>
          <w:rFonts w:ascii="Times" w:eastAsia="Times" w:hAnsi="Times" w:cs="Times"/>
        </w:rPr>
        <w:t xml:space="preserve"> farmakologiczn</w:t>
      </w:r>
      <w:r w:rsidR="00F67D65">
        <w:rPr>
          <w:rFonts w:ascii="Times" w:eastAsia="Times" w:hAnsi="Times" w:cs="Times"/>
        </w:rPr>
        <w:t>ych</w:t>
      </w:r>
      <w:r w:rsidRPr="00CA0128">
        <w:rPr>
          <w:rFonts w:ascii="Times" w:eastAsia="Times" w:hAnsi="Times" w:cs="Times"/>
        </w:rPr>
        <w:t>, jak i psychospołeczny</w:t>
      </w:r>
      <w:r w:rsidR="00F67D65">
        <w:rPr>
          <w:rFonts w:ascii="Times" w:eastAsia="Times" w:hAnsi="Times" w:cs="Times"/>
        </w:rPr>
        <w:t>ch</w:t>
      </w:r>
      <w:r w:rsidRPr="00CA0128">
        <w:rPr>
          <w:rFonts w:ascii="Times" w:eastAsia="Times" w:hAnsi="Times" w:cs="Times"/>
        </w:rPr>
        <w:t>.</w:t>
      </w:r>
    </w:p>
    <w:p w14:paraId="3AC2D0E4" w14:textId="77777777" w:rsidR="006620EA" w:rsidRPr="006620EA" w:rsidRDefault="00EB26CB" w:rsidP="00EB26CB">
      <w:pPr>
        <w:spacing w:after="100" w:line="276" w:lineRule="auto"/>
        <w:rPr>
          <w:rFonts w:ascii="Times" w:eastAsia="Times" w:hAnsi="Times" w:cs="Times"/>
          <w:b/>
          <w:sz w:val="20"/>
          <w:szCs w:val="20"/>
        </w:rPr>
      </w:pPr>
      <w:r w:rsidRPr="006620EA">
        <w:rPr>
          <w:rFonts w:ascii="Times" w:eastAsia="Times" w:hAnsi="Times" w:cs="Times"/>
          <w:b/>
          <w:sz w:val="20"/>
          <w:szCs w:val="20"/>
        </w:rPr>
        <w:t xml:space="preserve">Zalecenie WHO dotyczące leczenia uzależnienia od substancji psychostymulujących </w:t>
      </w:r>
    </w:p>
    <w:p w14:paraId="5ED49C4F" w14:textId="278ED980" w:rsidR="00EB26CB" w:rsidRPr="00CA0128" w:rsidRDefault="00EB26CB" w:rsidP="00EB26CB">
      <w:pPr>
        <w:spacing w:after="100" w:line="276" w:lineRule="auto"/>
      </w:pPr>
      <w:r w:rsidRPr="00CA0128">
        <w:rPr>
          <w:rFonts w:ascii="Times" w:eastAsia="Times" w:hAnsi="Times" w:cs="Times"/>
          <w:sz w:val="20"/>
          <w:szCs w:val="20"/>
        </w:rPr>
        <w:t xml:space="preserve">W leczeniu zaburzeń </w:t>
      </w:r>
      <w:r w:rsidR="00EA0B7E" w:rsidRPr="00CA0128">
        <w:rPr>
          <w:rFonts w:ascii="Times" w:eastAsia="Times" w:hAnsi="Times" w:cs="Times"/>
          <w:sz w:val="20"/>
          <w:szCs w:val="20"/>
        </w:rPr>
        <w:t>spowodowanych używaniem</w:t>
      </w:r>
      <w:r w:rsidRPr="00CA0128">
        <w:rPr>
          <w:rFonts w:ascii="Times" w:eastAsia="Times" w:hAnsi="Times" w:cs="Times"/>
          <w:sz w:val="20"/>
          <w:szCs w:val="20"/>
        </w:rPr>
        <w:t xml:space="preserve"> </w:t>
      </w:r>
      <w:r w:rsidR="00F67D65">
        <w:rPr>
          <w:rFonts w:ascii="Times" w:eastAsia="Times" w:hAnsi="Times" w:cs="Times"/>
          <w:sz w:val="20"/>
          <w:szCs w:val="20"/>
        </w:rPr>
        <w:t>substancji stymulujących</w:t>
      </w:r>
      <w:r w:rsidRPr="00CA0128">
        <w:rPr>
          <w:rFonts w:ascii="Times" w:eastAsia="Times" w:hAnsi="Times" w:cs="Times"/>
          <w:sz w:val="20"/>
          <w:szCs w:val="20"/>
        </w:rPr>
        <w:t xml:space="preserve"> w </w:t>
      </w:r>
      <w:r w:rsidR="00AB4196">
        <w:rPr>
          <w:rFonts w:ascii="Times" w:eastAsia="Times" w:hAnsi="Times" w:cs="Times"/>
          <w:sz w:val="20"/>
          <w:szCs w:val="20"/>
        </w:rPr>
        <w:t xml:space="preserve">ośrodkach </w:t>
      </w:r>
      <w:r w:rsidR="00AB4196" w:rsidRPr="00CA0128">
        <w:rPr>
          <w:rFonts w:ascii="Times" w:eastAsia="Times" w:hAnsi="Times" w:cs="Times"/>
          <w:sz w:val="20"/>
          <w:szCs w:val="20"/>
        </w:rPr>
        <w:t>nie</w:t>
      </w:r>
      <w:r w:rsidR="00AB4196">
        <w:rPr>
          <w:rFonts w:ascii="Times" w:eastAsia="Times" w:hAnsi="Times" w:cs="Times"/>
          <w:sz w:val="20"/>
          <w:szCs w:val="20"/>
        </w:rPr>
        <w:t>specjalistycznych</w:t>
      </w:r>
      <w:r w:rsidR="00AB4196" w:rsidRPr="00CA0128">
        <w:rPr>
          <w:rFonts w:ascii="Times" w:eastAsia="Times" w:hAnsi="Times" w:cs="Times"/>
          <w:sz w:val="20"/>
          <w:szCs w:val="20"/>
        </w:rPr>
        <w:t xml:space="preserve"> </w:t>
      </w:r>
      <w:r w:rsidRPr="00CA0128">
        <w:rPr>
          <w:rFonts w:ascii="Times" w:eastAsia="Times" w:hAnsi="Times" w:cs="Times"/>
          <w:sz w:val="20"/>
          <w:szCs w:val="20"/>
        </w:rPr>
        <w:t xml:space="preserve">nie należy stosować </w:t>
      </w:r>
      <w:r w:rsidR="00AB4196">
        <w:rPr>
          <w:rFonts w:ascii="Times" w:eastAsia="Times" w:hAnsi="Times" w:cs="Times"/>
          <w:sz w:val="20"/>
          <w:szCs w:val="20"/>
        </w:rPr>
        <w:t>d</w:t>
      </w:r>
      <w:r w:rsidRPr="00CA0128">
        <w:rPr>
          <w:rFonts w:ascii="Times" w:eastAsia="Times" w:hAnsi="Times" w:cs="Times"/>
          <w:sz w:val="20"/>
          <w:szCs w:val="20"/>
        </w:rPr>
        <w:t>e</w:t>
      </w:r>
      <w:r w:rsidR="001F457E">
        <w:rPr>
          <w:rFonts w:ascii="Times" w:eastAsia="Times" w:hAnsi="Times" w:cs="Times"/>
          <w:sz w:val="20"/>
          <w:szCs w:val="20"/>
        </w:rPr>
        <w:t>ks</w:t>
      </w:r>
      <w:r w:rsidRPr="00CA0128">
        <w:rPr>
          <w:rFonts w:ascii="Times" w:eastAsia="Times" w:hAnsi="Times" w:cs="Times"/>
          <w:sz w:val="20"/>
          <w:szCs w:val="20"/>
        </w:rPr>
        <w:t>amfetaminy.</w:t>
      </w:r>
    </w:p>
    <w:p w14:paraId="1D7D689B" w14:textId="77777777" w:rsidR="00EB26CB" w:rsidRPr="00CA0128" w:rsidRDefault="00EB26CB" w:rsidP="006620EA">
      <w:pPr>
        <w:spacing w:after="100" w:line="276" w:lineRule="auto"/>
        <w:jc w:val="right"/>
      </w:pPr>
      <w:r w:rsidRPr="00CA0128">
        <w:rPr>
          <w:rFonts w:ascii="Times" w:eastAsia="Times" w:hAnsi="Times" w:cs="Times"/>
          <w:sz w:val="20"/>
          <w:szCs w:val="20"/>
        </w:rPr>
        <w:t>mhGAP, 2012</w:t>
      </w:r>
    </w:p>
    <w:p w14:paraId="6F22B6FB" w14:textId="224D2FA9" w:rsidR="006620EA" w:rsidRPr="006620EA" w:rsidRDefault="00EB26CB" w:rsidP="00EB26CB">
      <w:pPr>
        <w:spacing w:after="100" w:line="276" w:lineRule="auto"/>
        <w:rPr>
          <w:rFonts w:ascii="Times" w:eastAsia="Times" w:hAnsi="Times" w:cs="Times"/>
          <w:i/>
          <w:u w:val="single"/>
        </w:rPr>
      </w:pPr>
      <w:r w:rsidRPr="006620EA">
        <w:rPr>
          <w:rFonts w:ascii="Times" w:eastAsia="Times" w:hAnsi="Times" w:cs="Times"/>
          <w:i/>
          <w:u w:val="single"/>
        </w:rPr>
        <w:t xml:space="preserve">Leczenie farmakologiczne zaburzeń związanych z </w:t>
      </w:r>
      <w:r w:rsidR="00AB4196">
        <w:rPr>
          <w:rFonts w:ascii="Times" w:eastAsia="Times" w:hAnsi="Times" w:cs="Times"/>
          <w:i/>
          <w:u w:val="single"/>
        </w:rPr>
        <w:t>używaniem konopi</w:t>
      </w:r>
      <w:r w:rsidR="00AB4196" w:rsidRPr="006620EA">
        <w:rPr>
          <w:rFonts w:ascii="Times" w:eastAsia="Times" w:hAnsi="Times" w:cs="Times"/>
          <w:i/>
          <w:u w:val="single"/>
        </w:rPr>
        <w:t xml:space="preserve"> </w:t>
      </w:r>
      <w:r w:rsidRPr="006620EA">
        <w:rPr>
          <w:rFonts w:ascii="Times" w:eastAsia="Times" w:hAnsi="Times" w:cs="Times"/>
          <w:i/>
          <w:u w:val="single"/>
        </w:rPr>
        <w:t>indyjski</w:t>
      </w:r>
      <w:r w:rsidR="00AB4196">
        <w:rPr>
          <w:rFonts w:ascii="Times" w:eastAsia="Times" w:hAnsi="Times" w:cs="Times"/>
          <w:i/>
          <w:u w:val="single"/>
        </w:rPr>
        <w:t>ch</w:t>
      </w:r>
      <w:r w:rsidRPr="006620EA">
        <w:rPr>
          <w:rFonts w:ascii="Times" w:eastAsia="Times" w:hAnsi="Times" w:cs="Times"/>
          <w:i/>
          <w:u w:val="single"/>
        </w:rPr>
        <w:t xml:space="preserve"> </w:t>
      </w:r>
    </w:p>
    <w:p w14:paraId="21D2AFA0" w14:textId="482161EE" w:rsidR="00EB26CB" w:rsidRPr="00CA0128" w:rsidRDefault="00EB26CB" w:rsidP="006620EA">
      <w:pPr>
        <w:spacing w:after="100" w:line="276" w:lineRule="auto"/>
        <w:jc w:val="both"/>
      </w:pPr>
      <w:r w:rsidRPr="00CA0128">
        <w:rPr>
          <w:rFonts w:ascii="Times" w:eastAsia="Times" w:hAnsi="Times" w:cs="Times"/>
        </w:rPr>
        <w:t xml:space="preserve">Leczenie psychospołeczne pozostaje podstawowym podejściem stosowanym w przypadku zaburzeń związanych z </w:t>
      </w:r>
      <w:r w:rsidR="00AB4196">
        <w:rPr>
          <w:rFonts w:ascii="Times" w:eastAsia="Times" w:hAnsi="Times" w:cs="Times"/>
        </w:rPr>
        <w:t>używaniem</w:t>
      </w:r>
      <w:r w:rsidR="00AB4196" w:rsidRPr="00CA0128">
        <w:rPr>
          <w:rFonts w:ascii="Times" w:eastAsia="Times" w:hAnsi="Times" w:cs="Times"/>
        </w:rPr>
        <w:t xml:space="preserve"> </w:t>
      </w:r>
      <w:r w:rsidRPr="00CA0128">
        <w:rPr>
          <w:rFonts w:ascii="Times" w:eastAsia="Times" w:hAnsi="Times" w:cs="Times"/>
        </w:rPr>
        <w:t xml:space="preserve">konopi indyjskich. Do chwili obecnej nie ma zatwierdzonego leczenia farmakologicznego </w:t>
      </w:r>
      <w:r w:rsidR="00AB4196" w:rsidRPr="00CA0128">
        <w:rPr>
          <w:rFonts w:ascii="Times" w:eastAsia="Times" w:hAnsi="Times" w:cs="Times"/>
        </w:rPr>
        <w:t>z</w:t>
      </w:r>
      <w:r w:rsidR="00AB4196">
        <w:rPr>
          <w:rFonts w:ascii="Times" w:eastAsia="Times" w:hAnsi="Times" w:cs="Times"/>
        </w:rPr>
        <w:t>aburzeń związanych</w:t>
      </w:r>
      <w:r w:rsidR="00AB4196" w:rsidRPr="00CA0128">
        <w:rPr>
          <w:rFonts w:ascii="Times" w:eastAsia="Times" w:hAnsi="Times" w:cs="Times"/>
        </w:rPr>
        <w:t xml:space="preserve"> </w:t>
      </w:r>
      <w:r w:rsidRPr="00CA0128">
        <w:rPr>
          <w:rFonts w:ascii="Times" w:eastAsia="Times" w:hAnsi="Times" w:cs="Times"/>
        </w:rPr>
        <w:t xml:space="preserve">z używaniem konopi indyjskich. W przypadku zaobserwowania zespołu </w:t>
      </w:r>
      <w:r w:rsidR="00AB4196">
        <w:rPr>
          <w:rFonts w:ascii="Times" w:eastAsia="Times" w:hAnsi="Times" w:cs="Times"/>
        </w:rPr>
        <w:t>abstynencyjnego od</w:t>
      </w:r>
      <w:r w:rsidRPr="00CA0128">
        <w:rPr>
          <w:rFonts w:ascii="Times" w:eastAsia="Times" w:hAnsi="Times" w:cs="Times"/>
        </w:rPr>
        <w:t xml:space="preserve"> konopi indyjskich, można stosować leki łagodzące objawy </w:t>
      </w:r>
      <w:r w:rsidR="00AB4196">
        <w:rPr>
          <w:rFonts w:ascii="Times" w:eastAsia="Times" w:hAnsi="Times" w:cs="Times"/>
        </w:rPr>
        <w:t>abstynencyjne</w:t>
      </w:r>
      <w:r w:rsidR="00AB4196" w:rsidRPr="00CA0128">
        <w:rPr>
          <w:rFonts w:ascii="Times" w:eastAsia="Times" w:hAnsi="Times" w:cs="Times"/>
        </w:rPr>
        <w:t xml:space="preserve"> </w:t>
      </w:r>
      <w:r w:rsidRPr="00CA0128">
        <w:rPr>
          <w:rFonts w:ascii="Times" w:eastAsia="Times" w:hAnsi="Times" w:cs="Times"/>
        </w:rPr>
        <w:t>zgodnie z potrzebami (</w:t>
      </w:r>
      <w:r w:rsidR="00AB4196">
        <w:rPr>
          <w:rFonts w:ascii="Times" w:eastAsia="Times" w:hAnsi="Times" w:cs="Times"/>
        </w:rPr>
        <w:t>tj</w:t>
      </w:r>
      <w:r w:rsidRPr="00CA0128">
        <w:rPr>
          <w:rFonts w:ascii="Times" w:eastAsia="Times" w:hAnsi="Times" w:cs="Times"/>
        </w:rPr>
        <w:t>. leki przeciwwymiotne, leki przeciwbiegunkowe, leki przeciwbólowe, środki uspokajające), jednak lekarze powinni przepisywać te leki ze wskazaniem stosowania krótkoterminowego</w:t>
      </w:r>
      <w:r w:rsidR="00AB4196">
        <w:rPr>
          <w:rFonts w:ascii="Times" w:eastAsia="Times" w:hAnsi="Times" w:cs="Times"/>
        </w:rPr>
        <w:t xml:space="preserve"> oraz należy</w:t>
      </w:r>
      <w:r w:rsidRPr="00CA0128">
        <w:rPr>
          <w:rFonts w:ascii="Times" w:eastAsia="Times" w:hAnsi="Times" w:cs="Times"/>
        </w:rPr>
        <w:t xml:space="preserve"> uważnie kontrolowa</w:t>
      </w:r>
      <w:r w:rsidR="00AB4196">
        <w:rPr>
          <w:rFonts w:ascii="Times" w:eastAsia="Times" w:hAnsi="Times" w:cs="Times"/>
        </w:rPr>
        <w:t>ć odpowiedź na leczenie</w:t>
      </w:r>
      <w:r w:rsidRPr="00CA0128">
        <w:rPr>
          <w:rFonts w:ascii="Times" w:eastAsia="Times" w:hAnsi="Times" w:cs="Times"/>
        </w:rPr>
        <w:t xml:space="preserve">, ponieważ ryzyko wystąpienia tolerancji lub niewłaściwego stosowania leków może się zwiększyć w przypadku dłuższego stosowania niektórych leków. </w:t>
      </w:r>
    </w:p>
    <w:p w14:paraId="2AA84B18" w14:textId="77777777" w:rsidR="006620EA" w:rsidRPr="006620EA" w:rsidRDefault="00EB26CB" w:rsidP="00EB26CB">
      <w:pPr>
        <w:spacing w:after="100" w:line="276" w:lineRule="auto"/>
        <w:rPr>
          <w:rFonts w:ascii="Times" w:eastAsia="Times" w:hAnsi="Times" w:cs="Times"/>
          <w:b/>
          <w:sz w:val="20"/>
          <w:szCs w:val="20"/>
        </w:rPr>
      </w:pPr>
      <w:r w:rsidRPr="006620EA">
        <w:rPr>
          <w:rFonts w:ascii="Times" w:eastAsia="Times" w:hAnsi="Times" w:cs="Times"/>
          <w:b/>
          <w:sz w:val="20"/>
          <w:szCs w:val="20"/>
        </w:rPr>
        <w:t xml:space="preserve">Zalecenia WHO dotyczące interwencji psychospołecznych w leczeniu uzależnienia od konopi indyjskich </w:t>
      </w:r>
    </w:p>
    <w:p w14:paraId="15559384" w14:textId="55E30FFB" w:rsidR="00EB26CB" w:rsidRPr="00CA0128" w:rsidRDefault="00EB26CB" w:rsidP="00EB26CB">
      <w:pPr>
        <w:spacing w:after="100" w:line="276" w:lineRule="auto"/>
      </w:pPr>
      <w:r w:rsidRPr="00CA0128">
        <w:rPr>
          <w:rFonts w:ascii="Times" w:eastAsia="Times" w:hAnsi="Times" w:cs="Times"/>
          <w:sz w:val="20"/>
          <w:szCs w:val="20"/>
        </w:rPr>
        <w:t>W leczeniu uzależnienia od konopi indyjskich można stosować interwencje psychospołeczne oparte na terapii poznawczo-behawioralnej, terapii wzmacnia</w:t>
      </w:r>
      <w:r w:rsidR="00463B99">
        <w:rPr>
          <w:rFonts w:ascii="Times" w:eastAsia="Times" w:hAnsi="Times" w:cs="Times"/>
          <w:sz w:val="20"/>
          <w:szCs w:val="20"/>
        </w:rPr>
        <w:t>nia</w:t>
      </w:r>
      <w:r w:rsidRPr="00CA0128">
        <w:rPr>
          <w:rFonts w:ascii="Times" w:eastAsia="Times" w:hAnsi="Times" w:cs="Times"/>
          <w:sz w:val="20"/>
          <w:szCs w:val="20"/>
        </w:rPr>
        <w:t xml:space="preserve"> motywacj</w:t>
      </w:r>
      <w:r w:rsidR="00463B99">
        <w:rPr>
          <w:rFonts w:ascii="Times" w:eastAsia="Times" w:hAnsi="Times" w:cs="Times"/>
          <w:sz w:val="20"/>
          <w:szCs w:val="20"/>
        </w:rPr>
        <w:t>i do zmiany</w:t>
      </w:r>
      <w:r w:rsidRPr="00CA0128">
        <w:rPr>
          <w:rFonts w:ascii="Times" w:eastAsia="Times" w:hAnsi="Times" w:cs="Times"/>
          <w:sz w:val="20"/>
          <w:szCs w:val="20"/>
        </w:rPr>
        <w:t xml:space="preserve"> (MET) lub terapii rodzinnej.</w:t>
      </w:r>
    </w:p>
    <w:p w14:paraId="0F08E07C" w14:textId="77777777" w:rsidR="00EB26CB" w:rsidRPr="00CA0128" w:rsidRDefault="00EB26CB" w:rsidP="006620EA">
      <w:pPr>
        <w:spacing w:after="100" w:line="276" w:lineRule="auto"/>
        <w:jc w:val="right"/>
      </w:pPr>
      <w:r w:rsidRPr="00CA0128">
        <w:rPr>
          <w:rFonts w:ascii="Times" w:eastAsia="Times" w:hAnsi="Times" w:cs="Times"/>
          <w:sz w:val="18"/>
          <w:szCs w:val="18"/>
        </w:rPr>
        <w:t>mhGAP, 2015</w:t>
      </w:r>
    </w:p>
    <w:p w14:paraId="0F950E97" w14:textId="77777777" w:rsidR="00463B99" w:rsidRPr="00A30053" w:rsidRDefault="00EB26CB" w:rsidP="006620EA">
      <w:pPr>
        <w:spacing w:after="100" w:line="276" w:lineRule="auto"/>
        <w:jc w:val="both"/>
        <w:rPr>
          <w:rFonts w:ascii="Times" w:eastAsia="Times" w:hAnsi="Times" w:cs="Times"/>
          <w:u w:val="single"/>
        </w:rPr>
      </w:pPr>
      <w:r w:rsidRPr="00A30053">
        <w:rPr>
          <w:rFonts w:ascii="Times" w:eastAsia="Times" w:hAnsi="Times" w:cs="Times"/>
          <w:u w:val="single"/>
        </w:rPr>
        <w:t xml:space="preserve">Farmakoterapia współistniejących zaburzeń psychicznych </w:t>
      </w:r>
    </w:p>
    <w:p w14:paraId="6298AAFE" w14:textId="51472D2E" w:rsidR="00EB26CB" w:rsidRPr="00CA0128" w:rsidRDefault="00EB26CB" w:rsidP="006620EA">
      <w:pPr>
        <w:spacing w:after="100" w:line="276" w:lineRule="auto"/>
        <w:jc w:val="both"/>
      </w:pPr>
      <w:r w:rsidRPr="00CA0128">
        <w:rPr>
          <w:rFonts w:ascii="Times" w:eastAsia="Times" w:hAnsi="Times" w:cs="Times"/>
        </w:rPr>
        <w:t xml:space="preserve">Wielu pacjentów zgłaszających się </w:t>
      </w:r>
      <w:r w:rsidR="00463B99">
        <w:rPr>
          <w:rFonts w:ascii="Times" w:eastAsia="Times" w:hAnsi="Times" w:cs="Times"/>
        </w:rPr>
        <w:t>w celu</w:t>
      </w:r>
      <w:r w:rsidR="00463B99" w:rsidRPr="00CA0128">
        <w:rPr>
          <w:rFonts w:ascii="Times" w:eastAsia="Times" w:hAnsi="Times" w:cs="Times"/>
        </w:rPr>
        <w:t xml:space="preserve"> </w:t>
      </w:r>
      <w:r w:rsidRPr="00CA0128">
        <w:rPr>
          <w:rFonts w:ascii="Times" w:eastAsia="Times" w:hAnsi="Times" w:cs="Times"/>
        </w:rPr>
        <w:t xml:space="preserve">leczenia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również doświadcza silnych objawów psychiatrycznych, takich jak depresja, stres pourazowy, mania lub psychoza. Wielu pacjentów, którzy zaprzestali używania substancji psychoaktywnych, doświadcza lęku lub bezsenności wkrótce po zaprzestaniu </w:t>
      </w:r>
      <w:r w:rsidR="0094046A">
        <w:rPr>
          <w:rFonts w:ascii="Times" w:eastAsia="Times" w:hAnsi="Times" w:cs="Times"/>
        </w:rPr>
        <w:t>u</w:t>
      </w:r>
      <w:r w:rsidRPr="00CA0128">
        <w:rPr>
          <w:rFonts w:ascii="Times" w:eastAsia="Times" w:hAnsi="Times" w:cs="Times"/>
        </w:rPr>
        <w:t xml:space="preserve">żywania </w:t>
      </w:r>
      <w:r w:rsidR="00082C3C">
        <w:rPr>
          <w:rFonts w:ascii="Times" w:eastAsia="Times" w:hAnsi="Times" w:cs="Times"/>
        </w:rPr>
        <w:t>substancji psychoaktywnych</w:t>
      </w:r>
      <w:r w:rsidRPr="00CA0128">
        <w:rPr>
          <w:rFonts w:ascii="Times" w:eastAsia="Times" w:hAnsi="Times" w:cs="Times"/>
        </w:rPr>
        <w:t>.</w:t>
      </w:r>
    </w:p>
    <w:p w14:paraId="15E4CA16" w14:textId="67271439" w:rsidR="00EB26CB" w:rsidRPr="00CA0128" w:rsidRDefault="00463B99" w:rsidP="00EB26CB">
      <w:pPr>
        <w:spacing w:after="100" w:line="276" w:lineRule="auto"/>
        <w:jc w:val="both"/>
      </w:pPr>
      <w:r>
        <w:rPr>
          <w:rFonts w:ascii="Times" w:eastAsia="Times" w:hAnsi="Times" w:cs="Times"/>
        </w:rPr>
        <w:lastRenderedPageBreak/>
        <w:t>Te o</w:t>
      </w:r>
      <w:r w:rsidR="00EB26CB" w:rsidRPr="00CA0128">
        <w:rPr>
          <w:rFonts w:ascii="Times" w:eastAsia="Times" w:hAnsi="Times" w:cs="Times"/>
        </w:rPr>
        <w:t xml:space="preserve">bjawy można łagodzić lekami, </w:t>
      </w:r>
      <w:r>
        <w:rPr>
          <w:rFonts w:ascii="Times" w:eastAsia="Times" w:hAnsi="Times" w:cs="Times"/>
        </w:rPr>
        <w:t>jednak leki</w:t>
      </w:r>
      <w:r w:rsidRPr="00CA0128">
        <w:rPr>
          <w:rFonts w:ascii="Times" w:eastAsia="Times" w:hAnsi="Times" w:cs="Times"/>
        </w:rPr>
        <w:t xml:space="preserve"> </w:t>
      </w:r>
      <w:r w:rsidR="00EB26CB" w:rsidRPr="00CA0128">
        <w:rPr>
          <w:rFonts w:ascii="Times" w:eastAsia="Times" w:hAnsi="Times" w:cs="Times"/>
        </w:rPr>
        <w:t xml:space="preserve">uspokajające i </w:t>
      </w:r>
      <w:r>
        <w:rPr>
          <w:rFonts w:ascii="Times" w:eastAsia="Times" w:hAnsi="Times" w:cs="Times"/>
        </w:rPr>
        <w:t>nasenne</w:t>
      </w:r>
      <w:r w:rsidR="00EB26CB" w:rsidRPr="00CA0128">
        <w:rPr>
          <w:rFonts w:ascii="Times" w:eastAsia="Times" w:hAnsi="Times" w:cs="Times"/>
        </w:rPr>
        <w:t xml:space="preserve">, takie jak benzodiazepiny, nie powinny być </w:t>
      </w:r>
      <w:r>
        <w:rPr>
          <w:rFonts w:ascii="Times" w:eastAsia="Times" w:hAnsi="Times" w:cs="Times"/>
        </w:rPr>
        <w:t>lekami pierwszego wyboru</w:t>
      </w:r>
      <w:r w:rsidR="00EB26CB" w:rsidRPr="00CA0128">
        <w:rPr>
          <w:rFonts w:ascii="Times" w:eastAsia="Times" w:hAnsi="Times" w:cs="Times"/>
        </w:rPr>
        <w:t xml:space="preserve">, ponieważ </w:t>
      </w:r>
      <w:r>
        <w:rPr>
          <w:rFonts w:ascii="Times" w:eastAsia="Times" w:hAnsi="Times" w:cs="Times"/>
        </w:rPr>
        <w:t>w ich przypadku występuje większe prawdopodobieństwo nad</w:t>
      </w:r>
      <w:r w:rsidR="00EB26CB" w:rsidRPr="00CA0128">
        <w:rPr>
          <w:rFonts w:ascii="Times" w:eastAsia="Times" w:hAnsi="Times" w:cs="Times"/>
        </w:rPr>
        <w:t xml:space="preserve">używania. </w:t>
      </w:r>
      <w:r>
        <w:rPr>
          <w:rFonts w:ascii="Times" w:eastAsia="Times" w:hAnsi="Times" w:cs="Times"/>
        </w:rPr>
        <w:t>N</w:t>
      </w:r>
      <w:r w:rsidR="00EB26CB" w:rsidRPr="00CA0128">
        <w:rPr>
          <w:rFonts w:ascii="Times" w:eastAsia="Times" w:hAnsi="Times" w:cs="Times"/>
        </w:rPr>
        <w:t>ależy stosować leki alternatywne, takie jak uspokajające</w:t>
      </w:r>
      <w:r>
        <w:rPr>
          <w:rFonts w:ascii="Times" w:eastAsia="Times" w:hAnsi="Times" w:cs="Times"/>
        </w:rPr>
        <w:t xml:space="preserve"> leki przeciwdepresyjne</w:t>
      </w:r>
      <w:r w:rsidR="00EB26CB" w:rsidRPr="00CA0128">
        <w:rPr>
          <w:rFonts w:ascii="Times" w:eastAsia="Times" w:hAnsi="Times" w:cs="Times"/>
        </w:rPr>
        <w:t xml:space="preserve"> i neuroleptyki w niski</w:t>
      </w:r>
      <w:r>
        <w:rPr>
          <w:rFonts w:ascii="Times" w:eastAsia="Times" w:hAnsi="Times" w:cs="Times"/>
        </w:rPr>
        <w:t>ch</w:t>
      </w:r>
      <w:r w:rsidR="00EB26CB" w:rsidRPr="00CA0128">
        <w:rPr>
          <w:rFonts w:ascii="Times" w:eastAsia="Times" w:hAnsi="Times" w:cs="Times"/>
        </w:rPr>
        <w:t xml:space="preserve"> daw</w:t>
      </w:r>
      <w:r>
        <w:rPr>
          <w:rFonts w:ascii="Times" w:eastAsia="Times" w:hAnsi="Times" w:cs="Times"/>
        </w:rPr>
        <w:t>ka</w:t>
      </w:r>
      <w:r w:rsidR="009538ED">
        <w:rPr>
          <w:rFonts w:ascii="Times" w:eastAsia="Times" w:hAnsi="Times" w:cs="Times"/>
        </w:rPr>
        <w:t>ch</w:t>
      </w:r>
      <w:r>
        <w:rPr>
          <w:rFonts w:ascii="Times" w:eastAsia="Times" w:hAnsi="Times" w:cs="Times"/>
        </w:rPr>
        <w:t>, jako uzupełnienie behawioralnych metod terapii, takich jak</w:t>
      </w:r>
      <w:r w:rsidR="00F536CE">
        <w:rPr>
          <w:rFonts w:ascii="Times" w:eastAsia="Times" w:hAnsi="Times" w:cs="Times"/>
        </w:rPr>
        <w:t xml:space="preserve"> relaksacja i strategie behawioralno-poznawcze</w:t>
      </w:r>
      <w:r w:rsidR="00EB26CB" w:rsidRPr="00CA0128">
        <w:rPr>
          <w:rFonts w:ascii="Times" w:eastAsia="Times" w:hAnsi="Times" w:cs="Times"/>
        </w:rPr>
        <w:t>.</w:t>
      </w:r>
    </w:p>
    <w:p w14:paraId="0529727B" w14:textId="65D1CDF7" w:rsidR="00EB26CB" w:rsidRPr="00CA0128" w:rsidRDefault="00EB26CB" w:rsidP="00EB26CB">
      <w:pPr>
        <w:spacing w:after="100" w:line="276" w:lineRule="auto"/>
      </w:pPr>
      <w:r w:rsidRPr="00CA0128">
        <w:rPr>
          <w:rFonts w:ascii="Times" w:eastAsia="Times" w:hAnsi="Times" w:cs="Times"/>
          <w:b/>
          <w:bCs/>
        </w:rPr>
        <w:t xml:space="preserve">3.4.8 </w:t>
      </w:r>
      <w:r w:rsidR="006620EA">
        <w:rPr>
          <w:rFonts w:ascii="Times" w:eastAsia="Times" w:hAnsi="Times" w:cs="Times"/>
          <w:b/>
          <w:bCs/>
        </w:rPr>
        <w:t>P</w:t>
      </w:r>
      <w:r w:rsidR="00F536CE">
        <w:rPr>
          <w:rFonts w:ascii="Times" w:eastAsia="Times" w:hAnsi="Times" w:cs="Times"/>
          <w:b/>
          <w:bCs/>
        </w:rPr>
        <w:t>omoc w p</w:t>
      </w:r>
      <w:r w:rsidR="006620EA">
        <w:rPr>
          <w:rFonts w:ascii="Times" w:eastAsia="Times" w:hAnsi="Times" w:cs="Times"/>
          <w:b/>
          <w:bCs/>
        </w:rPr>
        <w:t>roces</w:t>
      </w:r>
      <w:r w:rsidR="00F536CE">
        <w:rPr>
          <w:rFonts w:ascii="Times" w:eastAsia="Times" w:hAnsi="Times" w:cs="Times"/>
          <w:b/>
          <w:bCs/>
        </w:rPr>
        <w:t>ie</w:t>
      </w:r>
      <w:r w:rsidR="006620EA">
        <w:rPr>
          <w:rFonts w:ascii="Times" w:eastAsia="Times" w:hAnsi="Times" w:cs="Times"/>
          <w:b/>
          <w:bCs/>
        </w:rPr>
        <w:t xml:space="preserve"> zdrowienia</w:t>
      </w:r>
      <w:r w:rsidRPr="00CA0128">
        <w:rPr>
          <w:rFonts w:ascii="Times" w:eastAsia="Times" w:hAnsi="Times" w:cs="Times"/>
          <w:b/>
          <w:bCs/>
        </w:rPr>
        <w:t xml:space="preserve"> i wsparcie społeczne</w:t>
      </w:r>
    </w:p>
    <w:p w14:paraId="22198CE9" w14:textId="3EDD6DD4" w:rsidR="00EB26CB" w:rsidRPr="00CA0128" w:rsidRDefault="00EB26CB" w:rsidP="00EB26CB">
      <w:pPr>
        <w:spacing w:after="100" w:line="276" w:lineRule="auto"/>
        <w:jc w:val="both"/>
      </w:pPr>
      <w:r w:rsidRPr="00CA0128">
        <w:rPr>
          <w:rFonts w:ascii="Times" w:eastAsia="Times" w:hAnsi="Times" w:cs="Times"/>
        </w:rPr>
        <w:t xml:space="preserve">Podejście </w:t>
      </w:r>
      <w:r w:rsidR="006620EA">
        <w:rPr>
          <w:rFonts w:ascii="Times" w:eastAsia="Times" w:hAnsi="Times" w:cs="Times"/>
        </w:rPr>
        <w:t>wspierania procesu zdrowienia</w:t>
      </w:r>
      <w:r w:rsidRPr="00CA0128">
        <w:rPr>
          <w:rFonts w:ascii="Times" w:eastAsia="Times" w:hAnsi="Times" w:cs="Times"/>
        </w:rPr>
        <w:t xml:space="preserve"> obejmuje wiele działań, które promują i wzmacniają wewnętrzne i zewnętrzne zasoby umożliwiające osobom dotkniętym chorobą dobrowolnie rozwiązywać problemy </w:t>
      </w:r>
      <w:r w:rsidR="00CA61D5" w:rsidRPr="00CA0128">
        <w:rPr>
          <w:rFonts w:ascii="Times" w:eastAsia="Times" w:hAnsi="Times" w:cs="Times"/>
        </w:rPr>
        <w:t>spowodowane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i aktywnie pracować nad</w:t>
      </w:r>
      <w:r w:rsidR="00F536CE">
        <w:rPr>
          <w:rFonts w:ascii="Times" w:eastAsia="Times" w:hAnsi="Times" w:cs="Times"/>
        </w:rPr>
        <w:t xml:space="preserve"> swoją</w:t>
      </w:r>
      <w:r w:rsidRPr="00CA0128">
        <w:rPr>
          <w:rFonts w:ascii="Times" w:eastAsia="Times" w:hAnsi="Times" w:cs="Times"/>
        </w:rPr>
        <w:t xml:space="preserve"> podatnością na ponowne wystąpienie tych problemów. Niektóre z tych działań są już podejmowane w domu, otoczeniu i społeczności pacjenta, a nad innymi można pracować. Stwierdzono, że następujące czynniki i działania zwiększają nie tylko reintegrację społeczną, lecz także szanse na stabilną remisję zaburzeń związanych z szkodliwym używaniem substancj</w:t>
      </w:r>
      <w:r w:rsidR="006620EA">
        <w:rPr>
          <w:rFonts w:ascii="Times" w:eastAsia="Times" w:hAnsi="Times" w:cs="Times"/>
        </w:rPr>
        <w:t xml:space="preserve">i, </w:t>
      </w:r>
      <w:r w:rsidR="00F536CE">
        <w:rPr>
          <w:rFonts w:ascii="Times" w:eastAsia="Times" w:hAnsi="Times" w:cs="Times"/>
        </w:rPr>
        <w:t xml:space="preserve">jak również </w:t>
      </w:r>
      <w:r w:rsidRPr="00CA0128">
        <w:rPr>
          <w:rFonts w:ascii="Times" w:eastAsia="Times" w:hAnsi="Times" w:cs="Times"/>
        </w:rPr>
        <w:t xml:space="preserve">utrzymanie </w:t>
      </w:r>
      <w:r w:rsidR="009538ED">
        <w:rPr>
          <w:rFonts w:ascii="Times" w:eastAsia="Times" w:hAnsi="Times" w:cs="Times"/>
        </w:rPr>
        <w:t>stanu zdrowienia</w:t>
      </w:r>
      <w:r w:rsidRPr="00CA0128">
        <w:rPr>
          <w:rFonts w:ascii="Times" w:eastAsia="Times" w:hAnsi="Times" w:cs="Times"/>
        </w:rPr>
        <w:t>:</w:t>
      </w:r>
    </w:p>
    <w:p w14:paraId="493F9146" w14:textId="405BD30D" w:rsidR="00EB26CB" w:rsidRPr="00CA0128" w:rsidRDefault="00EB26CB" w:rsidP="00EB26CB">
      <w:pPr>
        <w:spacing w:after="100" w:line="276" w:lineRule="auto"/>
      </w:pPr>
      <w:r w:rsidRPr="00CA0128">
        <w:rPr>
          <w:rFonts w:ascii="Times" w:eastAsia="Times" w:hAnsi="Times" w:cs="Times"/>
        </w:rPr>
        <w:t xml:space="preserve">• Wspierający partner, sieć członków rodziny i przyjaciół, którzy mogą monitorować stabilność </w:t>
      </w:r>
      <w:r w:rsidR="00F536CE">
        <w:rPr>
          <w:rFonts w:ascii="Times" w:eastAsia="Times" w:hAnsi="Times" w:cs="Times"/>
        </w:rPr>
        <w:t>procesu zdrowienia</w:t>
      </w:r>
      <w:r w:rsidRPr="00CA0128">
        <w:rPr>
          <w:rFonts w:ascii="Times" w:eastAsia="Times" w:hAnsi="Times" w:cs="Times"/>
        </w:rPr>
        <w:t xml:space="preserve">, abstynencję od </w:t>
      </w:r>
      <w:r w:rsidR="00082C3C">
        <w:rPr>
          <w:rFonts w:ascii="Times" w:eastAsia="Times" w:hAnsi="Times" w:cs="Times"/>
        </w:rPr>
        <w:t>substancji psychoaktywnych</w:t>
      </w:r>
      <w:r w:rsidRPr="00CA0128">
        <w:rPr>
          <w:rFonts w:ascii="Times" w:eastAsia="Times" w:hAnsi="Times" w:cs="Times"/>
        </w:rPr>
        <w:t xml:space="preserve"> i przestrzeganie zasad leczenia</w:t>
      </w:r>
    </w:p>
    <w:p w14:paraId="26B500F9" w14:textId="77777777" w:rsidR="00EB26CB" w:rsidRPr="00CA0128" w:rsidRDefault="00EB26CB" w:rsidP="00EB26CB">
      <w:pPr>
        <w:spacing w:after="100" w:line="276" w:lineRule="auto"/>
      </w:pPr>
      <w:r w:rsidRPr="00CA0128">
        <w:rPr>
          <w:rFonts w:ascii="Times" w:eastAsia="Times" w:hAnsi="Times" w:cs="Times"/>
        </w:rPr>
        <w:t>• Stabilne warunki mieszkaniowe</w:t>
      </w:r>
    </w:p>
    <w:p w14:paraId="08F3226F" w14:textId="77777777" w:rsidR="00EB26CB" w:rsidRPr="00CA0128" w:rsidRDefault="00EB26CB" w:rsidP="00EB26CB">
      <w:pPr>
        <w:spacing w:after="100" w:line="276" w:lineRule="auto"/>
      </w:pPr>
      <w:r w:rsidRPr="00CA0128">
        <w:rPr>
          <w:rFonts w:ascii="Times" w:eastAsia="Times" w:hAnsi="Times" w:cs="Times"/>
        </w:rPr>
        <w:t>• Praca dająca poczucie sensu i uznanie w miejscu pracy, które zastępuje stygmatyzację i dyskryminację</w:t>
      </w:r>
    </w:p>
    <w:p w14:paraId="727CA4DC" w14:textId="31B03EB5" w:rsidR="00EB26CB" w:rsidRPr="00CA0128" w:rsidRDefault="00EB26CB" w:rsidP="00EB26CB">
      <w:pPr>
        <w:spacing w:after="100" w:line="276" w:lineRule="auto"/>
      </w:pPr>
      <w:r w:rsidRPr="00CA0128">
        <w:rPr>
          <w:rFonts w:ascii="Times" w:eastAsia="Times" w:hAnsi="Times" w:cs="Times"/>
        </w:rPr>
        <w:t>• Kontakty z osobam</w:t>
      </w:r>
      <w:r w:rsidR="006620EA">
        <w:rPr>
          <w:rFonts w:ascii="Times" w:eastAsia="Times" w:hAnsi="Times" w:cs="Times"/>
        </w:rPr>
        <w:t xml:space="preserve">i </w:t>
      </w:r>
      <w:r w:rsidRPr="00CA0128">
        <w:rPr>
          <w:rFonts w:ascii="Times" w:eastAsia="Times" w:hAnsi="Times" w:cs="Times"/>
        </w:rPr>
        <w:t xml:space="preserve">oraz sieciami </w:t>
      </w:r>
      <w:r w:rsidR="00F536CE" w:rsidRPr="00CA0128">
        <w:rPr>
          <w:rFonts w:ascii="Times" w:eastAsia="Times" w:hAnsi="Times" w:cs="Times"/>
        </w:rPr>
        <w:t>społeczn</w:t>
      </w:r>
      <w:r w:rsidR="00F536CE">
        <w:rPr>
          <w:rFonts w:ascii="Times" w:eastAsia="Times" w:hAnsi="Times" w:cs="Times"/>
        </w:rPr>
        <w:t>ymi</w:t>
      </w:r>
      <w:r w:rsidR="00F536CE" w:rsidRPr="00CA0128">
        <w:rPr>
          <w:rFonts w:ascii="Times" w:eastAsia="Times" w:hAnsi="Times" w:cs="Times"/>
        </w:rPr>
        <w:t xml:space="preserve"> </w:t>
      </w:r>
      <w:r w:rsidRPr="00CA0128">
        <w:rPr>
          <w:rFonts w:ascii="Times" w:eastAsia="Times" w:hAnsi="Times" w:cs="Times"/>
        </w:rPr>
        <w:t xml:space="preserve">przyjaciół i współpracowników, których normy </w:t>
      </w:r>
      <w:r w:rsidR="00F536CE">
        <w:rPr>
          <w:rFonts w:ascii="Times" w:eastAsia="Times" w:hAnsi="Times" w:cs="Times"/>
        </w:rPr>
        <w:t xml:space="preserve">są </w:t>
      </w:r>
      <w:r w:rsidRPr="00CA0128">
        <w:rPr>
          <w:rFonts w:ascii="Times" w:eastAsia="Times" w:hAnsi="Times" w:cs="Times"/>
        </w:rPr>
        <w:t xml:space="preserve">ukierunkowane na abstynencję, </w:t>
      </w:r>
      <w:r w:rsidR="00F536CE">
        <w:rPr>
          <w:rFonts w:ascii="Times" w:eastAsia="Times" w:hAnsi="Times" w:cs="Times"/>
        </w:rPr>
        <w:t>i którzy</w:t>
      </w:r>
      <w:r w:rsidR="00F536CE" w:rsidRPr="00CA0128">
        <w:rPr>
          <w:rFonts w:ascii="Times" w:eastAsia="Times" w:hAnsi="Times" w:cs="Times"/>
        </w:rPr>
        <w:t xml:space="preserve"> </w:t>
      </w:r>
      <w:r w:rsidR="00F536CE">
        <w:rPr>
          <w:rFonts w:ascii="Times" w:eastAsia="Times" w:hAnsi="Times" w:cs="Times"/>
        </w:rPr>
        <w:t>wspierają</w:t>
      </w:r>
      <w:r w:rsidRPr="00CA0128">
        <w:rPr>
          <w:rFonts w:ascii="Times" w:eastAsia="Times" w:hAnsi="Times" w:cs="Times"/>
        </w:rPr>
        <w:t xml:space="preserve"> cel</w:t>
      </w:r>
      <w:r w:rsidR="00F536CE">
        <w:rPr>
          <w:rFonts w:ascii="Times" w:eastAsia="Times" w:hAnsi="Times" w:cs="Times"/>
        </w:rPr>
        <w:t>e</w:t>
      </w:r>
      <w:r w:rsidRPr="00CA0128">
        <w:rPr>
          <w:rFonts w:ascii="Times" w:eastAsia="Times" w:hAnsi="Times" w:cs="Times"/>
        </w:rPr>
        <w:t xml:space="preserve"> związan</w:t>
      </w:r>
      <w:r w:rsidR="00F536CE">
        <w:rPr>
          <w:rFonts w:ascii="Times" w:eastAsia="Times" w:hAnsi="Times" w:cs="Times"/>
        </w:rPr>
        <w:t>e z procesem zdrowienia pacjenta</w:t>
      </w:r>
    </w:p>
    <w:p w14:paraId="32CD7007" w14:textId="4B30171B" w:rsidR="00EB26CB" w:rsidRPr="00CA0128" w:rsidRDefault="00EB26CB" w:rsidP="00EB26CB">
      <w:pPr>
        <w:spacing w:after="100" w:line="276" w:lineRule="auto"/>
      </w:pPr>
      <w:r w:rsidRPr="00CA0128">
        <w:rPr>
          <w:rFonts w:ascii="Times" w:eastAsia="Times" w:hAnsi="Times" w:cs="Times"/>
        </w:rPr>
        <w:t xml:space="preserve">• Zaangażowanie polityczne, humanitarne i duchowe, które </w:t>
      </w:r>
      <w:r w:rsidR="00F536CE">
        <w:rPr>
          <w:rFonts w:ascii="Times" w:eastAsia="Times" w:hAnsi="Times" w:cs="Times"/>
        </w:rPr>
        <w:t>umożliwia</w:t>
      </w:r>
      <w:r w:rsidRPr="00CA0128">
        <w:rPr>
          <w:rFonts w:ascii="Times" w:eastAsia="Times" w:hAnsi="Times" w:cs="Times"/>
        </w:rPr>
        <w:t xml:space="preserve"> przypisanie sensu do </w:t>
      </w:r>
      <w:r w:rsidR="00F536CE">
        <w:rPr>
          <w:rFonts w:ascii="Times" w:eastAsia="Times" w:hAnsi="Times" w:cs="Times"/>
        </w:rPr>
        <w:t>sytuacji stresowych</w:t>
      </w:r>
      <w:r w:rsidRPr="00CA0128">
        <w:rPr>
          <w:rFonts w:ascii="Times" w:eastAsia="Times" w:hAnsi="Times" w:cs="Times"/>
        </w:rPr>
        <w:t xml:space="preserve"> i odnalezienie istotniejszego celu w życiu</w:t>
      </w:r>
    </w:p>
    <w:p w14:paraId="0E4F89CC" w14:textId="1DEC2410" w:rsidR="00EB26CB" w:rsidRPr="00CA0128" w:rsidRDefault="00EB26CB" w:rsidP="00EB26CB">
      <w:pPr>
        <w:spacing w:after="100" w:line="276" w:lineRule="auto"/>
        <w:jc w:val="both"/>
      </w:pPr>
      <w:r w:rsidRPr="00CA0128">
        <w:rPr>
          <w:rFonts w:ascii="Times" w:eastAsia="Times" w:hAnsi="Times" w:cs="Times"/>
        </w:rPr>
        <w:t>• Wzm</w:t>
      </w:r>
      <w:r w:rsidR="00F536CE">
        <w:rPr>
          <w:rFonts w:ascii="Times" w:eastAsia="Times" w:hAnsi="Times" w:cs="Times"/>
        </w:rPr>
        <w:t>a</w:t>
      </w:r>
      <w:r w:rsidRPr="00CA0128">
        <w:rPr>
          <w:rFonts w:ascii="Times" w:eastAsia="Times" w:hAnsi="Times" w:cs="Times"/>
        </w:rPr>
        <w:t>cni</w:t>
      </w:r>
      <w:r w:rsidR="00F536CE">
        <w:rPr>
          <w:rFonts w:ascii="Times" w:eastAsia="Times" w:hAnsi="Times" w:cs="Times"/>
        </w:rPr>
        <w:t>a</w:t>
      </w:r>
      <w:r w:rsidRPr="00CA0128">
        <w:rPr>
          <w:rFonts w:ascii="Times" w:eastAsia="Times" w:hAnsi="Times" w:cs="Times"/>
        </w:rPr>
        <w:t xml:space="preserve">nie </w:t>
      </w:r>
      <w:r w:rsidR="00EC090A">
        <w:rPr>
          <w:rFonts w:ascii="Times" w:eastAsia="Times" w:hAnsi="Times" w:cs="Times"/>
        </w:rPr>
        <w:t xml:space="preserve">siły i </w:t>
      </w:r>
      <w:r w:rsidRPr="00CA0128">
        <w:rPr>
          <w:rFonts w:ascii="Times" w:eastAsia="Times" w:hAnsi="Times" w:cs="Times"/>
        </w:rPr>
        <w:t xml:space="preserve">odporności </w:t>
      </w:r>
      <w:r w:rsidR="00EC090A">
        <w:rPr>
          <w:rFonts w:ascii="Times" w:eastAsia="Times" w:hAnsi="Times" w:cs="Times"/>
        </w:rPr>
        <w:t>pacjenta</w:t>
      </w:r>
      <w:r w:rsidRPr="00CA0128">
        <w:rPr>
          <w:rFonts w:ascii="Times" w:eastAsia="Times" w:hAnsi="Times" w:cs="Times"/>
        </w:rPr>
        <w:t>, poczucia własnej skuteczności i pewności siebie</w:t>
      </w:r>
      <w:r w:rsidR="00EC090A">
        <w:rPr>
          <w:rFonts w:ascii="Times" w:eastAsia="Times" w:hAnsi="Times" w:cs="Times"/>
        </w:rPr>
        <w:t xml:space="preserve">, aby radził </w:t>
      </w:r>
      <w:r w:rsidRPr="00CA0128">
        <w:rPr>
          <w:rFonts w:ascii="Times" w:eastAsia="Times" w:hAnsi="Times" w:cs="Times"/>
        </w:rPr>
        <w:t>sobie z codziennymi wyzwaniami i stresem</w:t>
      </w:r>
      <w:r w:rsidR="00EC090A">
        <w:rPr>
          <w:rFonts w:ascii="Times" w:eastAsia="Times" w:hAnsi="Times" w:cs="Times"/>
        </w:rPr>
        <w:t xml:space="preserve">, </w:t>
      </w:r>
      <w:r w:rsidRPr="00CA0128">
        <w:rPr>
          <w:rFonts w:ascii="Times" w:eastAsia="Times" w:hAnsi="Times" w:cs="Times"/>
        </w:rPr>
        <w:t>jednocze</w:t>
      </w:r>
      <w:r w:rsidR="00EC090A">
        <w:rPr>
          <w:rFonts w:ascii="Times" w:eastAsia="Times" w:hAnsi="Times" w:cs="Times"/>
        </w:rPr>
        <w:t>śnie</w:t>
      </w:r>
      <w:r w:rsidRPr="00CA0128">
        <w:rPr>
          <w:rFonts w:ascii="Times" w:eastAsia="Times" w:hAnsi="Times" w:cs="Times"/>
        </w:rPr>
        <w:t xml:space="preserve"> </w:t>
      </w:r>
      <w:r w:rsidR="00EC090A" w:rsidRPr="00CA0128">
        <w:rPr>
          <w:rFonts w:ascii="Times" w:eastAsia="Times" w:hAnsi="Times" w:cs="Times"/>
        </w:rPr>
        <w:t>utrzym</w:t>
      </w:r>
      <w:r w:rsidR="00EC090A">
        <w:rPr>
          <w:rFonts w:ascii="Times" w:eastAsia="Times" w:hAnsi="Times" w:cs="Times"/>
        </w:rPr>
        <w:t>ując</w:t>
      </w:r>
      <w:r w:rsidR="00EC090A" w:rsidRPr="00CA0128">
        <w:rPr>
          <w:rFonts w:ascii="Times" w:eastAsia="Times" w:hAnsi="Times" w:cs="Times"/>
        </w:rPr>
        <w:t xml:space="preserve"> </w:t>
      </w:r>
      <w:r w:rsidRPr="00CA0128">
        <w:rPr>
          <w:rFonts w:ascii="Times" w:eastAsia="Times" w:hAnsi="Times" w:cs="Times"/>
        </w:rPr>
        <w:t>zaangażowani</w:t>
      </w:r>
      <w:r w:rsidR="00EC090A">
        <w:rPr>
          <w:rFonts w:ascii="Times" w:eastAsia="Times" w:hAnsi="Times" w:cs="Times"/>
        </w:rPr>
        <w:t>e</w:t>
      </w:r>
      <w:r w:rsidRPr="00CA0128">
        <w:rPr>
          <w:rFonts w:ascii="Times" w:eastAsia="Times" w:hAnsi="Times" w:cs="Times"/>
        </w:rPr>
        <w:t xml:space="preserve"> w </w:t>
      </w:r>
      <w:r w:rsidR="00EC090A">
        <w:rPr>
          <w:rFonts w:ascii="Times" w:eastAsia="Times" w:hAnsi="Times" w:cs="Times"/>
        </w:rPr>
        <w:t>proces zdrowienia i unikanie nawrotu do używania substancji</w:t>
      </w:r>
    </w:p>
    <w:p w14:paraId="1C661501" w14:textId="485250D5" w:rsidR="00EB26CB" w:rsidRPr="00CA0128" w:rsidRDefault="00EB26CB" w:rsidP="00EB26CB">
      <w:pPr>
        <w:spacing w:after="100" w:line="276" w:lineRule="auto"/>
      </w:pPr>
      <w:r w:rsidRPr="00CA0128">
        <w:rPr>
          <w:rFonts w:ascii="Times" w:eastAsia="Times" w:hAnsi="Times" w:cs="Times"/>
        </w:rPr>
        <w:t xml:space="preserve">• </w:t>
      </w:r>
      <w:r w:rsidR="00EC090A" w:rsidRPr="00CA0128">
        <w:rPr>
          <w:rFonts w:ascii="Times" w:eastAsia="Times" w:hAnsi="Times" w:cs="Times"/>
        </w:rPr>
        <w:t>Zwiększ</w:t>
      </w:r>
      <w:r w:rsidR="00EC090A">
        <w:rPr>
          <w:rFonts w:ascii="Times" w:eastAsia="Times" w:hAnsi="Times" w:cs="Times"/>
        </w:rPr>
        <w:t>anie</w:t>
      </w:r>
      <w:r w:rsidR="00EC090A" w:rsidRPr="00CA0128">
        <w:rPr>
          <w:rFonts w:ascii="Times" w:eastAsia="Times" w:hAnsi="Times" w:cs="Times"/>
        </w:rPr>
        <w:t xml:space="preserve"> </w:t>
      </w:r>
      <w:r w:rsidRPr="00CA0128">
        <w:rPr>
          <w:rFonts w:ascii="Times" w:eastAsia="Times" w:hAnsi="Times" w:cs="Times"/>
        </w:rPr>
        <w:t>integracj</w:t>
      </w:r>
      <w:r w:rsidR="00EC090A">
        <w:rPr>
          <w:rFonts w:ascii="Times" w:eastAsia="Times" w:hAnsi="Times" w:cs="Times"/>
        </w:rPr>
        <w:t>i</w:t>
      </w:r>
      <w:r w:rsidRPr="00CA0128">
        <w:rPr>
          <w:rFonts w:ascii="Times" w:eastAsia="Times" w:hAnsi="Times" w:cs="Times"/>
        </w:rPr>
        <w:t xml:space="preserve"> i zaangażowani</w:t>
      </w:r>
      <w:r w:rsidR="00EC090A">
        <w:rPr>
          <w:rFonts w:ascii="Times" w:eastAsia="Times" w:hAnsi="Times" w:cs="Times"/>
        </w:rPr>
        <w:t>a</w:t>
      </w:r>
      <w:r w:rsidRPr="00CA0128">
        <w:rPr>
          <w:rFonts w:ascii="Times" w:eastAsia="Times" w:hAnsi="Times" w:cs="Times"/>
        </w:rPr>
        <w:t xml:space="preserve"> społeczne</w:t>
      </w:r>
      <w:r w:rsidR="00EC090A">
        <w:rPr>
          <w:rFonts w:ascii="Times" w:eastAsia="Times" w:hAnsi="Times" w:cs="Times"/>
        </w:rPr>
        <w:t>go</w:t>
      </w:r>
      <w:r w:rsidRPr="00CA0128">
        <w:rPr>
          <w:rFonts w:ascii="Times" w:eastAsia="Times" w:hAnsi="Times" w:cs="Times"/>
        </w:rPr>
        <w:t xml:space="preserve"> w </w:t>
      </w:r>
      <w:r w:rsidR="00EC090A">
        <w:rPr>
          <w:rFonts w:ascii="Times" w:eastAsia="Times" w:hAnsi="Times" w:cs="Times"/>
        </w:rPr>
        <w:t>celach edukacyjnych lub</w:t>
      </w:r>
      <w:r w:rsidRPr="00CA0128">
        <w:rPr>
          <w:rFonts w:ascii="Times" w:eastAsia="Times" w:hAnsi="Times" w:cs="Times"/>
        </w:rPr>
        <w:t xml:space="preserve"> zawodow</w:t>
      </w:r>
      <w:r w:rsidR="00EC090A">
        <w:rPr>
          <w:rFonts w:ascii="Times" w:eastAsia="Times" w:hAnsi="Times" w:cs="Times"/>
        </w:rPr>
        <w:t>ych</w:t>
      </w:r>
      <w:r w:rsidRPr="00CA0128">
        <w:rPr>
          <w:rFonts w:ascii="Times" w:eastAsia="Times" w:hAnsi="Times" w:cs="Times"/>
        </w:rPr>
        <w:t xml:space="preserve">, w tym </w:t>
      </w:r>
      <w:r w:rsidR="00EC090A">
        <w:rPr>
          <w:rFonts w:ascii="Times" w:eastAsia="Times" w:hAnsi="Times" w:cs="Times"/>
        </w:rPr>
        <w:t>udział w wolontariacie lub działania na rzecz lokalnej społeczności</w:t>
      </w:r>
    </w:p>
    <w:p w14:paraId="13407C31" w14:textId="77777777" w:rsidR="00EB26CB" w:rsidRPr="00CA0128" w:rsidRDefault="00EB26CB" w:rsidP="00EB26CB">
      <w:pPr>
        <w:spacing w:after="100" w:line="276" w:lineRule="auto"/>
      </w:pPr>
      <w:r w:rsidRPr="00CA0128">
        <w:rPr>
          <w:rFonts w:ascii="Times" w:eastAsia="Times" w:hAnsi="Times" w:cs="Times"/>
        </w:rPr>
        <w:t>• Rozwiązywanie problemów prawnych i finansowych</w:t>
      </w:r>
    </w:p>
    <w:p w14:paraId="2BE91973" w14:textId="5BEEA689" w:rsidR="00EB26CB" w:rsidRPr="00CA0128" w:rsidRDefault="00EB26CB" w:rsidP="00EB26CB">
      <w:pPr>
        <w:spacing w:after="100" w:line="276" w:lineRule="auto"/>
      </w:pPr>
      <w:r w:rsidRPr="00CA0128">
        <w:rPr>
          <w:rFonts w:ascii="Times" w:eastAsia="Times" w:hAnsi="Times" w:cs="Times"/>
        </w:rPr>
        <w:t xml:space="preserve">• Aktywne </w:t>
      </w:r>
      <w:r w:rsidR="00EC090A">
        <w:rPr>
          <w:rFonts w:ascii="Times" w:eastAsia="Times" w:hAnsi="Times" w:cs="Times"/>
        </w:rPr>
        <w:t>korzystanie z</w:t>
      </w:r>
      <w:r w:rsidRPr="00CA0128">
        <w:rPr>
          <w:rFonts w:ascii="Times" w:eastAsia="Times" w:hAnsi="Times" w:cs="Times"/>
        </w:rPr>
        <w:t xml:space="preserve"> samopomoc</w:t>
      </w:r>
      <w:r w:rsidR="00EC090A">
        <w:rPr>
          <w:rFonts w:ascii="Times" w:eastAsia="Times" w:hAnsi="Times" w:cs="Times"/>
        </w:rPr>
        <w:t>y</w:t>
      </w:r>
      <w:r w:rsidRPr="00CA0128">
        <w:rPr>
          <w:rFonts w:ascii="Times" w:eastAsia="Times" w:hAnsi="Times" w:cs="Times"/>
        </w:rPr>
        <w:t>, wsparci</w:t>
      </w:r>
      <w:r w:rsidR="00EC090A">
        <w:rPr>
          <w:rFonts w:ascii="Times" w:eastAsia="Times" w:hAnsi="Times" w:cs="Times"/>
        </w:rPr>
        <w:t>a</w:t>
      </w:r>
      <w:r w:rsidRPr="00CA0128">
        <w:rPr>
          <w:rFonts w:ascii="Times" w:eastAsia="Times" w:hAnsi="Times" w:cs="Times"/>
        </w:rPr>
        <w:t xml:space="preserve"> religijne</w:t>
      </w:r>
      <w:r w:rsidR="00EC090A">
        <w:rPr>
          <w:rFonts w:ascii="Times" w:eastAsia="Times" w:hAnsi="Times" w:cs="Times"/>
        </w:rPr>
        <w:t>go</w:t>
      </w:r>
      <w:r w:rsidRPr="00CA0128">
        <w:rPr>
          <w:rFonts w:ascii="Times" w:eastAsia="Times" w:hAnsi="Times" w:cs="Times"/>
        </w:rPr>
        <w:t xml:space="preserve"> lub inne</w:t>
      </w:r>
      <w:r w:rsidR="00EC090A">
        <w:rPr>
          <w:rFonts w:ascii="Times" w:eastAsia="Times" w:hAnsi="Times" w:cs="Times"/>
        </w:rPr>
        <w:t>j formy wsparcia</w:t>
      </w:r>
    </w:p>
    <w:p w14:paraId="28822CB7" w14:textId="77777777" w:rsidR="00EB26CB" w:rsidRPr="00CA0128" w:rsidRDefault="00EB26CB" w:rsidP="00EB26CB">
      <w:pPr>
        <w:spacing w:after="100" w:line="276" w:lineRule="auto"/>
      </w:pPr>
      <w:r w:rsidRPr="00CA0128">
        <w:rPr>
          <w:rFonts w:ascii="Times" w:eastAsia="Times" w:hAnsi="Times" w:cs="Times"/>
          <w:b/>
          <w:bCs/>
        </w:rPr>
        <w:t>3.4.9 Ocena mocy dowodów</w:t>
      </w:r>
    </w:p>
    <w:p w14:paraId="75BCC2A8" w14:textId="3FB586E4" w:rsidR="006620EA" w:rsidRPr="00A9180F" w:rsidRDefault="00EB26CB" w:rsidP="006620EA">
      <w:pPr>
        <w:spacing w:after="100" w:line="276" w:lineRule="auto"/>
        <w:jc w:val="both"/>
        <w:rPr>
          <w:rFonts w:ascii="Times" w:eastAsia="Times" w:hAnsi="Times" w:cs="Times"/>
        </w:rPr>
      </w:pPr>
      <w:r w:rsidRPr="00CA0128">
        <w:rPr>
          <w:rFonts w:ascii="Times" w:eastAsia="Times" w:hAnsi="Times" w:cs="Times"/>
        </w:rPr>
        <w:t>• W licznych randomizowanych badaniach klinicznych porównuje się różne podejścia do pomocy psychospołecznej, jednak większość z nich</w:t>
      </w:r>
      <w:r w:rsidR="006620EA">
        <w:t xml:space="preserve"> </w:t>
      </w:r>
      <w:r w:rsidR="00684C65">
        <w:rPr>
          <w:rFonts w:ascii="Times" w:eastAsia="Times" w:hAnsi="Times" w:cs="Times"/>
        </w:rPr>
        <w:t>nie jest w stanie</w:t>
      </w:r>
      <w:r w:rsidR="00684C65" w:rsidRPr="00CA0128">
        <w:rPr>
          <w:rFonts w:ascii="Times" w:eastAsia="Times" w:hAnsi="Times" w:cs="Times"/>
        </w:rPr>
        <w:t xml:space="preserve"> wykaz</w:t>
      </w:r>
      <w:r w:rsidR="00684C65">
        <w:rPr>
          <w:rFonts w:ascii="Times" w:eastAsia="Times" w:hAnsi="Times" w:cs="Times"/>
        </w:rPr>
        <w:t>ać</w:t>
      </w:r>
      <w:r w:rsidR="00684C65" w:rsidRPr="00CA0128">
        <w:rPr>
          <w:rFonts w:ascii="Times" w:eastAsia="Times" w:hAnsi="Times" w:cs="Times"/>
        </w:rPr>
        <w:t xml:space="preserve"> </w:t>
      </w:r>
      <w:r w:rsidR="00684C65">
        <w:rPr>
          <w:rFonts w:ascii="Times" w:eastAsia="Times" w:hAnsi="Times" w:cs="Times"/>
        </w:rPr>
        <w:t xml:space="preserve">istnienia </w:t>
      </w:r>
      <w:r w:rsidRPr="00CA0128">
        <w:rPr>
          <w:rFonts w:ascii="Times" w:eastAsia="Times" w:hAnsi="Times" w:cs="Times"/>
        </w:rPr>
        <w:t>różnic. Dostępne są wyniki</w:t>
      </w:r>
      <w:r w:rsidR="00B41FEF">
        <w:rPr>
          <w:rFonts w:ascii="Times" w:eastAsia="Times" w:hAnsi="Times" w:cs="Times"/>
        </w:rPr>
        <w:t xml:space="preserve"> niewielkiej liczby</w:t>
      </w:r>
      <w:r w:rsidRPr="00CA0128">
        <w:rPr>
          <w:rFonts w:ascii="Times" w:eastAsia="Times" w:hAnsi="Times" w:cs="Times"/>
        </w:rPr>
        <w:t xml:space="preserve"> badań wskazujące, że niektóre terapie są </w:t>
      </w:r>
      <w:r w:rsidR="00B41FEF">
        <w:rPr>
          <w:rFonts w:ascii="Times" w:eastAsia="Times" w:hAnsi="Times" w:cs="Times"/>
        </w:rPr>
        <w:t>bardziej skuteczne</w:t>
      </w:r>
      <w:r w:rsidR="00B41FEF" w:rsidRPr="00CA0128">
        <w:rPr>
          <w:rFonts w:ascii="Times" w:eastAsia="Times" w:hAnsi="Times" w:cs="Times"/>
        </w:rPr>
        <w:t xml:space="preserve"> </w:t>
      </w:r>
      <w:r w:rsidRPr="00CA0128">
        <w:rPr>
          <w:rFonts w:ascii="Times" w:eastAsia="Times" w:hAnsi="Times" w:cs="Times"/>
        </w:rPr>
        <w:t xml:space="preserve">niż inne stosowane terapie lub </w:t>
      </w:r>
      <w:r w:rsidR="00B41FEF">
        <w:rPr>
          <w:rFonts w:ascii="Times" w:eastAsia="Times" w:hAnsi="Times" w:cs="Times"/>
        </w:rPr>
        <w:t>pacjenci biorący w nich udział osiągają lepsze wyniki w porównaniu do pacjentów oczekujących na leczenie lub niektóre podejścia są tak samo skuteczne jak podejścia, których efektywność wykazano w przeszłości</w:t>
      </w:r>
      <w:r w:rsidRPr="00CA0128">
        <w:rPr>
          <w:rFonts w:ascii="Times" w:eastAsia="Times" w:hAnsi="Times" w:cs="Times"/>
        </w:rPr>
        <w:t xml:space="preserve">. Dane z </w:t>
      </w:r>
      <w:r w:rsidRPr="00CA0128">
        <w:rPr>
          <w:rFonts w:ascii="Times" w:eastAsia="Times" w:hAnsi="Times" w:cs="Times"/>
        </w:rPr>
        <w:lastRenderedPageBreak/>
        <w:t xml:space="preserve">randomizowanych badań klinicznych wskazują, że wsparcie psychospołeczne w połączeniu z substytucyjną terapią opioidową (OST) jest </w:t>
      </w:r>
      <w:r w:rsidR="00B41FEF">
        <w:rPr>
          <w:rFonts w:ascii="Times" w:eastAsia="Times" w:hAnsi="Times" w:cs="Times"/>
        </w:rPr>
        <w:t>bardziej skuteczne</w:t>
      </w:r>
      <w:r w:rsidR="00B41FEF" w:rsidRPr="00CA0128">
        <w:rPr>
          <w:rFonts w:ascii="Times" w:eastAsia="Times" w:hAnsi="Times" w:cs="Times"/>
        </w:rPr>
        <w:t xml:space="preserve"> </w:t>
      </w:r>
      <w:r w:rsidRPr="00CA0128">
        <w:rPr>
          <w:rFonts w:ascii="Times" w:eastAsia="Times" w:hAnsi="Times" w:cs="Times"/>
        </w:rPr>
        <w:t>niż stosowanie tylko OST</w:t>
      </w:r>
      <w:r w:rsidR="006620EA">
        <w:rPr>
          <w:rStyle w:val="Odwoanieprzypisudolnego"/>
          <w:rFonts w:ascii="Times" w:eastAsia="Times" w:hAnsi="Times" w:cs="Times"/>
        </w:rPr>
        <w:footnoteReference w:id="5"/>
      </w:r>
      <w:r w:rsidRPr="00CA0128">
        <w:rPr>
          <w:rFonts w:ascii="Times" w:eastAsia="Times" w:hAnsi="Times" w:cs="Times"/>
        </w:rPr>
        <w:t>.</w:t>
      </w:r>
    </w:p>
    <w:p w14:paraId="65849600" w14:textId="3204B6B7" w:rsidR="00EB26CB" w:rsidRPr="00CA0128" w:rsidRDefault="00EB26CB" w:rsidP="00EB26CB">
      <w:pPr>
        <w:spacing w:after="100" w:line="276" w:lineRule="auto"/>
        <w:jc w:val="both"/>
      </w:pPr>
      <w:r w:rsidRPr="00CA0128">
        <w:rPr>
          <w:rFonts w:ascii="Times" w:eastAsia="Times" w:hAnsi="Times" w:cs="Times"/>
        </w:rPr>
        <w:t>• Dostępne są mocne dowody z badań randomizowanych potwierdzające korzy</w:t>
      </w:r>
      <w:r w:rsidR="00B41FEF">
        <w:rPr>
          <w:rFonts w:ascii="Times" w:eastAsia="Times" w:hAnsi="Times" w:cs="Times"/>
        </w:rPr>
        <w:t>stne efekty</w:t>
      </w:r>
      <w:r w:rsidRPr="00CA0128">
        <w:rPr>
          <w:rFonts w:ascii="Times" w:eastAsia="Times" w:hAnsi="Times" w:cs="Times"/>
        </w:rPr>
        <w:t xml:space="preserve"> leczenia</w:t>
      </w:r>
      <w:r w:rsidR="009538ED">
        <w:rPr>
          <w:rFonts w:ascii="Times" w:eastAsia="Times" w:hAnsi="Times" w:cs="Times"/>
        </w:rPr>
        <w:t xml:space="preserve"> podtrzymującego</w:t>
      </w:r>
      <w:r w:rsidRPr="00CA0128">
        <w:rPr>
          <w:rFonts w:ascii="Times" w:eastAsia="Times" w:hAnsi="Times" w:cs="Times"/>
        </w:rPr>
        <w:t xml:space="preserve"> metadonem i buprenorfiną oraz skuteczność metadonu i buprenorfiny w procesie detoksykacji</w:t>
      </w:r>
      <w:r w:rsidR="00EC5E34">
        <w:rPr>
          <w:rStyle w:val="Odwoanieprzypisudolnego"/>
          <w:rFonts w:ascii="Times" w:eastAsia="Times" w:hAnsi="Times" w:cs="Times"/>
          <w:sz w:val="20"/>
          <w:szCs w:val="20"/>
          <w:lang w:val="en-GB"/>
        </w:rPr>
        <w:footnoteReference w:id="6"/>
      </w:r>
      <w:r w:rsidR="006620EA">
        <w:rPr>
          <w:rFonts w:ascii="Times" w:eastAsia="Times" w:hAnsi="Times" w:cs="Times"/>
        </w:rPr>
        <w:t>.</w:t>
      </w:r>
    </w:p>
    <w:p w14:paraId="2A7B584A" w14:textId="7ADC6A3A" w:rsidR="00EB26CB" w:rsidRPr="00CA0128" w:rsidRDefault="00EB26CB" w:rsidP="00EB26CB">
      <w:pPr>
        <w:spacing w:after="100" w:line="276" w:lineRule="auto"/>
      </w:pPr>
      <w:r w:rsidRPr="00CA0128">
        <w:rPr>
          <w:rFonts w:ascii="Times" w:eastAsia="Times" w:hAnsi="Times" w:cs="Times"/>
        </w:rPr>
        <w:t>• Dostępne są słabe</w:t>
      </w:r>
      <w:r w:rsidR="00BA4253">
        <w:rPr>
          <w:rFonts w:ascii="Times" w:eastAsia="Times" w:hAnsi="Times" w:cs="Times"/>
        </w:rPr>
        <w:t xml:space="preserve"> </w:t>
      </w:r>
      <w:r w:rsidRPr="00CA0128">
        <w:rPr>
          <w:rFonts w:ascii="Times" w:eastAsia="Times" w:hAnsi="Times" w:cs="Times"/>
        </w:rPr>
        <w:t xml:space="preserve">dowody </w:t>
      </w:r>
      <w:r w:rsidR="00B41FEF">
        <w:rPr>
          <w:rFonts w:ascii="Times" w:eastAsia="Times" w:hAnsi="Times" w:cs="Times"/>
        </w:rPr>
        <w:t>potwierdzające korzystne efekty stosowania</w:t>
      </w:r>
      <w:r w:rsidRPr="00CA0128">
        <w:rPr>
          <w:rFonts w:ascii="Times" w:eastAsia="Times" w:hAnsi="Times" w:cs="Times"/>
        </w:rPr>
        <w:t xml:space="preserve"> doustnego naltreksonu w leczeniu uzależnienia od opioidów</w:t>
      </w:r>
      <w:r w:rsidR="006620EA">
        <w:rPr>
          <w:rStyle w:val="Odwoanieprzypisudolnego"/>
          <w:rFonts w:ascii="Times" w:eastAsia="Times" w:hAnsi="Times" w:cs="Times"/>
        </w:rPr>
        <w:footnoteReference w:id="7"/>
      </w:r>
      <w:r w:rsidR="00A9180F">
        <w:rPr>
          <w:rFonts w:ascii="Times" w:eastAsia="Times" w:hAnsi="Times" w:cs="Times"/>
        </w:rPr>
        <w:t>.</w:t>
      </w:r>
    </w:p>
    <w:p w14:paraId="58F6E400" w14:textId="77777777" w:rsidR="00EB26CB" w:rsidRPr="00CA0128" w:rsidRDefault="00EB26CB" w:rsidP="00EB26CB">
      <w:pPr>
        <w:spacing w:after="100" w:line="276" w:lineRule="auto"/>
      </w:pPr>
      <w:r w:rsidRPr="00CA0128">
        <w:rPr>
          <w:rFonts w:ascii="Times" w:eastAsia="Times" w:hAnsi="Times" w:cs="Times"/>
          <w:b/>
          <w:bCs/>
        </w:rPr>
        <w:t>3.4.10 Zalecenia</w:t>
      </w:r>
    </w:p>
    <w:p w14:paraId="1295BB08" w14:textId="77777777" w:rsidR="00EB26CB" w:rsidRPr="00CA0128" w:rsidRDefault="00EB26CB" w:rsidP="00EB26CB">
      <w:pPr>
        <w:spacing w:after="100" w:line="276" w:lineRule="auto"/>
      </w:pPr>
      <w:r w:rsidRPr="00CA0128">
        <w:rPr>
          <w:rFonts w:ascii="Times" w:eastAsia="Times" w:hAnsi="Times" w:cs="Times"/>
        </w:rPr>
        <w:t>Pacjentom ambulatoryjnym i ich rodzinom należy udzielić informacji o całodobowych placówkach ratowniczych</w:t>
      </w:r>
    </w:p>
    <w:p w14:paraId="1534CC05" w14:textId="77777777" w:rsidR="00EB26CB" w:rsidRPr="00CA0128" w:rsidRDefault="00EB26CB" w:rsidP="00EB26CB">
      <w:pPr>
        <w:spacing w:after="100" w:line="276" w:lineRule="auto"/>
      </w:pPr>
      <w:r w:rsidRPr="00CA0128">
        <w:rPr>
          <w:rFonts w:ascii="Times" w:eastAsia="Times" w:hAnsi="Times" w:cs="Times"/>
          <w:b/>
          <w:bCs/>
        </w:rPr>
        <w:t xml:space="preserve">Ambulatoryjne leczenie zaburzeń </w:t>
      </w:r>
      <w:r w:rsidR="00EA0B7E" w:rsidRPr="00CA0128">
        <w:rPr>
          <w:rFonts w:ascii="Times" w:eastAsia="Times" w:hAnsi="Times" w:cs="Times"/>
          <w:b/>
          <w:bCs/>
        </w:rPr>
        <w:t>spowodowanych używaniem</w:t>
      </w:r>
      <w:r w:rsidRPr="00CA0128">
        <w:rPr>
          <w:rFonts w:ascii="Times" w:eastAsia="Times" w:hAnsi="Times" w:cs="Times"/>
          <w:b/>
          <w:bCs/>
        </w:rPr>
        <w:t xml:space="preserve"> opioidów</w:t>
      </w:r>
    </w:p>
    <w:p w14:paraId="25839271" w14:textId="48A0065F" w:rsidR="00EB26CB" w:rsidRPr="00CA0128" w:rsidRDefault="00D32A29" w:rsidP="00A30053">
      <w:pPr>
        <w:pStyle w:val="Akapitzlist"/>
        <w:numPr>
          <w:ilvl w:val="0"/>
          <w:numId w:val="1"/>
        </w:numPr>
        <w:spacing w:after="100" w:line="276" w:lineRule="auto"/>
        <w:jc w:val="both"/>
      </w:pPr>
      <w:r w:rsidRPr="00A30053">
        <w:rPr>
          <w:rFonts w:ascii="Times" w:eastAsia="Times" w:hAnsi="Times" w:cs="Times"/>
        </w:rPr>
        <w:t>Podstawowe metody</w:t>
      </w:r>
      <w:r w:rsidR="00EB26CB" w:rsidRPr="00A30053">
        <w:rPr>
          <w:rFonts w:ascii="Times" w:eastAsia="Times" w:hAnsi="Times" w:cs="Times"/>
        </w:rPr>
        <w:t xml:space="preserve"> farmakoterapii powinny opierać się na leczeniu podtrzymującym agonistami receptorów opioidowych i </w:t>
      </w:r>
      <w:r w:rsidRPr="00A30053">
        <w:rPr>
          <w:rFonts w:ascii="Times" w:eastAsia="Times" w:hAnsi="Times" w:cs="Times"/>
        </w:rPr>
        <w:t>terapii</w:t>
      </w:r>
      <w:r w:rsidR="00D13EE4">
        <w:rPr>
          <w:rFonts w:ascii="Times" w:eastAsia="Times" w:hAnsi="Times" w:cs="Times"/>
        </w:rPr>
        <w:t xml:space="preserve"> dotyczącej</w:t>
      </w:r>
      <w:r w:rsidR="00EB26CB" w:rsidRPr="00A30053">
        <w:rPr>
          <w:rFonts w:ascii="Times" w:eastAsia="Times" w:hAnsi="Times" w:cs="Times"/>
        </w:rPr>
        <w:t xml:space="preserve"> zespoł</w:t>
      </w:r>
      <w:r w:rsidR="00D13EE4">
        <w:rPr>
          <w:rFonts w:ascii="Times" w:eastAsia="Times" w:hAnsi="Times" w:cs="Times"/>
        </w:rPr>
        <w:t>u</w:t>
      </w:r>
      <w:r w:rsidR="00EB26CB" w:rsidRPr="00A30053">
        <w:rPr>
          <w:rFonts w:ascii="Times" w:eastAsia="Times" w:hAnsi="Times" w:cs="Times"/>
        </w:rPr>
        <w:t xml:space="preserve"> abstynencyjn</w:t>
      </w:r>
      <w:r w:rsidR="00D13EE4">
        <w:rPr>
          <w:rFonts w:ascii="Times" w:eastAsia="Times" w:hAnsi="Times" w:cs="Times"/>
        </w:rPr>
        <w:t>ego.</w:t>
      </w:r>
      <w:r w:rsidR="00EB26CB" w:rsidRPr="00A30053">
        <w:rPr>
          <w:rFonts w:ascii="Times" w:eastAsia="Times" w:hAnsi="Times" w:cs="Times"/>
        </w:rPr>
        <w:t xml:space="preserve"> </w:t>
      </w:r>
      <w:r w:rsidRPr="00A30053">
        <w:rPr>
          <w:rFonts w:ascii="Times" w:eastAsia="Times" w:hAnsi="Times" w:cs="Times"/>
        </w:rPr>
        <w:t>W opcji podstawowej powinno stosować się przynajmniej</w:t>
      </w:r>
      <w:r w:rsidR="00EB26CB" w:rsidRPr="00A30053">
        <w:rPr>
          <w:rFonts w:ascii="Times" w:eastAsia="Times" w:hAnsi="Times" w:cs="Times"/>
        </w:rPr>
        <w:t xml:space="preserve"> metadon lub buprenorfinę jako leczenie podtrzymujące agonistami receptorów opioidowych i </w:t>
      </w:r>
      <w:r w:rsidRPr="00A30053">
        <w:rPr>
          <w:rFonts w:ascii="Times" w:eastAsia="Times" w:hAnsi="Times" w:cs="Times"/>
        </w:rPr>
        <w:t>terapię ambulatoryjną związaną z</w:t>
      </w:r>
      <w:r w:rsidR="00EB26CB" w:rsidRPr="00A30053">
        <w:rPr>
          <w:rFonts w:ascii="Times" w:eastAsia="Times" w:hAnsi="Times" w:cs="Times"/>
        </w:rPr>
        <w:t xml:space="preserve"> zespoł</w:t>
      </w:r>
      <w:r w:rsidRPr="00A30053">
        <w:rPr>
          <w:rFonts w:ascii="Times" w:eastAsia="Times" w:hAnsi="Times" w:cs="Times"/>
        </w:rPr>
        <w:t>em</w:t>
      </w:r>
      <w:r w:rsidR="00EB26CB" w:rsidRPr="00A30053">
        <w:rPr>
          <w:rFonts w:ascii="Times" w:eastAsia="Times" w:hAnsi="Times" w:cs="Times"/>
        </w:rPr>
        <w:t xml:space="preserve"> abstynencyjn</w:t>
      </w:r>
      <w:r w:rsidRPr="00A30053">
        <w:rPr>
          <w:rFonts w:ascii="Times" w:eastAsia="Times" w:hAnsi="Times" w:cs="Times"/>
        </w:rPr>
        <w:t>ym</w:t>
      </w:r>
      <w:r w:rsidR="00EB26CB" w:rsidRPr="00A30053">
        <w:rPr>
          <w:rFonts w:ascii="Times" w:eastAsia="Times" w:hAnsi="Times" w:cs="Times"/>
        </w:rPr>
        <w:t>.</w:t>
      </w:r>
    </w:p>
    <w:p w14:paraId="4395BC7D" w14:textId="23F19AD4" w:rsidR="00EB26CB" w:rsidRPr="00CA0128" w:rsidRDefault="00125468" w:rsidP="00A30053">
      <w:pPr>
        <w:pStyle w:val="Akapitzlist"/>
        <w:numPr>
          <w:ilvl w:val="0"/>
          <w:numId w:val="1"/>
        </w:numPr>
        <w:spacing w:after="100" w:line="276" w:lineRule="auto"/>
        <w:jc w:val="both"/>
      </w:pPr>
      <w:r>
        <w:rPr>
          <w:rFonts w:ascii="Times" w:eastAsia="Times" w:hAnsi="Times" w:cs="Times"/>
        </w:rPr>
        <w:t>Opcje</w:t>
      </w:r>
      <w:r w:rsidR="00D32A29">
        <w:rPr>
          <w:rFonts w:ascii="Times" w:eastAsia="Times" w:hAnsi="Times" w:cs="Times"/>
        </w:rPr>
        <w:t xml:space="preserve"> l</w:t>
      </w:r>
      <w:r w:rsidR="00EB26CB" w:rsidRPr="00A30053">
        <w:rPr>
          <w:rFonts w:ascii="Times" w:eastAsia="Times" w:hAnsi="Times" w:cs="Times"/>
        </w:rPr>
        <w:t>eczeni</w:t>
      </w:r>
      <w:r w:rsidR="00D32A29">
        <w:rPr>
          <w:rFonts w:ascii="Times" w:eastAsia="Times" w:hAnsi="Times" w:cs="Times"/>
        </w:rPr>
        <w:t>a</w:t>
      </w:r>
      <w:r w:rsidR="00EB26CB" w:rsidRPr="00A30053">
        <w:rPr>
          <w:rFonts w:ascii="Times" w:eastAsia="Times" w:hAnsi="Times" w:cs="Times"/>
        </w:rPr>
        <w:t xml:space="preserve"> farmakologiczne</w:t>
      </w:r>
      <w:r w:rsidR="00D32A29">
        <w:rPr>
          <w:rFonts w:ascii="Times" w:eastAsia="Times" w:hAnsi="Times" w:cs="Times"/>
        </w:rPr>
        <w:t>go</w:t>
      </w:r>
      <w:r w:rsidR="00EB26CB" w:rsidRPr="00A30053">
        <w:rPr>
          <w:rFonts w:ascii="Times" w:eastAsia="Times" w:hAnsi="Times" w:cs="Times"/>
        </w:rPr>
        <w:t xml:space="preserve"> powinn</w:t>
      </w:r>
      <w:r w:rsidR="00D32A29">
        <w:rPr>
          <w:rFonts w:ascii="Times" w:eastAsia="Times" w:hAnsi="Times" w:cs="Times"/>
        </w:rPr>
        <w:t>y</w:t>
      </w:r>
      <w:r w:rsidR="00EB26CB" w:rsidRPr="00A30053">
        <w:rPr>
          <w:rFonts w:ascii="Times" w:eastAsia="Times" w:hAnsi="Times" w:cs="Times"/>
        </w:rPr>
        <w:t xml:space="preserve"> obejmować </w:t>
      </w:r>
      <w:r>
        <w:rPr>
          <w:rFonts w:ascii="Times" w:eastAsia="Times" w:hAnsi="Times" w:cs="Times"/>
        </w:rPr>
        <w:t xml:space="preserve">stosowanie </w:t>
      </w:r>
      <w:r w:rsidR="00EB26CB" w:rsidRPr="00A30053">
        <w:rPr>
          <w:rFonts w:ascii="Times" w:eastAsia="Times" w:hAnsi="Times" w:cs="Times"/>
        </w:rPr>
        <w:t>zarówno metadon</w:t>
      </w:r>
      <w:r>
        <w:rPr>
          <w:rFonts w:ascii="Times" w:eastAsia="Times" w:hAnsi="Times" w:cs="Times"/>
        </w:rPr>
        <w:t>u</w:t>
      </w:r>
      <w:r w:rsidR="00EB26CB" w:rsidRPr="00A30053">
        <w:rPr>
          <w:rFonts w:ascii="Times" w:eastAsia="Times" w:hAnsi="Times" w:cs="Times"/>
        </w:rPr>
        <w:t xml:space="preserve"> jak i buprenorfin</w:t>
      </w:r>
      <w:r>
        <w:rPr>
          <w:rFonts w:ascii="Times" w:eastAsia="Times" w:hAnsi="Times" w:cs="Times"/>
        </w:rPr>
        <w:t>y w leczeniu podtrzymującym agonistami receptorów opioidowych i w leczeniu opioidowego zespołu abstynencyjnego</w:t>
      </w:r>
      <w:r w:rsidR="00EB26CB" w:rsidRPr="00A30053">
        <w:rPr>
          <w:rFonts w:ascii="Times" w:eastAsia="Times" w:hAnsi="Times" w:cs="Times"/>
        </w:rPr>
        <w:t xml:space="preserve">, agonistów alfa-2 adrenergicznych w leczeniu </w:t>
      </w:r>
      <w:r>
        <w:rPr>
          <w:rFonts w:ascii="Times" w:eastAsia="Times" w:hAnsi="Times" w:cs="Times"/>
        </w:rPr>
        <w:t>opioidowego zespołu abstynencyjnego</w:t>
      </w:r>
      <w:r w:rsidR="00EB26CB" w:rsidRPr="00A30053">
        <w:rPr>
          <w:rFonts w:ascii="Times" w:eastAsia="Times" w:hAnsi="Times" w:cs="Times"/>
        </w:rPr>
        <w:t>, naltrekso</w:t>
      </w:r>
      <w:r>
        <w:rPr>
          <w:rFonts w:ascii="Times" w:eastAsia="Times" w:hAnsi="Times" w:cs="Times"/>
        </w:rPr>
        <w:t>nu</w:t>
      </w:r>
      <w:r w:rsidR="00EB26CB" w:rsidRPr="00A30053">
        <w:rPr>
          <w:rFonts w:ascii="Times" w:eastAsia="Times" w:hAnsi="Times" w:cs="Times"/>
        </w:rPr>
        <w:t xml:space="preserve"> </w:t>
      </w:r>
      <w:r>
        <w:rPr>
          <w:rFonts w:ascii="Times" w:eastAsia="Times" w:hAnsi="Times" w:cs="Times"/>
        </w:rPr>
        <w:t>w</w:t>
      </w:r>
      <w:r w:rsidRPr="00A30053">
        <w:rPr>
          <w:rFonts w:ascii="Times" w:eastAsia="Times" w:hAnsi="Times" w:cs="Times"/>
        </w:rPr>
        <w:t xml:space="preserve"> </w:t>
      </w:r>
      <w:r>
        <w:rPr>
          <w:rFonts w:ascii="Times" w:eastAsia="Times" w:hAnsi="Times" w:cs="Times"/>
        </w:rPr>
        <w:t>profilaktyce</w:t>
      </w:r>
      <w:r w:rsidRPr="00A30053">
        <w:rPr>
          <w:rFonts w:ascii="Times" w:eastAsia="Times" w:hAnsi="Times" w:cs="Times"/>
        </w:rPr>
        <w:t xml:space="preserve"> </w:t>
      </w:r>
      <w:r w:rsidR="00EB26CB" w:rsidRPr="00A30053">
        <w:rPr>
          <w:rFonts w:ascii="Times" w:eastAsia="Times" w:hAnsi="Times" w:cs="Times"/>
        </w:rPr>
        <w:t>nawrot</w:t>
      </w:r>
      <w:r>
        <w:rPr>
          <w:rFonts w:ascii="Times" w:eastAsia="Times" w:hAnsi="Times" w:cs="Times"/>
        </w:rPr>
        <w:t>ów</w:t>
      </w:r>
      <w:r w:rsidR="00EB26CB" w:rsidRPr="00A30053">
        <w:rPr>
          <w:rFonts w:ascii="Times" w:eastAsia="Times" w:hAnsi="Times" w:cs="Times"/>
        </w:rPr>
        <w:t xml:space="preserve"> i naloksonu w leczeniu przedawkowania.</w:t>
      </w:r>
      <w:r w:rsidR="00BA4253" w:rsidRPr="00A30053">
        <w:rPr>
          <w:rFonts w:ascii="Times" w:eastAsia="Times" w:hAnsi="Times" w:cs="Times"/>
        </w:rPr>
        <w:t xml:space="preserve"> </w:t>
      </w:r>
    </w:p>
    <w:p w14:paraId="626CCD2B" w14:textId="6F54B9A7" w:rsidR="00EB26CB" w:rsidRPr="00CA0128" w:rsidRDefault="00A9180F" w:rsidP="00A30053">
      <w:pPr>
        <w:pStyle w:val="Akapitzlist"/>
        <w:numPr>
          <w:ilvl w:val="0"/>
          <w:numId w:val="1"/>
        </w:numPr>
        <w:spacing w:after="100" w:line="276" w:lineRule="auto"/>
      </w:pPr>
      <w:r>
        <w:rPr>
          <w:rFonts w:ascii="Times" w:eastAsia="Times" w:hAnsi="Times" w:cs="Times"/>
        </w:rPr>
        <w:t>Usługi związane z leczeniem opioidowego zespołu abstynencyjnego</w:t>
      </w:r>
      <w:r w:rsidR="00EB26CB" w:rsidRPr="00A30053">
        <w:rPr>
          <w:rFonts w:ascii="Times" w:eastAsia="Times" w:hAnsi="Times" w:cs="Times"/>
        </w:rPr>
        <w:t xml:space="preserve"> powinn</w:t>
      </w:r>
      <w:r>
        <w:rPr>
          <w:rFonts w:ascii="Times" w:eastAsia="Times" w:hAnsi="Times" w:cs="Times"/>
        </w:rPr>
        <w:t>y</w:t>
      </w:r>
      <w:r w:rsidR="00EB26CB" w:rsidRPr="00A30053">
        <w:rPr>
          <w:rFonts w:ascii="Times" w:eastAsia="Times" w:hAnsi="Times" w:cs="Times"/>
        </w:rPr>
        <w:t xml:space="preserve"> być tak </w:t>
      </w:r>
      <w:r>
        <w:rPr>
          <w:rFonts w:ascii="Times" w:eastAsia="Times" w:hAnsi="Times" w:cs="Times"/>
        </w:rPr>
        <w:t>ustrukturyzowane</w:t>
      </w:r>
      <w:r w:rsidR="00EB26CB" w:rsidRPr="00A30053">
        <w:rPr>
          <w:rFonts w:ascii="Times" w:eastAsia="Times" w:hAnsi="Times" w:cs="Times"/>
        </w:rPr>
        <w:t xml:space="preserve">, aby </w:t>
      </w:r>
      <w:r>
        <w:rPr>
          <w:rFonts w:ascii="Times" w:eastAsia="Times" w:hAnsi="Times" w:cs="Times"/>
        </w:rPr>
        <w:t xml:space="preserve">leczenie nie </w:t>
      </w:r>
      <w:r w:rsidR="00EB26CB" w:rsidRPr="00A30053">
        <w:rPr>
          <w:rFonts w:ascii="Times" w:eastAsia="Times" w:hAnsi="Times" w:cs="Times"/>
        </w:rPr>
        <w:t>przebiegało oddzielnie, lecz było zintegrowane z wariantami terapii ciągłych</w:t>
      </w:r>
    </w:p>
    <w:p w14:paraId="0307C896" w14:textId="6F4DBB02" w:rsidR="00EB26CB" w:rsidRPr="00CA0128" w:rsidRDefault="00EB26CB" w:rsidP="00A30053">
      <w:pPr>
        <w:pStyle w:val="Akapitzlist"/>
        <w:numPr>
          <w:ilvl w:val="0"/>
          <w:numId w:val="1"/>
        </w:numPr>
        <w:spacing w:after="100" w:line="276" w:lineRule="auto"/>
      </w:pPr>
      <w:r w:rsidRPr="00A30053">
        <w:rPr>
          <w:rFonts w:ascii="Times" w:eastAsia="Times" w:hAnsi="Times" w:cs="Times"/>
        </w:rPr>
        <w:t>Dawki do stosowania w domu można zalecić przy ustabilizowanej dawce i sytuacji społecznej oraz gdy istnieje niewielkie ryzyko nieprawidłowego wykorzystania</w:t>
      </w:r>
      <w:r w:rsidR="00125468" w:rsidRPr="00A30053">
        <w:rPr>
          <w:rFonts w:ascii="Times" w:eastAsia="Times" w:hAnsi="Times" w:cs="Times"/>
        </w:rPr>
        <w:t xml:space="preserve"> leku</w:t>
      </w:r>
      <w:r w:rsidRPr="00A30053">
        <w:rPr>
          <w:rFonts w:ascii="Times" w:eastAsia="Times" w:hAnsi="Times" w:cs="Times"/>
        </w:rPr>
        <w:t xml:space="preserve"> w celach nielegalnych</w:t>
      </w:r>
    </w:p>
    <w:p w14:paraId="5CA6CD6D" w14:textId="2CB1C3EA" w:rsidR="00EB26CB" w:rsidRPr="00CA0128" w:rsidRDefault="00EB26CB" w:rsidP="00A30053">
      <w:pPr>
        <w:pStyle w:val="Akapitzlist"/>
        <w:numPr>
          <w:ilvl w:val="0"/>
          <w:numId w:val="1"/>
        </w:numPr>
        <w:spacing w:after="100" w:line="276" w:lineRule="auto"/>
        <w:jc w:val="both"/>
      </w:pPr>
      <w:r w:rsidRPr="00A30053">
        <w:rPr>
          <w:rFonts w:ascii="Times" w:eastAsia="Times" w:hAnsi="Times" w:cs="Times"/>
        </w:rPr>
        <w:t xml:space="preserve">Przymusowe </w:t>
      </w:r>
      <w:r w:rsidR="00125468" w:rsidRPr="00A30053">
        <w:rPr>
          <w:rFonts w:ascii="Times" w:eastAsia="Times" w:hAnsi="Times" w:cs="Times"/>
        </w:rPr>
        <w:t xml:space="preserve">wypisanie </w:t>
      </w:r>
      <w:r w:rsidRPr="00A30053">
        <w:rPr>
          <w:rFonts w:ascii="Times" w:eastAsia="Times" w:hAnsi="Times" w:cs="Times"/>
        </w:rPr>
        <w:t xml:space="preserve">z leczenia jest uzasadnione, gdy służy zapewnieniu bezpieczeństwa personelu i innych pacjentów, ale nieprzestrzeganie samych zasad programu zasadniczo nie powinno być przyczyną takiego </w:t>
      </w:r>
      <w:r w:rsidR="00125468" w:rsidRPr="00A30053">
        <w:rPr>
          <w:rFonts w:ascii="Times" w:eastAsia="Times" w:hAnsi="Times" w:cs="Times"/>
        </w:rPr>
        <w:t>wypisu</w:t>
      </w:r>
      <w:r w:rsidRPr="00A30053">
        <w:rPr>
          <w:rFonts w:ascii="Times" w:eastAsia="Times" w:hAnsi="Times" w:cs="Times"/>
        </w:rPr>
        <w:t xml:space="preserve">. Przed przymusowym </w:t>
      </w:r>
      <w:r w:rsidR="00125468" w:rsidRPr="00A30053">
        <w:rPr>
          <w:rFonts w:ascii="Times" w:eastAsia="Times" w:hAnsi="Times" w:cs="Times"/>
        </w:rPr>
        <w:t xml:space="preserve">wypisaniem </w:t>
      </w:r>
      <w:r w:rsidRPr="00A30053">
        <w:rPr>
          <w:rFonts w:ascii="Times" w:eastAsia="Times" w:hAnsi="Times" w:cs="Times"/>
        </w:rPr>
        <w:t xml:space="preserve">należy podjąć </w:t>
      </w:r>
      <w:r w:rsidR="00125468" w:rsidRPr="00A30053">
        <w:rPr>
          <w:rFonts w:ascii="Times" w:eastAsia="Times" w:hAnsi="Times" w:cs="Times"/>
        </w:rPr>
        <w:t xml:space="preserve">odpowiednie </w:t>
      </w:r>
      <w:r w:rsidRPr="00A30053">
        <w:rPr>
          <w:rFonts w:ascii="Times" w:eastAsia="Times" w:hAnsi="Times" w:cs="Times"/>
        </w:rPr>
        <w:t xml:space="preserve">działania w celu poprawy sytuacji, w tym ponowną ocenę </w:t>
      </w:r>
      <w:r w:rsidR="00E14916" w:rsidRPr="00A30053">
        <w:rPr>
          <w:rFonts w:ascii="Times" w:eastAsia="Times" w:hAnsi="Times" w:cs="Times"/>
        </w:rPr>
        <w:t xml:space="preserve">rodzaju </w:t>
      </w:r>
      <w:r w:rsidRPr="00A30053">
        <w:rPr>
          <w:rFonts w:ascii="Times" w:eastAsia="Times" w:hAnsi="Times" w:cs="Times"/>
        </w:rPr>
        <w:t>stosowanej terapii.</w:t>
      </w:r>
    </w:p>
    <w:p w14:paraId="0623AB84" w14:textId="61D4C4C0" w:rsidR="006620EA" w:rsidRPr="00A30053" w:rsidRDefault="00E14916" w:rsidP="00A30053">
      <w:pPr>
        <w:pStyle w:val="Akapitzlist"/>
        <w:numPr>
          <w:ilvl w:val="0"/>
          <w:numId w:val="1"/>
        </w:numPr>
        <w:spacing w:after="100" w:line="276" w:lineRule="auto"/>
        <w:rPr>
          <w:rFonts w:ascii="Times" w:eastAsia="Times" w:hAnsi="Times" w:cs="Times"/>
        </w:rPr>
      </w:pPr>
      <w:r w:rsidRPr="00A30053">
        <w:rPr>
          <w:rFonts w:ascii="Times" w:eastAsia="Times" w:hAnsi="Times" w:cs="Times"/>
        </w:rPr>
        <w:t>Laboratorium oraz inne instrumenty powinny być dostępne w celu m</w:t>
      </w:r>
      <w:r w:rsidR="00EB26CB" w:rsidRPr="00A30053">
        <w:rPr>
          <w:rFonts w:ascii="Times" w:eastAsia="Times" w:hAnsi="Times" w:cs="Times"/>
        </w:rPr>
        <w:t>onitorowani</w:t>
      </w:r>
      <w:r w:rsidRPr="00A30053">
        <w:rPr>
          <w:rFonts w:ascii="Times" w:eastAsia="Times" w:hAnsi="Times" w:cs="Times"/>
        </w:rPr>
        <w:t>a</w:t>
      </w:r>
      <w:r w:rsidR="00EB26CB" w:rsidRPr="00A30053">
        <w:rPr>
          <w:rFonts w:ascii="Times" w:eastAsia="Times" w:hAnsi="Times" w:cs="Times"/>
        </w:rPr>
        <w:t xml:space="preserve"> postępów i </w:t>
      </w:r>
      <w:r w:rsidRPr="00A30053">
        <w:rPr>
          <w:rFonts w:ascii="Times" w:eastAsia="Times" w:hAnsi="Times" w:cs="Times"/>
        </w:rPr>
        <w:t>przestrzegania zasad</w:t>
      </w:r>
      <w:r w:rsidR="00EB26CB" w:rsidRPr="00A30053">
        <w:rPr>
          <w:rFonts w:ascii="Times" w:eastAsia="Times" w:hAnsi="Times" w:cs="Times"/>
        </w:rPr>
        <w:t xml:space="preserve"> </w:t>
      </w:r>
      <w:r w:rsidRPr="00A30053">
        <w:rPr>
          <w:rFonts w:ascii="Times" w:eastAsia="Times" w:hAnsi="Times" w:cs="Times"/>
        </w:rPr>
        <w:t>leczenia.</w:t>
      </w:r>
    </w:p>
    <w:p w14:paraId="21779410" w14:textId="77777777" w:rsidR="00EB26CB" w:rsidRPr="00CA0128" w:rsidRDefault="00EB26CB" w:rsidP="00EB26CB">
      <w:pPr>
        <w:spacing w:after="100" w:line="276" w:lineRule="auto"/>
      </w:pPr>
      <w:r w:rsidRPr="00CA0128">
        <w:rPr>
          <w:rFonts w:ascii="Times" w:eastAsia="Times" w:hAnsi="Times" w:cs="Times"/>
          <w:b/>
          <w:bCs/>
          <w:i/>
          <w:iCs/>
        </w:rPr>
        <w:t>Ocena i wybór leczenia</w:t>
      </w:r>
    </w:p>
    <w:p w14:paraId="0377EAA1" w14:textId="3A8CDA1C" w:rsidR="00EB26CB" w:rsidRPr="00A30053" w:rsidRDefault="00EB26CB" w:rsidP="00A30053">
      <w:pPr>
        <w:pStyle w:val="Akapitzlist"/>
        <w:numPr>
          <w:ilvl w:val="0"/>
          <w:numId w:val="1"/>
        </w:numPr>
        <w:spacing w:after="100" w:line="276" w:lineRule="auto"/>
        <w:rPr>
          <w:rFonts w:ascii="Times" w:eastAsia="Times" w:hAnsi="Times" w:cs="Times"/>
        </w:rPr>
      </w:pPr>
      <w:r w:rsidRPr="00CA0128">
        <w:rPr>
          <w:rFonts w:ascii="Times" w:eastAsia="Times" w:hAnsi="Times" w:cs="Times"/>
        </w:rPr>
        <w:lastRenderedPageBreak/>
        <w:t>Wybór odpowiedniego leczenia dla danej osoby powinien opierać się na szczegółowej ocenie potrzeb terapeutycznych, możliwości spełnienia tych potrzeb na drodze danej terapii (ocena trafności powinna być oparta na dowodach), akceptacji pacjenta i dostępności leczenia.</w:t>
      </w:r>
    </w:p>
    <w:p w14:paraId="2A70DA89" w14:textId="48982E47" w:rsidR="00EB26CB" w:rsidRPr="00A30053" w:rsidRDefault="00EB26CB" w:rsidP="00A30053">
      <w:pPr>
        <w:pStyle w:val="Akapitzlist"/>
        <w:numPr>
          <w:ilvl w:val="0"/>
          <w:numId w:val="1"/>
        </w:numPr>
        <w:spacing w:after="100" w:line="276" w:lineRule="auto"/>
        <w:rPr>
          <w:rFonts w:ascii="Times" w:eastAsia="Times" w:hAnsi="Times" w:cs="Times"/>
        </w:rPr>
      </w:pPr>
      <w:r w:rsidRPr="00CA0128">
        <w:rPr>
          <w:rFonts w:ascii="Times" w:eastAsia="Times" w:hAnsi="Times" w:cs="Times"/>
        </w:rPr>
        <w:t>W ramach indywidualnej oceny powinny być dostępne dobrowolne testy na obecność wirusa HIV i powszechne choroby zakaźne wraz z konsultacją przed testami i po nich</w:t>
      </w:r>
    </w:p>
    <w:p w14:paraId="467C8E83" w14:textId="2FD7BFA9" w:rsidR="00EB26CB" w:rsidRPr="00A30053" w:rsidRDefault="00E14916" w:rsidP="00A30053">
      <w:pPr>
        <w:pStyle w:val="Akapitzlist"/>
        <w:numPr>
          <w:ilvl w:val="0"/>
          <w:numId w:val="1"/>
        </w:numPr>
        <w:spacing w:after="100" w:line="276" w:lineRule="auto"/>
        <w:rPr>
          <w:rFonts w:ascii="Times" w:eastAsia="Times" w:hAnsi="Times" w:cs="Times"/>
        </w:rPr>
      </w:pPr>
      <w:r>
        <w:rPr>
          <w:rFonts w:ascii="Times" w:eastAsia="Times" w:hAnsi="Times" w:cs="Times"/>
        </w:rPr>
        <w:t>Optymalnie</w:t>
      </w:r>
      <w:r w:rsidR="00EB26CB" w:rsidRPr="00CA0128">
        <w:rPr>
          <w:rFonts w:ascii="Times" w:eastAsia="Times" w:hAnsi="Times" w:cs="Times"/>
        </w:rPr>
        <w:t xml:space="preserve"> </w:t>
      </w:r>
      <w:r w:rsidR="004661D5">
        <w:rPr>
          <w:rFonts w:ascii="Times" w:eastAsia="Times" w:hAnsi="Times" w:cs="Times"/>
        </w:rPr>
        <w:t xml:space="preserve">w czasie wstępnej oceny </w:t>
      </w:r>
      <w:r w:rsidR="00EB26CB" w:rsidRPr="00CA0128">
        <w:rPr>
          <w:rFonts w:ascii="Times" w:eastAsia="Times" w:hAnsi="Times" w:cs="Times"/>
        </w:rPr>
        <w:t xml:space="preserve">wszyscy pacjenci </w:t>
      </w:r>
      <w:r>
        <w:rPr>
          <w:rFonts w:ascii="Times" w:eastAsia="Times" w:hAnsi="Times" w:cs="Times"/>
        </w:rPr>
        <w:t>powinni być</w:t>
      </w:r>
      <w:r w:rsidRPr="00CA0128">
        <w:rPr>
          <w:rFonts w:ascii="Times" w:eastAsia="Times" w:hAnsi="Times" w:cs="Times"/>
        </w:rPr>
        <w:t xml:space="preserve"> </w:t>
      </w:r>
      <w:r w:rsidR="00EB26CB" w:rsidRPr="00CA0128">
        <w:rPr>
          <w:rFonts w:ascii="Times" w:eastAsia="Times" w:hAnsi="Times" w:cs="Times"/>
        </w:rPr>
        <w:t xml:space="preserve">poddani </w:t>
      </w:r>
      <w:r>
        <w:rPr>
          <w:rFonts w:ascii="Times" w:eastAsia="Times" w:hAnsi="Times" w:cs="Times"/>
        </w:rPr>
        <w:t xml:space="preserve">testom dotyczącym </w:t>
      </w:r>
      <w:r w:rsidR="00EB26CB" w:rsidRPr="00CA0128">
        <w:rPr>
          <w:rFonts w:ascii="Times" w:eastAsia="Times" w:hAnsi="Times" w:cs="Times"/>
        </w:rPr>
        <w:t xml:space="preserve">niedawnego </w:t>
      </w:r>
      <w:r w:rsidR="002427A7">
        <w:rPr>
          <w:rFonts w:ascii="Times" w:eastAsia="Times" w:hAnsi="Times" w:cs="Times"/>
        </w:rPr>
        <w:t>u</w:t>
      </w:r>
      <w:r w:rsidR="00EB26CB" w:rsidRPr="00CA0128">
        <w:rPr>
          <w:rFonts w:ascii="Times" w:eastAsia="Times" w:hAnsi="Times" w:cs="Times"/>
        </w:rPr>
        <w:t xml:space="preserve">żywania </w:t>
      </w:r>
      <w:r w:rsidR="00082C3C">
        <w:rPr>
          <w:rFonts w:ascii="Times" w:eastAsia="Times" w:hAnsi="Times" w:cs="Times"/>
        </w:rPr>
        <w:t>substancji psychoaktywnych</w:t>
      </w:r>
      <w:r w:rsidR="00EB26CB" w:rsidRPr="00CA0128">
        <w:rPr>
          <w:rFonts w:ascii="Times" w:eastAsia="Times" w:hAnsi="Times" w:cs="Times"/>
        </w:rPr>
        <w:t>.</w:t>
      </w:r>
    </w:p>
    <w:p w14:paraId="33742224" w14:textId="333456CD" w:rsidR="00EB26CB" w:rsidRPr="00A30053" w:rsidRDefault="00EB26CB" w:rsidP="00A30053">
      <w:pPr>
        <w:pStyle w:val="Akapitzlist"/>
        <w:numPr>
          <w:ilvl w:val="0"/>
          <w:numId w:val="1"/>
        </w:numPr>
        <w:spacing w:after="100" w:line="276" w:lineRule="auto"/>
        <w:rPr>
          <w:rFonts w:ascii="Times" w:eastAsia="Times" w:hAnsi="Times" w:cs="Times"/>
        </w:rPr>
      </w:pPr>
      <w:r w:rsidRPr="00CA0128">
        <w:rPr>
          <w:rFonts w:ascii="Times" w:eastAsia="Times" w:hAnsi="Times" w:cs="Times"/>
        </w:rPr>
        <w:t>Plany leczenia powinny przyjmować perspektywę długoterminową.</w:t>
      </w:r>
    </w:p>
    <w:p w14:paraId="094E7DCC" w14:textId="28E52EA7" w:rsidR="00EB26CB" w:rsidRPr="00A30053" w:rsidRDefault="004661D5" w:rsidP="00A30053">
      <w:pPr>
        <w:pStyle w:val="Akapitzlist"/>
        <w:numPr>
          <w:ilvl w:val="0"/>
          <w:numId w:val="1"/>
        </w:numPr>
        <w:spacing w:after="100" w:line="276" w:lineRule="auto"/>
        <w:rPr>
          <w:rFonts w:ascii="Times" w:eastAsia="Times" w:hAnsi="Times" w:cs="Times"/>
        </w:rPr>
      </w:pPr>
      <w:r>
        <w:rPr>
          <w:rFonts w:ascii="Times" w:eastAsia="Times" w:hAnsi="Times" w:cs="Times"/>
        </w:rPr>
        <w:t>Leczenie opioidowego zespołu abstynencyjnego</w:t>
      </w:r>
      <w:r w:rsidR="00EB26CB" w:rsidRPr="00CA0128">
        <w:rPr>
          <w:rFonts w:ascii="Times" w:eastAsia="Times" w:hAnsi="Times" w:cs="Times"/>
        </w:rPr>
        <w:t xml:space="preserve"> powinno być planowane w </w:t>
      </w:r>
      <w:r>
        <w:rPr>
          <w:rFonts w:ascii="Times" w:eastAsia="Times" w:hAnsi="Times" w:cs="Times"/>
        </w:rPr>
        <w:t>połączeniu z bieżącym</w:t>
      </w:r>
      <w:r w:rsidR="00EB26CB" w:rsidRPr="00CA0128">
        <w:rPr>
          <w:rFonts w:ascii="Times" w:eastAsia="Times" w:hAnsi="Times" w:cs="Times"/>
        </w:rPr>
        <w:t xml:space="preserve"> leczeni</w:t>
      </w:r>
      <w:r>
        <w:rPr>
          <w:rFonts w:ascii="Times" w:eastAsia="Times" w:hAnsi="Times" w:cs="Times"/>
        </w:rPr>
        <w:t>em</w:t>
      </w:r>
      <w:r w:rsidR="00EB26CB" w:rsidRPr="00CA0128">
        <w:rPr>
          <w:rFonts w:ascii="Times" w:eastAsia="Times" w:hAnsi="Times" w:cs="Times"/>
        </w:rPr>
        <w:t>.</w:t>
      </w:r>
    </w:p>
    <w:p w14:paraId="233CAFDC" w14:textId="77777777" w:rsidR="00EB26CB" w:rsidRPr="00CA0128" w:rsidRDefault="00EB26CB" w:rsidP="00EB26CB">
      <w:pPr>
        <w:spacing w:after="100" w:line="276" w:lineRule="auto"/>
      </w:pPr>
      <w:r w:rsidRPr="00CA0128">
        <w:rPr>
          <w:rFonts w:ascii="Times" w:eastAsia="Times" w:hAnsi="Times" w:cs="Times"/>
          <w:b/>
          <w:bCs/>
          <w:i/>
          <w:iCs/>
        </w:rPr>
        <w:t>Zakres oferowanych usług</w:t>
      </w:r>
    </w:p>
    <w:p w14:paraId="5ABB7545" w14:textId="77777777" w:rsidR="004661D5" w:rsidRPr="004661D5" w:rsidRDefault="004661D5" w:rsidP="00A30053">
      <w:pPr>
        <w:pStyle w:val="Akapitzlist"/>
        <w:numPr>
          <w:ilvl w:val="0"/>
          <w:numId w:val="1"/>
        </w:numPr>
        <w:spacing w:line="276" w:lineRule="auto"/>
        <w:ind w:left="357" w:hanging="357"/>
        <w:rPr>
          <w:rFonts w:ascii="Times" w:eastAsia="Times" w:hAnsi="Times" w:cs="Times"/>
        </w:rPr>
      </w:pPr>
      <w:r w:rsidRPr="004661D5">
        <w:rPr>
          <w:rFonts w:ascii="Times" w:eastAsia="Times" w:hAnsi="Times" w:cs="Times"/>
        </w:rPr>
        <w:t xml:space="preserve">Opcje leczenia farmakologicznego powinny obejmować stosowanie zarówno metadonu jak i buprenorfiny w leczeniu podtrzymującym agonistami receptorów opioidowych i w leczeniu opioidowego zespołu abstynencyjnego, agonistów alfa-2 adrenergicznych w leczeniu opioidowego zespołu abstynencyjnego, naltreksonu w profilaktyce nawrotów i naloksonu w leczeniu przedawkowania. </w:t>
      </w:r>
    </w:p>
    <w:p w14:paraId="4FF566CA" w14:textId="5E5EB3B7" w:rsidR="00EB26CB" w:rsidRPr="00A30053" w:rsidRDefault="00EB26CB" w:rsidP="00A30053">
      <w:pPr>
        <w:pStyle w:val="Akapitzlist"/>
        <w:numPr>
          <w:ilvl w:val="0"/>
          <w:numId w:val="1"/>
        </w:numPr>
        <w:spacing w:after="100" w:line="276" w:lineRule="auto"/>
        <w:rPr>
          <w:rFonts w:ascii="Times" w:eastAsia="Times" w:hAnsi="Times" w:cs="Times"/>
        </w:rPr>
      </w:pPr>
      <w:r w:rsidRPr="00CA0128">
        <w:rPr>
          <w:rFonts w:ascii="Times" w:eastAsia="Times" w:hAnsi="Times" w:cs="Times"/>
        </w:rPr>
        <w:t>Powin</w:t>
      </w:r>
      <w:r w:rsidR="004661D5">
        <w:rPr>
          <w:rFonts w:ascii="Times" w:eastAsia="Times" w:hAnsi="Times" w:cs="Times"/>
        </w:rPr>
        <w:t>ien</w:t>
      </w:r>
      <w:r w:rsidRPr="00CA0128">
        <w:rPr>
          <w:rFonts w:ascii="Times" w:eastAsia="Times" w:hAnsi="Times" w:cs="Times"/>
        </w:rPr>
        <w:t xml:space="preserve"> być dostępn</w:t>
      </w:r>
      <w:r w:rsidR="004661D5">
        <w:rPr>
          <w:rFonts w:ascii="Times" w:eastAsia="Times" w:hAnsi="Times" w:cs="Times"/>
        </w:rPr>
        <w:t>y szeroki zakres</w:t>
      </w:r>
      <w:r w:rsidRPr="00CA0128">
        <w:rPr>
          <w:rFonts w:ascii="Times" w:eastAsia="Times" w:hAnsi="Times" w:cs="Times"/>
        </w:rPr>
        <w:t xml:space="preserve"> r</w:t>
      </w:r>
      <w:r w:rsidR="004661D5">
        <w:rPr>
          <w:rFonts w:ascii="Times" w:eastAsia="Times" w:hAnsi="Times" w:cs="Times"/>
        </w:rPr>
        <w:t>óżnych</w:t>
      </w:r>
      <w:r w:rsidRPr="00CA0128">
        <w:rPr>
          <w:rFonts w:ascii="Times" w:eastAsia="Times" w:hAnsi="Times" w:cs="Times"/>
        </w:rPr>
        <w:t xml:space="preserve"> program</w:t>
      </w:r>
      <w:r w:rsidR="004661D5">
        <w:rPr>
          <w:rFonts w:ascii="Times" w:eastAsia="Times" w:hAnsi="Times" w:cs="Times"/>
        </w:rPr>
        <w:t>ów ustrukturyzowanych</w:t>
      </w:r>
      <w:r w:rsidRPr="00CA0128">
        <w:rPr>
          <w:rFonts w:ascii="Times" w:eastAsia="Times" w:hAnsi="Times" w:cs="Times"/>
        </w:rPr>
        <w:t xml:space="preserve"> interwencji psychospołecznych </w:t>
      </w:r>
      <w:r w:rsidR="004661D5">
        <w:rPr>
          <w:rFonts w:ascii="Times" w:eastAsia="Times" w:hAnsi="Times" w:cs="Times"/>
        </w:rPr>
        <w:t>odpowiadających na</w:t>
      </w:r>
      <w:r w:rsidRPr="00CA0128">
        <w:rPr>
          <w:rFonts w:ascii="Times" w:eastAsia="Times" w:hAnsi="Times" w:cs="Times"/>
        </w:rPr>
        <w:t xml:space="preserve"> </w:t>
      </w:r>
      <w:r w:rsidR="004661D5">
        <w:rPr>
          <w:rFonts w:ascii="Times" w:eastAsia="Times" w:hAnsi="Times" w:cs="Times"/>
        </w:rPr>
        <w:t>zróżnicowane</w:t>
      </w:r>
      <w:r w:rsidRPr="00CA0128">
        <w:rPr>
          <w:rFonts w:ascii="Times" w:eastAsia="Times" w:hAnsi="Times" w:cs="Times"/>
        </w:rPr>
        <w:t xml:space="preserve"> potrzeb</w:t>
      </w:r>
      <w:r w:rsidR="004661D5">
        <w:rPr>
          <w:rFonts w:ascii="Times" w:eastAsia="Times" w:hAnsi="Times" w:cs="Times"/>
        </w:rPr>
        <w:t>y</w:t>
      </w:r>
      <w:r w:rsidRPr="00CA0128">
        <w:rPr>
          <w:rFonts w:ascii="Times" w:eastAsia="Times" w:hAnsi="Times" w:cs="Times"/>
        </w:rPr>
        <w:t xml:space="preserve"> pacjentów. Interwencje te mogą obejmować m.in. różne formy poradnictwa i </w:t>
      </w:r>
      <w:r w:rsidR="004661D5">
        <w:rPr>
          <w:rFonts w:ascii="Times" w:eastAsia="Times" w:hAnsi="Times" w:cs="Times"/>
        </w:rPr>
        <w:t xml:space="preserve">psychoterapii </w:t>
      </w:r>
      <w:r w:rsidRPr="00CA0128">
        <w:rPr>
          <w:rFonts w:ascii="Times" w:eastAsia="Times" w:hAnsi="Times" w:cs="Times"/>
        </w:rPr>
        <w:t xml:space="preserve">oraz pomoc w zakresie potrzeb </w:t>
      </w:r>
      <w:r w:rsidR="004661D5" w:rsidRPr="00CA0128">
        <w:rPr>
          <w:rFonts w:ascii="Times" w:eastAsia="Times" w:hAnsi="Times" w:cs="Times"/>
        </w:rPr>
        <w:t>s</w:t>
      </w:r>
      <w:r w:rsidR="004661D5">
        <w:rPr>
          <w:rFonts w:ascii="Times" w:eastAsia="Times" w:hAnsi="Times" w:cs="Times"/>
        </w:rPr>
        <w:t>ocjalnych</w:t>
      </w:r>
      <w:r w:rsidRPr="00CA0128">
        <w:rPr>
          <w:rFonts w:ascii="Times" w:eastAsia="Times" w:hAnsi="Times" w:cs="Times"/>
        </w:rPr>
        <w:t>, takich jak mieszkanie, zatrudnienie, edukacja, opieka społeczna i problemy prawne.</w:t>
      </w:r>
    </w:p>
    <w:p w14:paraId="147527FB" w14:textId="5740D214" w:rsidR="00EB26CB" w:rsidRPr="00A30053" w:rsidRDefault="00EB26CB" w:rsidP="00A30053">
      <w:pPr>
        <w:pStyle w:val="Akapitzlist"/>
        <w:numPr>
          <w:ilvl w:val="0"/>
          <w:numId w:val="1"/>
        </w:numPr>
        <w:spacing w:after="100" w:line="276" w:lineRule="auto"/>
        <w:rPr>
          <w:rFonts w:ascii="Times" w:eastAsia="Times" w:hAnsi="Times" w:cs="Times"/>
        </w:rPr>
      </w:pPr>
      <w:r w:rsidRPr="00CA0128">
        <w:rPr>
          <w:rFonts w:ascii="Times" w:eastAsia="Times" w:hAnsi="Times" w:cs="Times"/>
        </w:rPr>
        <w:t xml:space="preserve">Pacjentom z zaburzeniami psychicznymi należy zapewnić leczenie psychospołeczne i psychiatryczne </w:t>
      </w:r>
      <w:r w:rsidR="004661D5">
        <w:rPr>
          <w:rFonts w:ascii="Times" w:eastAsia="Times" w:hAnsi="Times" w:cs="Times"/>
        </w:rPr>
        <w:t>w ośrodku</w:t>
      </w:r>
    </w:p>
    <w:p w14:paraId="6D8B7E6E" w14:textId="77777777" w:rsidR="00EB26CB" w:rsidRPr="00CA0128" w:rsidRDefault="00EB26CB" w:rsidP="00EB26CB">
      <w:pPr>
        <w:spacing w:after="100" w:line="276" w:lineRule="auto"/>
      </w:pPr>
      <w:r w:rsidRPr="00CA0128">
        <w:rPr>
          <w:rFonts w:ascii="Times" w:eastAsia="Times" w:hAnsi="Times" w:cs="Times"/>
          <w:b/>
          <w:bCs/>
          <w:i/>
          <w:iCs/>
        </w:rPr>
        <w:t>Dostępność leczenia współwystępujących chorób</w:t>
      </w:r>
    </w:p>
    <w:p w14:paraId="1B7E2F49" w14:textId="054948AB" w:rsidR="00EB26CB" w:rsidRPr="00A30053" w:rsidRDefault="00EB26CB" w:rsidP="00A30053">
      <w:pPr>
        <w:pStyle w:val="Akapitzlist"/>
        <w:numPr>
          <w:ilvl w:val="0"/>
          <w:numId w:val="1"/>
        </w:numPr>
        <w:spacing w:after="100" w:line="276" w:lineRule="auto"/>
        <w:rPr>
          <w:rFonts w:ascii="Times" w:eastAsia="Times" w:hAnsi="Times" w:cs="Times"/>
        </w:rPr>
      </w:pPr>
      <w:r w:rsidRPr="00CA0128">
        <w:rPr>
          <w:rFonts w:ascii="Times" w:eastAsia="Times" w:hAnsi="Times" w:cs="Times"/>
        </w:rPr>
        <w:t xml:space="preserve">W przypadku znacznej liczby uzależnionych od opioidów pacjentów z wirusem HIV, zapaleniem wątroby lub gruźlicą leczenie uzależnienia od opioidów powinno być zintegrowane z opieką zdrowotną </w:t>
      </w:r>
      <w:r w:rsidR="002427A7">
        <w:rPr>
          <w:rFonts w:ascii="Times" w:eastAsia="Times" w:hAnsi="Times" w:cs="Times"/>
        </w:rPr>
        <w:t>obejmującą te choroby</w:t>
      </w:r>
    </w:p>
    <w:p w14:paraId="52E8B798" w14:textId="678FF049" w:rsidR="00EB26CB" w:rsidRPr="00A30053" w:rsidRDefault="00EB26CB" w:rsidP="00A30053">
      <w:pPr>
        <w:pStyle w:val="Akapitzlist"/>
        <w:numPr>
          <w:ilvl w:val="0"/>
          <w:numId w:val="1"/>
        </w:numPr>
        <w:spacing w:after="100" w:line="276" w:lineRule="auto"/>
        <w:rPr>
          <w:rFonts w:ascii="Times" w:eastAsia="Times" w:hAnsi="Times" w:cs="Times"/>
        </w:rPr>
      </w:pPr>
      <w:r w:rsidRPr="00CA0128">
        <w:rPr>
          <w:rFonts w:ascii="Times" w:eastAsia="Times" w:hAnsi="Times" w:cs="Times"/>
        </w:rPr>
        <w:t>W przypadku pacjentów z gruźlicą, zapaleniem wątroby lub HIV i uzależnieniem od opioidów, agonistów</w:t>
      </w:r>
      <w:r w:rsidR="00DE6CDF">
        <w:rPr>
          <w:rFonts w:ascii="Times" w:eastAsia="Times" w:hAnsi="Times" w:cs="Times"/>
        </w:rPr>
        <w:t xml:space="preserve"> </w:t>
      </w:r>
      <w:r w:rsidRPr="00CA0128">
        <w:rPr>
          <w:rFonts w:ascii="Times" w:eastAsia="Times" w:hAnsi="Times" w:cs="Times"/>
        </w:rPr>
        <w:t>receptorów opioidowych należy podawać w połączeniu z leczeniem</w:t>
      </w:r>
      <w:r w:rsidR="00810BD1">
        <w:rPr>
          <w:rFonts w:ascii="Times" w:eastAsia="Times" w:hAnsi="Times" w:cs="Times"/>
        </w:rPr>
        <w:t xml:space="preserve"> medycznym</w:t>
      </w:r>
      <w:r w:rsidRPr="00CA0128">
        <w:rPr>
          <w:rFonts w:ascii="Times" w:eastAsia="Times" w:hAnsi="Times" w:cs="Times"/>
        </w:rPr>
        <w:t xml:space="preserve">; nie </w:t>
      </w:r>
      <w:r w:rsidR="00810BD1">
        <w:rPr>
          <w:rFonts w:ascii="Times" w:eastAsia="Times" w:hAnsi="Times" w:cs="Times"/>
        </w:rPr>
        <w:t>jest konieczne</w:t>
      </w:r>
      <w:r w:rsidR="00810BD1" w:rsidRPr="00CA0128">
        <w:rPr>
          <w:rFonts w:ascii="Times" w:eastAsia="Times" w:hAnsi="Times" w:cs="Times"/>
        </w:rPr>
        <w:t xml:space="preserve"> </w:t>
      </w:r>
      <w:r w:rsidRPr="00CA0128">
        <w:rPr>
          <w:rFonts w:ascii="Times" w:eastAsia="Times" w:hAnsi="Times" w:cs="Times"/>
        </w:rPr>
        <w:t>czeka</w:t>
      </w:r>
      <w:r w:rsidR="00810BD1">
        <w:rPr>
          <w:rFonts w:ascii="Times" w:eastAsia="Times" w:hAnsi="Times" w:cs="Times"/>
        </w:rPr>
        <w:t>nia</w:t>
      </w:r>
      <w:r w:rsidRPr="00CA0128">
        <w:rPr>
          <w:rFonts w:ascii="Times" w:eastAsia="Times" w:hAnsi="Times" w:cs="Times"/>
        </w:rPr>
        <w:t xml:space="preserve"> na abstynencję od opioidów, aby rozpocząć leczenie gruźlicy, zapalenia wątroby lub podawanie leków przeciwretrowirusowych.</w:t>
      </w:r>
    </w:p>
    <w:p w14:paraId="44D82546" w14:textId="67758A51" w:rsidR="00EB26CB" w:rsidRPr="00A30053" w:rsidRDefault="00810BD1" w:rsidP="00A30053">
      <w:pPr>
        <w:pStyle w:val="Akapitzlist"/>
        <w:spacing w:after="100" w:line="276" w:lineRule="auto"/>
        <w:ind w:left="360"/>
        <w:rPr>
          <w:rFonts w:ascii="Times" w:eastAsia="Times" w:hAnsi="Times" w:cs="Times"/>
        </w:rPr>
      </w:pPr>
      <w:r>
        <w:rPr>
          <w:rFonts w:ascii="Times" w:eastAsia="Times" w:hAnsi="Times" w:cs="Times"/>
        </w:rPr>
        <w:t>W ramach l</w:t>
      </w:r>
      <w:r w:rsidR="00EB26CB" w:rsidRPr="00CA0128">
        <w:rPr>
          <w:rFonts w:ascii="Times" w:eastAsia="Times" w:hAnsi="Times" w:cs="Times"/>
        </w:rPr>
        <w:t>eczeni</w:t>
      </w:r>
      <w:r>
        <w:rPr>
          <w:rFonts w:ascii="Times" w:eastAsia="Times" w:hAnsi="Times" w:cs="Times"/>
        </w:rPr>
        <w:t>a</w:t>
      </w:r>
      <w:r w:rsidR="00EB26CB" w:rsidRPr="00CA0128">
        <w:rPr>
          <w:rFonts w:ascii="Times" w:eastAsia="Times" w:hAnsi="Times" w:cs="Times"/>
        </w:rPr>
        <w:t xml:space="preserve"> powinno </w:t>
      </w:r>
      <w:r>
        <w:rPr>
          <w:rFonts w:ascii="Times" w:eastAsia="Times" w:hAnsi="Times" w:cs="Times"/>
        </w:rPr>
        <w:t>być dostępne</w:t>
      </w:r>
      <w:r w:rsidRPr="00CA0128">
        <w:rPr>
          <w:rFonts w:ascii="Times" w:eastAsia="Times" w:hAnsi="Times" w:cs="Times"/>
        </w:rPr>
        <w:t xml:space="preserve"> </w:t>
      </w:r>
      <w:r w:rsidR="00EB26CB" w:rsidRPr="00CA0128">
        <w:rPr>
          <w:rFonts w:ascii="Times" w:eastAsia="Times" w:hAnsi="Times" w:cs="Times"/>
        </w:rPr>
        <w:t>szczepienie przeciwko wirusowemu zapaleniu wątroby typu B u wszystkich pacjentów uzależnionych od opioidów.</w:t>
      </w:r>
    </w:p>
    <w:p w14:paraId="331ACD37" w14:textId="0F76E39B" w:rsidR="00EB26CB" w:rsidRPr="00A30053" w:rsidRDefault="00810BD1" w:rsidP="00A30053">
      <w:pPr>
        <w:pStyle w:val="Akapitzlist"/>
        <w:numPr>
          <w:ilvl w:val="0"/>
          <w:numId w:val="1"/>
        </w:numPr>
        <w:spacing w:after="100" w:line="276" w:lineRule="auto"/>
        <w:rPr>
          <w:rFonts w:ascii="Times" w:eastAsia="Times" w:hAnsi="Times" w:cs="Times"/>
        </w:rPr>
      </w:pPr>
      <w:r>
        <w:rPr>
          <w:rFonts w:ascii="Times" w:eastAsia="Times" w:hAnsi="Times" w:cs="Times"/>
        </w:rPr>
        <w:t>Powinna być prowadzona</w:t>
      </w:r>
      <w:r w:rsidR="00EB26CB" w:rsidRPr="00CA0128">
        <w:rPr>
          <w:rFonts w:ascii="Times" w:eastAsia="Times" w:hAnsi="Times" w:cs="Times"/>
        </w:rPr>
        <w:t xml:space="preserve"> </w:t>
      </w:r>
      <w:r w:rsidRPr="00CA0128">
        <w:rPr>
          <w:rFonts w:ascii="Times" w:eastAsia="Times" w:hAnsi="Times" w:cs="Times"/>
        </w:rPr>
        <w:t>okresow</w:t>
      </w:r>
      <w:r>
        <w:rPr>
          <w:rFonts w:ascii="Times" w:eastAsia="Times" w:hAnsi="Times" w:cs="Times"/>
        </w:rPr>
        <w:t>a</w:t>
      </w:r>
      <w:r w:rsidRPr="00CA0128">
        <w:rPr>
          <w:rFonts w:ascii="Times" w:eastAsia="Times" w:hAnsi="Times" w:cs="Times"/>
        </w:rPr>
        <w:t xml:space="preserve"> </w:t>
      </w:r>
      <w:r w:rsidR="00EB26CB" w:rsidRPr="00CA0128">
        <w:rPr>
          <w:rFonts w:ascii="Times" w:eastAsia="Times" w:hAnsi="Times" w:cs="Times"/>
        </w:rPr>
        <w:t xml:space="preserve">lub </w:t>
      </w:r>
      <w:r w:rsidRPr="00CA0128">
        <w:rPr>
          <w:rFonts w:ascii="Times" w:eastAsia="Times" w:hAnsi="Times" w:cs="Times"/>
        </w:rPr>
        <w:t>ciągł</w:t>
      </w:r>
      <w:r>
        <w:rPr>
          <w:rFonts w:ascii="Times" w:eastAsia="Times" w:hAnsi="Times" w:cs="Times"/>
        </w:rPr>
        <w:t>a</w:t>
      </w:r>
      <w:r w:rsidRPr="00CA0128">
        <w:rPr>
          <w:rFonts w:ascii="Times" w:eastAsia="Times" w:hAnsi="Times" w:cs="Times"/>
        </w:rPr>
        <w:t xml:space="preserve"> </w:t>
      </w:r>
      <w:r w:rsidR="00EB26CB" w:rsidRPr="00CA0128">
        <w:rPr>
          <w:rFonts w:ascii="Times" w:eastAsia="Times" w:hAnsi="Times" w:cs="Times"/>
        </w:rPr>
        <w:t>ocena zarówno procesu, jak i wyników leczenia.</w:t>
      </w:r>
    </w:p>
    <w:p w14:paraId="263F8834" w14:textId="77777777" w:rsidR="00EB26CB" w:rsidRPr="00CA0128" w:rsidRDefault="00EB26CB" w:rsidP="00EB26CB">
      <w:pPr>
        <w:spacing w:after="100" w:line="276" w:lineRule="auto"/>
      </w:pPr>
      <w:r w:rsidRPr="00CA0128">
        <w:rPr>
          <w:rFonts w:ascii="Times" w:eastAsia="Times" w:hAnsi="Times" w:cs="Times"/>
          <w:b/>
          <w:bCs/>
        </w:rPr>
        <w:t>Personel</w:t>
      </w:r>
    </w:p>
    <w:p w14:paraId="6E5908D5" w14:textId="1714095B" w:rsidR="00EB26CB" w:rsidRPr="00A30053" w:rsidRDefault="00CA0128" w:rsidP="00A30053">
      <w:pPr>
        <w:pStyle w:val="Akapitzlist"/>
        <w:numPr>
          <w:ilvl w:val="0"/>
          <w:numId w:val="1"/>
        </w:numPr>
        <w:spacing w:after="100" w:line="276" w:lineRule="auto"/>
        <w:rPr>
          <w:rFonts w:ascii="Times" w:eastAsia="Times" w:hAnsi="Times" w:cs="Times"/>
        </w:rPr>
      </w:pPr>
      <w:r w:rsidRPr="00CA0128">
        <w:rPr>
          <w:rFonts w:ascii="Times" w:eastAsia="Times" w:hAnsi="Times" w:cs="Times"/>
        </w:rPr>
        <w:t>Dostawca usług opracowa</w:t>
      </w:r>
      <w:r w:rsidR="00810BD1">
        <w:rPr>
          <w:rFonts w:ascii="Times" w:eastAsia="Times" w:hAnsi="Times" w:cs="Times"/>
        </w:rPr>
        <w:t>ł</w:t>
      </w:r>
      <w:r w:rsidRPr="00CA0128">
        <w:rPr>
          <w:rFonts w:ascii="Times" w:eastAsia="Times" w:hAnsi="Times" w:cs="Times"/>
        </w:rPr>
        <w:t xml:space="preserve"> system, w którym ​​metoda wyboru, zatrudniania i szkolenia pracowników odpowiada obowiązującym normom prawnym i ustalonym wewnętrznym zasadom.</w:t>
      </w:r>
    </w:p>
    <w:p w14:paraId="68B4BA54" w14:textId="5614D2C8" w:rsidR="00EB26CB" w:rsidRPr="00A30053" w:rsidRDefault="00810BD1" w:rsidP="00A30053">
      <w:pPr>
        <w:pStyle w:val="Akapitzlist"/>
        <w:numPr>
          <w:ilvl w:val="0"/>
          <w:numId w:val="1"/>
        </w:numPr>
        <w:spacing w:after="100" w:line="276" w:lineRule="auto"/>
        <w:rPr>
          <w:rFonts w:ascii="Times" w:eastAsia="Times" w:hAnsi="Times" w:cs="Times"/>
        </w:rPr>
      </w:pPr>
      <w:r w:rsidRPr="00810BD1">
        <w:rPr>
          <w:rFonts w:ascii="Times" w:eastAsia="Times" w:hAnsi="Times" w:cs="Times"/>
        </w:rPr>
        <w:lastRenderedPageBreak/>
        <w:t>Organizacja posiada zasady, którymi personel kieruje się, gdy obowiązujące ustawodawstwo jest zbyt ogólne.</w:t>
      </w:r>
    </w:p>
    <w:p w14:paraId="785D1888" w14:textId="72215C9A" w:rsidR="00EB26CB" w:rsidRPr="00A30053" w:rsidRDefault="00810BD1" w:rsidP="00A30053">
      <w:pPr>
        <w:pStyle w:val="Akapitzlist"/>
        <w:numPr>
          <w:ilvl w:val="0"/>
          <w:numId w:val="1"/>
        </w:numPr>
        <w:spacing w:after="100" w:line="276" w:lineRule="auto"/>
        <w:rPr>
          <w:rFonts w:ascii="Times" w:eastAsia="Times" w:hAnsi="Times" w:cs="Times"/>
        </w:rPr>
      </w:pPr>
      <w:r w:rsidRPr="00810BD1">
        <w:rPr>
          <w:rFonts w:ascii="Times" w:eastAsia="Times" w:hAnsi="Times" w:cs="Times"/>
        </w:rPr>
        <w:t>Struktura organizacji i zarządzania jest ustalona i jasno określa kompetencje dla poszczególnych stanowisk.</w:t>
      </w:r>
    </w:p>
    <w:p w14:paraId="26830874" w14:textId="325A2E1A" w:rsidR="00EA4834" w:rsidRPr="00CA0128" w:rsidRDefault="00810BD1" w:rsidP="00A30053">
      <w:pPr>
        <w:pStyle w:val="Akapitzlist"/>
        <w:numPr>
          <w:ilvl w:val="0"/>
          <w:numId w:val="1"/>
        </w:numPr>
        <w:spacing w:after="100" w:line="276" w:lineRule="auto"/>
        <w:rPr>
          <w:rFonts w:ascii="Times" w:eastAsia="Times" w:hAnsi="Times" w:cs="Times"/>
        </w:rPr>
      </w:pPr>
      <w:r w:rsidRPr="00810BD1">
        <w:rPr>
          <w:rFonts w:ascii="Times" w:eastAsia="Times" w:hAnsi="Times" w:cs="Times"/>
        </w:rPr>
        <w:t>Dostawca usług określił strukturę i liczbę stanowis</w:t>
      </w:r>
      <w:r>
        <w:rPr>
          <w:rFonts w:ascii="Times" w:eastAsia="Times" w:hAnsi="Times" w:cs="Times"/>
        </w:rPr>
        <w:t>k,</w:t>
      </w:r>
      <w:r w:rsidR="008E6E4C">
        <w:rPr>
          <w:rFonts w:ascii="Times" w:eastAsia="Times" w:hAnsi="Times" w:cs="Times"/>
        </w:rPr>
        <w:t xml:space="preserve"> </w:t>
      </w:r>
      <w:r w:rsidR="00EA4834" w:rsidRPr="00CA0128">
        <w:rPr>
          <w:rFonts w:ascii="Times" w:eastAsia="Times" w:hAnsi="Times" w:cs="Times"/>
        </w:rPr>
        <w:t xml:space="preserve">profile stanowisk, wymagane kwalifikacje oraz </w:t>
      </w:r>
      <w:r w:rsidR="0005708C">
        <w:rPr>
          <w:rFonts w:ascii="Times" w:eastAsia="Times" w:hAnsi="Times" w:cs="Times"/>
        </w:rPr>
        <w:t>czynniki osobowe i etyczne</w:t>
      </w:r>
      <w:r w:rsidR="00EA4834" w:rsidRPr="00CA0128">
        <w:rPr>
          <w:rFonts w:ascii="Times" w:eastAsia="Times" w:hAnsi="Times" w:cs="Times"/>
        </w:rPr>
        <w:t>. Struktura i liczba stanowisk uwzględnia</w:t>
      </w:r>
      <w:r w:rsidR="00566EC3">
        <w:rPr>
          <w:rFonts w:ascii="Times" w:eastAsia="Times" w:hAnsi="Times" w:cs="Times"/>
        </w:rPr>
        <w:t>ją</w:t>
      </w:r>
      <w:r w:rsidR="00EA4834" w:rsidRPr="00CA0128">
        <w:rPr>
          <w:rFonts w:ascii="Times" w:eastAsia="Times" w:hAnsi="Times" w:cs="Times"/>
        </w:rPr>
        <w:t xml:space="preserve"> potrzeby i aktualną liczbę użytkowników usługi, ich potrzeby i </w:t>
      </w:r>
      <w:r w:rsidR="0005708C">
        <w:rPr>
          <w:rFonts w:ascii="Times" w:eastAsia="Times" w:hAnsi="Times" w:cs="Times"/>
        </w:rPr>
        <w:t>działania organizacyjne</w:t>
      </w:r>
      <w:r w:rsidR="00EA4834" w:rsidRPr="00CA0128">
        <w:rPr>
          <w:rFonts w:ascii="Times" w:eastAsia="Times" w:hAnsi="Times" w:cs="Times"/>
        </w:rPr>
        <w:t xml:space="preserve">. Skład zespołu oraz </w:t>
      </w:r>
      <w:r w:rsidRPr="00810BD1">
        <w:rPr>
          <w:rFonts w:ascii="Times" w:eastAsia="Times" w:hAnsi="Times" w:cs="Times"/>
        </w:rPr>
        <w:t>osoby współpracujące są dobierani pod k</w:t>
      </w:r>
      <w:r>
        <w:rPr>
          <w:rFonts w:ascii="Times" w:eastAsia="Times" w:hAnsi="Times" w:cs="Times"/>
        </w:rPr>
        <w:t>ą</w:t>
      </w:r>
      <w:r w:rsidRPr="00810BD1">
        <w:rPr>
          <w:rFonts w:ascii="Times" w:eastAsia="Times" w:hAnsi="Times" w:cs="Times"/>
        </w:rPr>
        <w:t>tem tych potrzeb.</w:t>
      </w:r>
    </w:p>
    <w:p w14:paraId="0BE8051D" w14:textId="144A6C8C" w:rsidR="00EB26CB" w:rsidRPr="00A30053" w:rsidRDefault="00810BD1" w:rsidP="00A30053">
      <w:pPr>
        <w:pStyle w:val="Akapitzlist"/>
        <w:numPr>
          <w:ilvl w:val="0"/>
          <w:numId w:val="1"/>
        </w:numPr>
        <w:spacing w:after="100" w:line="276" w:lineRule="auto"/>
        <w:rPr>
          <w:rFonts w:ascii="Times" w:eastAsia="Times" w:hAnsi="Times" w:cs="Times"/>
        </w:rPr>
      </w:pPr>
      <w:r w:rsidRPr="00810BD1">
        <w:rPr>
          <w:rFonts w:ascii="Times" w:eastAsia="Times" w:hAnsi="Times" w:cs="Times"/>
        </w:rPr>
        <w:t>Wdrożono działania zabezpieczające</w:t>
      </w:r>
      <w:r w:rsidR="00EB26CB" w:rsidRPr="00CA0128">
        <w:rPr>
          <w:rFonts w:ascii="Times" w:eastAsia="Times" w:hAnsi="Times" w:cs="Times"/>
        </w:rPr>
        <w:t xml:space="preserve"> przed ryzykiem związanym z pracą.</w:t>
      </w:r>
    </w:p>
    <w:p w14:paraId="5F18DB23" w14:textId="0632FD4C" w:rsidR="00EB26CB" w:rsidRPr="00A30053" w:rsidRDefault="000F583A" w:rsidP="00A30053">
      <w:pPr>
        <w:pStyle w:val="Akapitzlist"/>
        <w:numPr>
          <w:ilvl w:val="0"/>
          <w:numId w:val="1"/>
        </w:numPr>
        <w:spacing w:after="100" w:line="276" w:lineRule="auto"/>
        <w:rPr>
          <w:rFonts w:ascii="Times" w:eastAsia="Times" w:hAnsi="Times" w:cs="Times"/>
        </w:rPr>
      </w:pPr>
      <w:r w:rsidRPr="00CA0128">
        <w:rPr>
          <w:rFonts w:ascii="Times" w:eastAsia="Times" w:hAnsi="Times" w:cs="Times"/>
        </w:rPr>
        <w:t xml:space="preserve">Przypadki, w których prawa pacjenta/klienta zostały naruszone przez pracownika, i podjęte </w:t>
      </w:r>
      <w:r w:rsidR="008E6E4C">
        <w:rPr>
          <w:rFonts w:ascii="Times" w:eastAsia="Times" w:hAnsi="Times" w:cs="Times"/>
        </w:rPr>
        <w:t>działania</w:t>
      </w:r>
      <w:r w:rsidR="00D13EE4">
        <w:rPr>
          <w:rFonts w:ascii="Times" w:eastAsia="Times" w:hAnsi="Times" w:cs="Times"/>
        </w:rPr>
        <w:t>,</w:t>
      </w:r>
      <w:r w:rsidR="008E6E4C">
        <w:rPr>
          <w:rFonts w:ascii="Times" w:eastAsia="Times" w:hAnsi="Times" w:cs="Times"/>
        </w:rPr>
        <w:t xml:space="preserve"> </w:t>
      </w:r>
      <w:r w:rsidRPr="00CA0128">
        <w:rPr>
          <w:rFonts w:ascii="Times" w:eastAsia="Times" w:hAnsi="Times" w:cs="Times"/>
        </w:rPr>
        <w:t>są udokumentowane w aktach osobowych.</w:t>
      </w:r>
    </w:p>
    <w:p w14:paraId="579BB0FE" w14:textId="6D2BF631" w:rsidR="00EB26CB" w:rsidRPr="00A30053" w:rsidRDefault="00EB26CB" w:rsidP="00A30053">
      <w:pPr>
        <w:pStyle w:val="Akapitzlist"/>
        <w:numPr>
          <w:ilvl w:val="0"/>
          <w:numId w:val="1"/>
        </w:numPr>
        <w:spacing w:after="100" w:line="276" w:lineRule="auto"/>
        <w:rPr>
          <w:rFonts w:ascii="Times" w:eastAsia="Times" w:hAnsi="Times" w:cs="Times"/>
        </w:rPr>
      </w:pPr>
      <w:r w:rsidRPr="00CA0128">
        <w:rPr>
          <w:rFonts w:ascii="Times" w:eastAsia="Times" w:hAnsi="Times" w:cs="Times"/>
        </w:rPr>
        <w:t xml:space="preserve">Opiekę specjalistyczną (medyczną, psychologiczną, psychoterapeutyczną, społeczną, edukacyjną itp.) sprawuje personel posiadający </w:t>
      </w:r>
      <w:r w:rsidRPr="008158E4">
        <w:rPr>
          <w:rFonts w:ascii="Times" w:eastAsia="Times" w:hAnsi="Times" w:cs="Times"/>
        </w:rPr>
        <w:t>odpowiednie</w:t>
      </w:r>
      <w:r w:rsidRPr="00CA0128">
        <w:rPr>
          <w:rFonts w:ascii="Times" w:eastAsia="Times" w:hAnsi="Times" w:cs="Times"/>
        </w:rPr>
        <w:t xml:space="preserve"> kwalifikacje i uprawnienia. </w:t>
      </w:r>
    </w:p>
    <w:p w14:paraId="0AE1F3F7" w14:textId="77777777" w:rsidR="00EB26CB" w:rsidRPr="00CA0128" w:rsidRDefault="00EB26CB" w:rsidP="00EB26CB">
      <w:pPr>
        <w:spacing w:after="100" w:line="276" w:lineRule="auto"/>
      </w:pPr>
      <w:r w:rsidRPr="00CA0128">
        <w:rPr>
          <w:rFonts w:ascii="Times" w:eastAsia="Times" w:hAnsi="Times" w:cs="Times"/>
          <w:b/>
          <w:bCs/>
        </w:rPr>
        <w:t>Wypis, dalsza opieka i skierowanie</w:t>
      </w:r>
    </w:p>
    <w:p w14:paraId="19590F98" w14:textId="2B8C42BB" w:rsidR="00EB26CB" w:rsidRPr="00A30053" w:rsidRDefault="008E6E4C" w:rsidP="00A30053">
      <w:pPr>
        <w:pStyle w:val="Akapitzlist"/>
        <w:numPr>
          <w:ilvl w:val="0"/>
          <w:numId w:val="1"/>
        </w:numPr>
        <w:spacing w:after="100" w:line="276" w:lineRule="auto"/>
        <w:rPr>
          <w:rFonts w:ascii="Times" w:eastAsia="Times" w:hAnsi="Times" w:cs="Times"/>
        </w:rPr>
      </w:pPr>
      <w:r w:rsidRPr="008E6E4C">
        <w:rPr>
          <w:rFonts w:ascii="Times" w:eastAsia="Times" w:hAnsi="Times" w:cs="Times"/>
        </w:rPr>
        <w:t>Opracowane są kryteria wykluczenia pacjent</w:t>
      </w:r>
      <w:r>
        <w:rPr>
          <w:rFonts w:ascii="Times" w:eastAsia="Times" w:hAnsi="Times" w:cs="Times"/>
        </w:rPr>
        <w:t>a</w:t>
      </w:r>
      <w:r w:rsidRPr="008E6E4C">
        <w:rPr>
          <w:rFonts w:ascii="Times" w:eastAsia="Times" w:hAnsi="Times" w:cs="Times"/>
        </w:rPr>
        <w:t xml:space="preserve"> z programu z powodu naruszenia zasad obowiązujących w programie leczenia, przemocy, utrzymującego się </w:t>
      </w:r>
      <w:r w:rsidR="002427A7">
        <w:rPr>
          <w:rFonts w:ascii="Times" w:eastAsia="Times" w:hAnsi="Times" w:cs="Times"/>
        </w:rPr>
        <w:t>u</w:t>
      </w:r>
      <w:r w:rsidRPr="008E6E4C">
        <w:rPr>
          <w:rFonts w:ascii="Times" w:eastAsia="Times" w:hAnsi="Times" w:cs="Times"/>
        </w:rPr>
        <w:t>żywania substancji wbrew zaleceniom itp.</w:t>
      </w:r>
    </w:p>
    <w:p w14:paraId="08B7EAED" w14:textId="7F8D4B4B" w:rsidR="00EB26CB" w:rsidRPr="00A30053" w:rsidRDefault="00EB26CB" w:rsidP="00A30053">
      <w:pPr>
        <w:pStyle w:val="Akapitzlist"/>
        <w:numPr>
          <w:ilvl w:val="0"/>
          <w:numId w:val="1"/>
        </w:numPr>
        <w:spacing w:after="100" w:line="276" w:lineRule="auto"/>
        <w:rPr>
          <w:rFonts w:ascii="Times" w:eastAsia="Times" w:hAnsi="Times" w:cs="Times"/>
        </w:rPr>
      </w:pPr>
      <w:r w:rsidRPr="00CA0128">
        <w:rPr>
          <w:rFonts w:ascii="Times" w:eastAsia="Times" w:hAnsi="Times" w:cs="Times"/>
        </w:rPr>
        <w:t>Opracowane</w:t>
      </w:r>
      <w:r w:rsidR="008E6E4C">
        <w:rPr>
          <w:rFonts w:ascii="Times" w:eastAsia="Times" w:hAnsi="Times" w:cs="Times"/>
        </w:rPr>
        <w:t xml:space="preserve"> są</w:t>
      </w:r>
      <w:r w:rsidRPr="00CA0128">
        <w:rPr>
          <w:rFonts w:ascii="Times" w:eastAsia="Times" w:hAnsi="Times" w:cs="Times"/>
        </w:rPr>
        <w:t xml:space="preserve"> kryteria postępowania w określonych sytuacjach ryzyka (np. </w:t>
      </w:r>
      <w:r w:rsidR="008E6E4C">
        <w:rPr>
          <w:rFonts w:ascii="Times" w:eastAsia="Times" w:hAnsi="Times" w:cs="Times"/>
        </w:rPr>
        <w:t>intoksykacja</w:t>
      </w:r>
      <w:r w:rsidRPr="00CA0128">
        <w:rPr>
          <w:rFonts w:ascii="Times" w:eastAsia="Times" w:hAnsi="Times" w:cs="Times"/>
        </w:rPr>
        <w:t>, ryzyko samobójstwa)</w:t>
      </w:r>
    </w:p>
    <w:p w14:paraId="12BC3C20" w14:textId="6C5A8D62" w:rsidR="00DE6CDF" w:rsidRPr="00A30053" w:rsidRDefault="00EB26CB" w:rsidP="00A30053">
      <w:pPr>
        <w:pStyle w:val="Akapitzlist"/>
        <w:numPr>
          <w:ilvl w:val="0"/>
          <w:numId w:val="1"/>
        </w:numPr>
        <w:spacing w:after="100" w:line="276" w:lineRule="auto"/>
        <w:rPr>
          <w:rFonts w:ascii="Times" w:eastAsia="Times" w:hAnsi="Times" w:cs="Times"/>
        </w:rPr>
      </w:pPr>
      <w:r w:rsidRPr="00CA0128">
        <w:rPr>
          <w:rFonts w:ascii="Times" w:eastAsia="Times" w:hAnsi="Times" w:cs="Times"/>
        </w:rPr>
        <w:t xml:space="preserve">Przygotowano plany opieki, które wyznaczają alternatywne ścieżki postępowania, </w:t>
      </w:r>
      <w:r w:rsidR="00460AF6">
        <w:rPr>
          <w:rFonts w:ascii="Times" w:eastAsia="Times" w:hAnsi="Times" w:cs="Times"/>
        </w:rPr>
        <w:t>którymi można podążać</w:t>
      </w:r>
      <w:r w:rsidR="00460AF6" w:rsidRPr="00CA0128">
        <w:rPr>
          <w:rFonts w:ascii="Times" w:eastAsia="Times" w:hAnsi="Times" w:cs="Times"/>
        </w:rPr>
        <w:t xml:space="preserve"> </w:t>
      </w:r>
      <w:r w:rsidRPr="00CA0128">
        <w:rPr>
          <w:rFonts w:ascii="Times" w:eastAsia="Times" w:hAnsi="Times" w:cs="Times"/>
        </w:rPr>
        <w:t>w przypadku częściowe</w:t>
      </w:r>
      <w:r w:rsidR="00460AF6">
        <w:rPr>
          <w:rFonts w:ascii="Times" w:eastAsia="Times" w:hAnsi="Times" w:cs="Times"/>
        </w:rPr>
        <w:t>go</w:t>
      </w:r>
      <w:r w:rsidRPr="00CA0128">
        <w:rPr>
          <w:rFonts w:ascii="Times" w:eastAsia="Times" w:hAnsi="Times" w:cs="Times"/>
        </w:rPr>
        <w:t xml:space="preserve"> lub całkowite</w:t>
      </w:r>
      <w:r w:rsidR="00460AF6">
        <w:rPr>
          <w:rFonts w:ascii="Times" w:eastAsia="Times" w:hAnsi="Times" w:cs="Times"/>
        </w:rPr>
        <w:t>go</w:t>
      </w:r>
      <w:r w:rsidRPr="00CA0128">
        <w:rPr>
          <w:rFonts w:ascii="Times" w:eastAsia="Times" w:hAnsi="Times" w:cs="Times"/>
        </w:rPr>
        <w:t xml:space="preserve"> </w:t>
      </w:r>
      <w:r w:rsidR="00460AF6">
        <w:rPr>
          <w:rFonts w:ascii="Times" w:eastAsia="Times" w:hAnsi="Times" w:cs="Times"/>
        </w:rPr>
        <w:t xml:space="preserve">niepowodzenia </w:t>
      </w:r>
      <w:r w:rsidRPr="00CA0128">
        <w:rPr>
          <w:rFonts w:ascii="Times" w:eastAsia="Times" w:hAnsi="Times" w:cs="Times"/>
        </w:rPr>
        <w:t xml:space="preserve">pierwotnego planu lub </w:t>
      </w:r>
      <w:r w:rsidR="001949F7">
        <w:rPr>
          <w:rFonts w:ascii="Times" w:eastAsia="Times" w:hAnsi="Times" w:cs="Times"/>
        </w:rPr>
        <w:t>wydalenia z programu</w:t>
      </w:r>
      <w:r w:rsidRPr="00CA0128">
        <w:rPr>
          <w:rFonts w:ascii="Times" w:eastAsia="Times" w:hAnsi="Times" w:cs="Times"/>
        </w:rPr>
        <w:t xml:space="preserve"> leczenia uzależnień</w:t>
      </w:r>
      <w:r w:rsidR="00DE6CDF" w:rsidRPr="00A30053">
        <w:rPr>
          <w:rFonts w:ascii="Times" w:eastAsia="Times" w:hAnsi="Times" w:cs="Times"/>
        </w:rPr>
        <w:t xml:space="preserve"> </w:t>
      </w:r>
    </w:p>
    <w:p w14:paraId="5A5B49AD" w14:textId="77777777" w:rsidR="00EB26CB" w:rsidRPr="00CA0128" w:rsidRDefault="00EB26CB" w:rsidP="00BB096B">
      <w:pPr>
        <w:pStyle w:val="Nagwek2"/>
      </w:pPr>
      <w:bookmarkStart w:id="18" w:name="_Toc531241110"/>
      <w:bookmarkStart w:id="19" w:name="_Toc779395"/>
      <w:r w:rsidRPr="00CA0128">
        <w:rPr>
          <w:rFonts w:eastAsia="Times"/>
        </w:rPr>
        <w:t>3.5 Długoterminowe leczenie stacjonarne</w:t>
      </w:r>
      <w:bookmarkEnd w:id="18"/>
      <w:bookmarkEnd w:id="19"/>
    </w:p>
    <w:p w14:paraId="7B265892" w14:textId="77777777" w:rsidR="00EB26CB" w:rsidRPr="00CA0128" w:rsidRDefault="00EB26CB" w:rsidP="00EB26CB">
      <w:pPr>
        <w:spacing w:after="100" w:line="276" w:lineRule="auto"/>
      </w:pPr>
      <w:r w:rsidRPr="00CA0128">
        <w:rPr>
          <w:rFonts w:ascii="Times" w:eastAsia="Times" w:hAnsi="Times" w:cs="Times"/>
          <w:b/>
          <w:bCs/>
        </w:rPr>
        <w:t xml:space="preserve">3.5.1 Krótka definicja i </w:t>
      </w:r>
      <w:r w:rsidR="00BB096B">
        <w:rPr>
          <w:rFonts w:ascii="Times" w:eastAsia="Times" w:hAnsi="Times" w:cs="Times"/>
          <w:b/>
          <w:bCs/>
        </w:rPr>
        <w:t>opis</w:t>
      </w:r>
    </w:p>
    <w:p w14:paraId="0920DA5E" w14:textId="11E4313B" w:rsidR="00EB26CB" w:rsidRPr="00CA0128" w:rsidRDefault="00EB26CB" w:rsidP="00EB26CB">
      <w:pPr>
        <w:spacing w:after="100" w:line="276" w:lineRule="auto"/>
        <w:jc w:val="both"/>
      </w:pPr>
      <w:r w:rsidRPr="00CA0128">
        <w:rPr>
          <w:rFonts w:ascii="Times" w:eastAsia="Times" w:hAnsi="Times" w:cs="Times"/>
        </w:rPr>
        <w:t xml:space="preserve">Długoterminowe leczenie stacjonarne odnosi się do opieki w placówce terapeutycznej, w której pacjenci przebywają do 24 godzin na dobę przez dłuższy czas, zwykle od 6 do 24 miesięcy. Terapia stacjonarna w przypadku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może mieć różne formy, które rozwijały się niezależnie</w:t>
      </w:r>
      <w:r w:rsidR="008E6E4C">
        <w:rPr>
          <w:rFonts w:ascii="Times" w:eastAsia="Times" w:hAnsi="Times" w:cs="Times"/>
        </w:rPr>
        <w:t xml:space="preserve"> od siebie</w:t>
      </w:r>
      <w:r w:rsidRPr="00CA0128">
        <w:rPr>
          <w:rFonts w:ascii="Times" w:eastAsia="Times" w:hAnsi="Times" w:cs="Times"/>
        </w:rPr>
        <w:t xml:space="preserve"> w różnych </w:t>
      </w:r>
      <w:r w:rsidR="008E6E4C">
        <w:rPr>
          <w:rFonts w:ascii="Times" w:eastAsia="Times" w:hAnsi="Times" w:cs="Times"/>
        </w:rPr>
        <w:t>ośrodkach</w:t>
      </w:r>
      <w:r w:rsidRPr="00CA0128">
        <w:rPr>
          <w:rFonts w:ascii="Times" w:eastAsia="Times" w:hAnsi="Times" w:cs="Times"/>
        </w:rPr>
        <w:t>.</w:t>
      </w:r>
    </w:p>
    <w:p w14:paraId="4C660F68" w14:textId="1B764360" w:rsidR="00EB26CB" w:rsidRPr="00CA0128" w:rsidRDefault="00EB26CB" w:rsidP="00EB26CB">
      <w:pPr>
        <w:spacing w:after="100" w:line="276" w:lineRule="auto"/>
        <w:jc w:val="both"/>
      </w:pPr>
      <w:r w:rsidRPr="00CA0128">
        <w:rPr>
          <w:rFonts w:ascii="Times" w:eastAsia="Times" w:hAnsi="Times" w:cs="Times"/>
        </w:rPr>
        <w:t>Terapię stacjonarną</w:t>
      </w:r>
      <w:r w:rsidR="00524385">
        <w:rPr>
          <w:rFonts w:ascii="Times" w:eastAsia="Times" w:hAnsi="Times" w:cs="Times"/>
        </w:rPr>
        <w:t xml:space="preserve">, której celem jest </w:t>
      </w:r>
      <w:r w:rsidRPr="00CA0128">
        <w:rPr>
          <w:rFonts w:ascii="Times" w:eastAsia="Times" w:hAnsi="Times" w:cs="Times"/>
        </w:rPr>
        <w:t>zmian</w:t>
      </w:r>
      <w:r w:rsidR="00524385">
        <w:rPr>
          <w:rFonts w:ascii="Times" w:eastAsia="Times" w:hAnsi="Times" w:cs="Times"/>
        </w:rPr>
        <w:t>a</w:t>
      </w:r>
      <w:r w:rsidRPr="00CA0128">
        <w:rPr>
          <w:rFonts w:ascii="Times" w:eastAsia="Times" w:hAnsi="Times" w:cs="Times"/>
        </w:rPr>
        <w:t xml:space="preserve"> terapeutyczn</w:t>
      </w:r>
      <w:r w:rsidR="00524385">
        <w:rPr>
          <w:rFonts w:ascii="Times" w:eastAsia="Times" w:hAnsi="Times" w:cs="Times"/>
        </w:rPr>
        <w:t>a</w:t>
      </w:r>
      <w:r w:rsidR="00454702">
        <w:rPr>
          <w:rFonts w:ascii="Times" w:eastAsia="Times" w:hAnsi="Times" w:cs="Times"/>
        </w:rPr>
        <w:t>,</w:t>
      </w:r>
      <w:r w:rsidRPr="00CA0128">
        <w:rPr>
          <w:rFonts w:ascii="Times" w:eastAsia="Times" w:hAnsi="Times" w:cs="Times"/>
        </w:rPr>
        <w:t xml:space="preserve"> należy odróżnić od form </w:t>
      </w:r>
      <w:r w:rsidR="00454702">
        <w:rPr>
          <w:rFonts w:ascii="Times" w:eastAsia="Times" w:hAnsi="Times" w:cs="Times"/>
        </w:rPr>
        <w:t>mieszkań</w:t>
      </w:r>
      <w:r w:rsidR="00454702" w:rsidRPr="00CA0128">
        <w:rPr>
          <w:rFonts w:ascii="Times" w:eastAsia="Times" w:hAnsi="Times" w:cs="Times"/>
        </w:rPr>
        <w:t xml:space="preserve"> </w:t>
      </w:r>
      <w:r w:rsidRPr="00CA0128">
        <w:rPr>
          <w:rFonts w:ascii="Times" w:eastAsia="Times" w:hAnsi="Times" w:cs="Times"/>
        </w:rPr>
        <w:t>wspomagan</w:t>
      </w:r>
      <w:r w:rsidR="00454702">
        <w:rPr>
          <w:rFonts w:ascii="Times" w:eastAsia="Times" w:hAnsi="Times" w:cs="Times"/>
        </w:rPr>
        <w:t>ych</w:t>
      </w:r>
      <w:r w:rsidRPr="00CA0128">
        <w:rPr>
          <w:rFonts w:ascii="Times" w:eastAsia="Times" w:hAnsi="Times" w:cs="Times"/>
        </w:rPr>
        <w:t>, które s</w:t>
      </w:r>
      <w:r w:rsidR="00454702">
        <w:rPr>
          <w:rFonts w:ascii="Times" w:eastAsia="Times" w:hAnsi="Times" w:cs="Times"/>
        </w:rPr>
        <w:t>tanowią</w:t>
      </w:r>
      <w:r w:rsidRPr="00CA0128">
        <w:rPr>
          <w:rFonts w:ascii="Times" w:eastAsia="Times" w:hAnsi="Times" w:cs="Times"/>
        </w:rPr>
        <w:t xml:space="preserve"> przede wszystkim interwencj</w:t>
      </w:r>
      <w:r w:rsidR="00454702">
        <w:rPr>
          <w:rFonts w:ascii="Times" w:eastAsia="Times" w:hAnsi="Times" w:cs="Times"/>
        </w:rPr>
        <w:t>ę</w:t>
      </w:r>
      <w:r w:rsidRPr="00CA0128">
        <w:rPr>
          <w:rFonts w:ascii="Times" w:eastAsia="Times" w:hAnsi="Times" w:cs="Times"/>
        </w:rPr>
        <w:t xml:space="preserve"> </w:t>
      </w:r>
      <w:r w:rsidR="00454702">
        <w:rPr>
          <w:rFonts w:ascii="Times" w:eastAsia="Times" w:hAnsi="Times" w:cs="Times"/>
        </w:rPr>
        <w:t>skierowaną na zapewnienie miejsca zamieszkania, a</w:t>
      </w:r>
      <w:r w:rsidRPr="00CA0128">
        <w:rPr>
          <w:rFonts w:ascii="Times" w:eastAsia="Times" w:hAnsi="Times" w:cs="Times"/>
        </w:rPr>
        <w:t xml:space="preserve"> nie aktywnego leczenia. Niniejszy rozdział nie dotyczy długoterminowego </w:t>
      </w:r>
      <w:r w:rsidR="00454702">
        <w:rPr>
          <w:rFonts w:ascii="Times" w:eastAsia="Times" w:hAnsi="Times" w:cs="Times"/>
        </w:rPr>
        <w:t>programu mieszkań</w:t>
      </w:r>
      <w:r w:rsidR="00454702" w:rsidRPr="00CA0128">
        <w:rPr>
          <w:rFonts w:ascii="Times" w:eastAsia="Times" w:hAnsi="Times" w:cs="Times"/>
        </w:rPr>
        <w:t xml:space="preserve"> </w:t>
      </w:r>
      <w:r w:rsidRPr="00CA0128">
        <w:rPr>
          <w:rFonts w:ascii="Times" w:eastAsia="Times" w:hAnsi="Times" w:cs="Times"/>
        </w:rPr>
        <w:t>wspomagan</w:t>
      </w:r>
      <w:r w:rsidR="00454702">
        <w:rPr>
          <w:rFonts w:ascii="Times" w:eastAsia="Times" w:hAnsi="Times" w:cs="Times"/>
        </w:rPr>
        <w:t>ych</w:t>
      </w:r>
      <w:r w:rsidRPr="00CA0128">
        <w:rPr>
          <w:rFonts w:ascii="Times" w:eastAsia="Times" w:hAnsi="Times" w:cs="Times"/>
        </w:rPr>
        <w:t>, któr</w:t>
      </w:r>
      <w:r w:rsidR="00454702">
        <w:rPr>
          <w:rFonts w:ascii="Times" w:eastAsia="Times" w:hAnsi="Times" w:cs="Times"/>
        </w:rPr>
        <w:t>y</w:t>
      </w:r>
      <w:r w:rsidRPr="00CA0128">
        <w:rPr>
          <w:rFonts w:ascii="Times" w:eastAsia="Times" w:hAnsi="Times" w:cs="Times"/>
        </w:rPr>
        <w:t xml:space="preserve"> jest opisan</w:t>
      </w:r>
      <w:r w:rsidR="00454702">
        <w:rPr>
          <w:rFonts w:ascii="Times" w:eastAsia="Times" w:hAnsi="Times" w:cs="Times"/>
        </w:rPr>
        <w:t>y</w:t>
      </w:r>
      <w:r w:rsidRPr="00CA0128">
        <w:rPr>
          <w:rFonts w:ascii="Times" w:eastAsia="Times" w:hAnsi="Times" w:cs="Times"/>
        </w:rPr>
        <w:t xml:space="preserve"> w części poświęconej leczeniu ambulatoryjnemu.</w:t>
      </w:r>
    </w:p>
    <w:p w14:paraId="0269D8A9" w14:textId="15E694BA" w:rsidR="00EB26CB" w:rsidRPr="00CA0128" w:rsidRDefault="00EB26CB" w:rsidP="00EB26CB">
      <w:pPr>
        <w:spacing w:after="100" w:line="276" w:lineRule="auto"/>
        <w:jc w:val="both"/>
      </w:pPr>
      <w:r w:rsidRPr="00CA0128">
        <w:rPr>
          <w:rFonts w:ascii="Times" w:eastAsia="Times" w:hAnsi="Times" w:cs="Times"/>
        </w:rPr>
        <w:t>Głównym celem leczenia jest opanowanie</w:t>
      </w:r>
      <w:r w:rsidR="00454702">
        <w:rPr>
          <w:rFonts w:ascii="Times" w:eastAsia="Times" w:hAnsi="Times" w:cs="Times"/>
        </w:rPr>
        <w:t xml:space="preserve"> przez uczestników</w:t>
      </w:r>
      <w:r w:rsidRPr="00CA0128">
        <w:rPr>
          <w:rFonts w:ascii="Times" w:eastAsia="Times" w:hAnsi="Times" w:cs="Times"/>
        </w:rPr>
        <w:t xml:space="preserve"> umiejętności kontrolowania impulsów w celu utrzymania abstynencji i rozwijani</w:t>
      </w:r>
      <w:r w:rsidR="00454702">
        <w:rPr>
          <w:rFonts w:ascii="Times" w:eastAsia="Times" w:hAnsi="Times" w:cs="Times"/>
        </w:rPr>
        <w:t>e</w:t>
      </w:r>
      <w:r w:rsidRPr="00CA0128">
        <w:rPr>
          <w:rFonts w:ascii="Times" w:eastAsia="Times" w:hAnsi="Times" w:cs="Times"/>
        </w:rPr>
        <w:t xml:space="preserve"> nowych umiejętności interpersonalnych, osobistej odpowiedzialności, wiarygodności i popraw</w:t>
      </w:r>
      <w:r w:rsidR="00454702">
        <w:rPr>
          <w:rFonts w:ascii="Times" w:eastAsia="Times" w:hAnsi="Times" w:cs="Times"/>
        </w:rPr>
        <w:t>a</w:t>
      </w:r>
      <w:r w:rsidRPr="00CA0128">
        <w:rPr>
          <w:rFonts w:ascii="Times" w:eastAsia="Times" w:hAnsi="Times" w:cs="Times"/>
        </w:rPr>
        <w:t xml:space="preserve"> poczucia własnej wartości. Długoterminowe programy leczenia stacjonarnego działają według zasad umożliwiających pomoc </w:t>
      </w:r>
      <w:r w:rsidR="00454702">
        <w:rPr>
          <w:rFonts w:ascii="Times" w:eastAsia="Times" w:hAnsi="Times" w:cs="Times"/>
        </w:rPr>
        <w:t>uczestnikom</w:t>
      </w:r>
      <w:r w:rsidR="00454702" w:rsidRPr="00CA0128">
        <w:rPr>
          <w:rFonts w:ascii="Times" w:eastAsia="Times" w:hAnsi="Times" w:cs="Times"/>
        </w:rPr>
        <w:t xml:space="preserve"> </w:t>
      </w:r>
      <w:r w:rsidRPr="00CA0128">
        <w:rPr>
          <w:rFonts w:ascii="Times" w:eastAsia="Times" w:hAnsi="Times" w:cs="Times"/>
        </w:rPr>
        <w:t xml:space="preserve">w zakresie analizy dysfunkcyjnych przekonań o sobie i o innych oraz destrukcyjnych wzorców zachowań, a także pomoc w wypracowaniu nowych i bardziej </w:t>
      </w:r>
      <w:r w:rsidRPr="00CA0128">
        <w:rPr>
          <w:rFonts w:ascii="Times" w:eastAsia="Times" w:hAnsi="Times" w:cs="Times"/>
        </w:rPr>
        <w:lastRenderedPageBreak/>
        <w:t>skutecznych sposobów interakcji z innymi. W takim otoczeniu mogą być świadczone kompleksowe usługi, w tym</w:t>
      </w:r>
      <w:r w:rsidR="00E42E90">
        <w:rPr>
          <w:rFonts w:ascii="Times" w:eastAsia="Times" w:hAnsi="Times" w:cs="Times"/>
        </w:rPr>
        <w:t xml:space="preserve"> szkolenia w zakresie rozwijania</w:t>
      </w:r>
      <w:r w:rsidRPr="00CA0128">
        <w:rPr>
          <w:rFonts w:ascii="Times" w:eastAsia="Times" w:hAnsi="Times" w:cs="Times"/>
        </w:rPr>
        <w:t xml:space="preserve"> umiejętności i szkolenia zawodowe oraz leczenie zaburzeń psychicznych.</w:t>
      </w:r>
    </w:p>
    <w:p w14:paraId="31A970A3" w14:textId="57D894D7" w:rsidR="00EB26CB" w:rsidRPr="00CA0128" w:rsidRDefault="00E42E90" w:rsidP="00EB26CB">
      <w:pPr>
        <w:spacing w:after="100" w:line="276" w:lineRule="auto"/>
        <w:jc w:val="both"/>
      </w:pPr>
      <w:r>
        <w:rPr>
          <w:rFonts w:ascii="Times" w:eastAsia="Times" w:hAnsi="Times" w:cs="Times"/>
        </w:rPr>
        <w:t>Mimo że</w:t>
      </w:r>
      <w:r w:rsidR="00EB26CB" w:rsidRPr="00CA0128">
        <w:rPr>
          <w:rFonts w:ascii="Times" w:eastAsia="Times" w:hAnsi="Times" w:cs="Times"/>
        </w:rPr>
        <w:t xml:space="preserve"> </w:t>
      </w:r>
      <w:r w:rsidRPr="00CA0128">
        <w:rPr>
          <w:rFonts w:ascii="Times" w:eastAsia="Times" w:hAnsi="Times" w:cs="Times"/>
        </w:rPr>
        <w:t>leczeni</w:t>
      </w:r>
      <w:r>
        <w:rPr>
          <w:rFonts w:ascii="Times" w:eastAsia="Times" w:hAnsi="Times" w:cs="Times"/>
        </w:rPr>
        <w:t>e</w:t>
      </w:r>
      <w:r w:rsidRPr="00CA0128">
        <w:rPr>
          <w:rFonts w:ascii="Times" w:eastAsia="Times" w:hAnsi="Times" w:cs="Times"/>
        </w:rPr>
        <w:t xml:space="preserve"> </w:t>
      </w:r>
      <w:r w:rsidR="00EB26CB" w:rsidRPr="00CA0128">
        <w:rPr>
          <w:rFonts w:ascii="Times" w:eastAsia="Times" w:hAnsi="Times" w:cs="Times"/>
        </w:rPr>
        <w:t>długoterminowe</w:t>
      </w:r>
      <w:r>
        <w:rPr>
          <w:rFonts w:ascii="Times" w:eastAsia="Times" w:hAnsi="Times" w:cs="Times"/>
        </w:rPr>
        <w:t xml:space="preserve"> </w:t>
      </w:r>
      <w:r w:rsidR="00EB26CB" w:rsidRPr="00CA0128">
        <w:rPr>
          <w:rFonts w:ascii="Times" w:eastAsia="Times" w:hAnsi="Times" w:cs="Times"/>
        </w:rPr>
        <w:t xml:space="preserve">może odbywać się w szpitalu, zazwyczaj </w:t>
      </w:r>
      <w:r>
        <w:rPr>
          <w:rFonts w:ascii="Times" w:eastAsia="Times" w:hAnsi="Times" w:cs="Times"/>
        </w:rPr>
        <w:t xml:space="preserve">w </w:t>
      </w:r>
      <w:r w:rsidR="00EB26CB" w:rsidRPr="00CA0128">
        <w:rPr>
          <w:rFonts w:ascii="Times" w:eastAsia="Times" w:hAnsi="Times" w:cs="Times"/>
        </w:rPr>
        <w:t>szpitalu psychiatrycznym, najczęstszą formą leczenia stacjonarnego jest model społeczności terapeutycznej (TC), połączeni</w:t>
      </w:r>
      <w:r>
        <w:rPr>
          <w:rFonts w:ascii="Times" w:eastAsia="Times" w:hAnsi="Times" w:cs="Times"/>
        </w:rPr>
        <w:t>e</w:t>
      </w:r>
      <w:r w:rsidR="00EB26CB" w:rsidRPr="00CA0128">
        <w:rPr>
          <w:rFonts w:ascii="Times" w:eastAsia="Times" w:hAnsi="Times" w:cs="Times"/>
        </w:rPr>
        <w:t xml:space="preserve"> terapii i życia </w:t>
      </w:r>
      <w:r w:rsidRPr="00CA0128">
        <w:rPr>
          <w:rFonts w:ascii="Times" w:eastAsia="Times" w:hAnsi="Times" w:cs="Times"/>
        </w:rPr>
        <w:t>w</w:t>
      </w:r>
      <w:r>
        <w:rPr>
          <w:rFonts w:ascii="Times" w:eastAsia="Times" w:hAnsi="Times" w:cs="Times"/>
        </w:rPr>
        <w:t xml:space="preserve"> społeczności,</w:t>
      </w:r>
      <w:r w:rsidRPr="00CA0128">
        <w:rPr>
          <w:rFonts w:ascii="Times" w:eastAsia="Times" w:hAnsi="Times" w:cs="Times"/>
        </w:rPr>
        <w:t xml:space="preserve"> opracowan</w:t>
      </w:r>
      <w:r>
        <w:rPr>
          <w:rFonts w:ascii="Times" w:eastAsia="Times" w:hAnsi="Times" w:cs="Times"/>
        </w:rPr>
        <w:t>y</w:t>
      </w:r>
      <w:r w:rsidRPr="00CA0128">
        <w:rPr>
          <w:rFonts w:ascii="Times" w:eastAsia="Times" w:hAnsi="Times" w:cs="Times"/>
        </w:rPr>
        <w:t xml:space="preserve"> </w:t>
      </w:r>
      <w:r w:rsidR="00EB26CB" w:rsidRPr="00CA0128">
        <w:rPr>
          <w:rFonts w:ascii="Times" w:eastAsia="Times" w:hAnsi="Times" w:cs="Times"/>
        </w:rPr>
        <w:t>na podstawie programów życia</w:t>
      </w:r>
      <w:r>
        <w:rPr>
          <w:rFonts w:ascii="Times" w:eastAsia="Times" w:hAnsi="Times" w:cs="Times"/>
        </w:rPr>
        <w:t xml:space="preserve"> w społeczności</w:t>
      </w:r>
      <w:r w:rsidR="00EB26CB" w:rsidRPr="00CA0128">
        <w:rPr>
          <w:rFonts w:ascii="Times" w:eastAsia="Times" w:hAnsi="Times" w:cs="Times"/>
        </w:rPr>
        <w:t xml:space="preserve"> wolnego od </w:t>
      </w:r>
      <w:r w:rsidR="00082C3C">
        <w:rPr>
          <w:rFonts w:ascii="Times" w:eastAsia="Times" w:hAnsi="Times" w:cs="Times"/>
        </w:rPr>
        <w:t>substancji psychoaktywnych</w:t>
      </w:r>
      <w:r w:rsidR="00EB26CB" w:rsidRPr="00CA0128">
        <w:rPr>
          <w:rFonts w:ascii="Times" w:eastAsia="Times" w:hAnsi="Times" w:cs="Times"/>
        </w:rPr>
        <w:t xml:space="preserve"> oraz filozofii samopomocy. Opracowano także inne formy długoterminowego leczenia stacjonarnego pozwalające na ukierunkowane postępowanie ze współwystępującymi zaburzeniami psychicznymi. Formy te </w:t>
      </w:r>
      <w:r>
        <w:rPr>
          <w:rFonts w:ascii="Times" w:eastAsia="Times" w:hAnsi="Times" w:cs="Times"/>
        </w:rPr>
        <w:t>są zbliżone</w:t>
      </w:r>
      <w:r w:rsidR="00090B02">
        <w:rPr>
          <w:rFonts w:ascii="Times" w:eastAsia="Times" w:hAnsi="Times" w:cs="Times"/>
        </w:rPr>
        <w:t xml:space="preserve"> do</w:t>
      </w:r>
      <w:r>
        <w:rPr>
          <w:rFonts w:ascii="Times" w:eastAsia="Times" w:hAnsi="Times" w:cs="Times"/>
        </w:rPr>
        <w:t xml:space="preserve"> ośrodków</w:t>
      </w:r>
      <w:r w:rsidRPr="00CA0128">
        <w:rPr>
          <w:rFonts w:ascii="Times" w:eastAsia="Times" w:hAnsi="Times" w:cs="Times"/>
        </w:rPr>
        <w:t xml:space="preserve"> </w:t>
      </w:r>
      <w:r w:rsidR="00EB26CB" w:rsidRPr="00CA0128">
        <w:rPr>
          <w:rFonts w:ascii="Times" w:eastAsia="Times" w:hAnsi="Times" w:cs="Times"/>
        </w:rPr>
        <w:t>psychiatrycznych i medycznych</w:t>
      </w:r>
      <w:r w:rsidR="00090B02">
        <w:rPr>
          <w:rFonts w:ascii="Times" w:eastAsia="Times" w:hAnsi="Times" w:cs="Times"/>
        </w:rPr>
        <w:t xml:space="preserve"> i zapewniają</w:t>
      </w:r>
      <w:r w:rsidR="00EB26CB" w:rsidRPr="00CA0128">
        <w:rPr>
          <w:rFonts w:ascii="Times" w:eastAsia="Times" w:hAnsi="Times" w:cs="Times"/>
        </w:rPr>
        <w:t xml:space="preserve"> zintegrowaną psychoterapi</w:t>
      </w:r>
      <w:r w:rsidR="00090B02">
        <w:rPr>
          <w:rFonts w:ascii="Times" w:eastAsia="Times" w:hAnsi="Times" w:cs="Times"/>
        </w:rPr>
        <w:t>ę</w:t>
      </w:r>
      <w:r w:rsidR="00EB26CB" w:rsidRPr="00CA0128">
        <w:rPr>
          <w:rFonts w:ascii="Times" w:eastAsia="Times" w:hAnsi="Times" w:cs="Times"/>
        </w:rPr>
        <w:t>, terapi</w:t>
      </w:r>
      <w:r w:rsidR="00090B02">
        <w:rPr>
          <w:rFonts w:ascii="Times" w:eastAsia="Times" w:hAnsi="Times" w:cs="Times"/>
        </w:rPr>
        <w:t>ę</w:t>
      </w:r>
      <w:r w:rsidR="00EB26CB" w:rsidRPr="00CA0128">
        <w:rPr>
          <w:rFonts w:ascii="Times" w:eastAsia="Times" w:hAnsi="Times" w:cs="Times"/>
        </w:rPr>
        <w:t xml:space="preserve"> rodzinną i interwencj</w:t>
      </w:r>
      <w:r w:rsidR="00090B02">
        <w:rPr>
          <w:rFonts w:ascii="Times" w:eastAsia="Times" w:hAnsi="Times" w:cs="Times"/>
        </w:rPr>
        <w:t>e</w:t>
      </w:r>
      <w:r w:rsidR="00EB26CB" w:rsidRPr="00CA0128">
        <w:rPr>
          <w:rFonts w:ascii="Times" w:eastAsia="Times" w:hAnsi="Times" w:cs="Times"/>
        </w:rPr>
        <w:t xml:space="preserve"> farmakologiczn</w:t>
      </w:r>
      <w:r w:rsidR="00090B02">
        <w:rPr>
          <w:rFonts w:ascii="Times" w:eastAsia="Times" w:hAnsi="Times" w:cs="Times"/>
        </w:rPr>
        <w:t>e</w:t>
      </w:r>
      <w:r w:rsidR="00EB26CB" w:rsidRPr="00CA0128">
        <w:rPr>
          <w:rFonts w:ascii="Times" w:eastAsia="Times" w:hAnsi="Times" w:cs="Times"/>
        </w:rPr>
        <w:t>.</w:t>
      </w:r>
    </w:p>
    <w:p w14:paraId="4C52DB42" w14:textId="11F82407" w:rsidR="00EB26CB" w:rsidRPr="00CA0128" w:rsidRDefault="00EB26CB" w:rsidP="00EB26CB">
      <w:pPr>
        <w:spacing w:after="100" w:line="276" w:lineRule="auto"/>
        <w:jc w:val="both"/>
      </w:pPr>
      <w:r w:rsidRPr="00CA0128">
        <w:rPr>
          <w:rFonts w:ascii="Times" w:eastAsia="Times" w:hAnsi="Times" w:cs="Times"/>
        </w:rPr>
        <w:t xml:space="preserve">Długotrwały udział w programie stacjonarnym pozwala </w:t>
      </w:r>
      <w:r w:rsidR="00090B02">
        <w:rPr>
          <w:rFonts w:ascii="Times" w:eastAsia="Times" w:hAnsi="Times" w:cs="Times"/>
        </w:rPr>
        <w:t>odseparować</w:t>
      </w:r>
      <w:r w:rsidR="00090B02" w:rsidRPr="00CA0128">
        <w:rPr>
          <w:rFonts w:ascii="Times" w:eastAsia="Times" w:hAnsi="Times" w:cs="Times"/>
        </w:rPr>
        <w:t xml:space="preserve"> </w:t>
      </w:r>
      <w:r w:rsidRPr="00CA0128">
        <w:rPr>
          <w:rFonts w:ascii="Times" w:eastAsia="Times" w:hAnsi="Times" w:cs="Times"/>
        </w:rPr>
        <w:t xml:space="preserve">pacjentów </w:t>
      </w:r>
      <w:r w:rsidR="00090B02">
        <w:rPr>
          <w:rFonts w:ascii="Times" w:eastAsia="Times" w:hAnsi="Times" w:cs="Times"/>
        </w:rPr>
        <w:t>od</w:t>
      </w:r>
      <w:r w:rsidR="00090B02" w:rsidRPr="00CA0128">
        <w:rPr>
          <w:rFonts w:ascii="Times" w:eastAsia="Times" w:hAnsi="Times" w:cs="Times"/>
        </w:rPr>
        <w:t xml:space="preserve"> </w:t>
      </w:r>
      <w:r w:rsidRPr="00CA0128">
        <w:rPr>
          <w:rFonts w:ascii="Times" w:eastAsia="Times" w:hAnsi="Times" w:cs="Times"/>
        </w:rPr>
        <w:t>chaotycznego i stresującego środowiska, które może przyczyni</w:t>
      </w:r>
      <w:r w:rsidR="00090B02">
        <w:rPr>
          <w:rFonts w:ascii="Times" w:eastAsia="Times" w:hAnsi="Times" w:cs="Times"/>
        </w:rPr>
        <w:t>a</w:t>
      </w:r>
      <w:r w:rsidRPr="00CA0128">
        <w:rPr>
          <w:rFonts w:ascii="Times" w:eastAsia="Times" w:hAnsi="Times" w:cs="Times"/>
        </w:rPr>
        <w:t xml:space="preserve">ć się do </w:t>
      </w:r>
      <w:r w:rsidR="00090B02">
        <w:rPr>
          <w:rFonts w:ascii="Times" w:eastAsia="Times" w:hAnsi="Times" w:cs="Times"/>
        </w:rPr>
        <w:t>ciągłego</w:t>
      </w:r>
      <w:r w:rsidR="00090B02" w:rsidRPr="00CA0128">
        <w:rPr>
          <w:rFonts w:ascii="Times" w:eastAsia="Times" w:hAnsi="Times" w:cs="Times"/>
        </w:rPr>
        <w:t xml:space="preserve"> </w:t>
      </w:r>
      <w:r w:rsidR="009F0B5F">
        <w:rPr>
          <w:rFonts w:ascii="Times" w:eastAsia="Times" w:hAnsi="Times" w:cs="Times"/>
        </w:rPr>
        <w:t>u</w:t>
      </w:r>
      <w:r w:rsidRPr="00CA0128">
        <w:rPr>
          <w:rFonts w:ascii="Times" w:eastAsia="Times" w:hAnsi="Times" w:cs="Times"/>
        </w:rPr>
        <w:t xml:space="preserve">żywania </w:t>
      </w:r>
      <w:r w:rsidR="00082C3C">
        <w:rPr>
          <w:rFonts w:ascii="Times" w:eastAsia="Times" w:hAnsi="Times" w:cs="Times"/>
        </w:rPr>
        <w:t>substancji psychoaktywnych</w:t>
      </w:r>
      <w:r w:rsidRPr="00CA0128">
        <w:rPr>
          <w:rFonts w:ascii="Times" w:eastAsia="Times" w:hAnsi="Times" w:cs="Times"/>
        </w:rPr>
        <w:t>, a tym samym utrudni</w:t>
      </w:r>
      <w:r w:rsidR="00090B02">
        <w:rPr>
          <w:rFonts w:ascii="Times" w:eastAsia="Times" w:hAnsi="Times" w:cs="Times"/>
        </w:rPr>
        <w:t>a</w:t>
      </w:r>
      <w:r w:rsidRPr="00CA0128">
        <w:rPr>
          <w:rFonts w:ascii="Times" w:eastAsia="Times" w:hAnsi="Times" w:cs="Times"/>
        </w:rPr>
        <w:t xml:space="preserve">ć abstynencję od </w:t>
      </w:r>
      <w:r w:rsidR="00082C3C">
        <w:rPr>
          <w:rFonts w:ascii="Times" w:eastAsia="Times" w:hAnsi="Times" w:cs="Times"/>
        </w:rPr>
        <w:t>substancji psychoaktywnych</w:t>
      </w:r>
      <w:r w:rsidRPr="00CA0128">
        <w:rPr>
          <w:rFonts w:ascii="Times" w:eastAsia="Times" w:hAnsi="Times" w:cs="Times"/>
        </w:rPr>
        <w:t>. W nowym środowisku terapeutycznym</w:t>
      </w:r>
      <w:r w:rsidR="00090B02">
        <w:rPr>
          <w:rFonts w:ascii="Times" w:eastAsia="Times" w:hAnsi="Times" w:cs="Times"/>
        </w:rPr>
        <w:t>,</w:t>
      </w:r>
      <w:r w:rsidRPr="00CA0128">
        <w:rPr>
          <w:rFonts w:ascii="Times" w:eastAsia="Times" w:hAnsi="Times" w:cs="Times"/>
        </w:rPr>
        <w:t xml:space="preserve"> wolnym od substancji psychoaktywnych pacjenci nie są już narażeni na typowe impulsy, które </w:t>
      </w:r>
      <w:r w:rsidR="00090B02">
        <w:rPr>
          <w:rFonts w:ascii="Times" w:eastAsia="Times" w:hAnsi="Times" w:cs="Times"/>
        </w:rPr>
        <w:t>prowokują do poszukiwania okazji użycia substancji psychoaktywnych</w:t>
      </w:r>
      <w:r w:rsidRPr="00CA0128">
        <w:rPr>
          <w:rFonts w:ascii="Times" w:eastAsia="Times" w:hAnsi="Times" w:cs="Times"/>
        </w:rPr>
        <w:t xml:space="preserve"> i mogą łatwiej utrzymać abstynencję oraz </w:t>
      </w:r>
      <w:r w:rsidR="00090B02">
        <w:rPr>
          <w:rFonts w:ascii="Times" w:eastAsia="Times" w:hAnsi="Times" w:cs="Times"/>
        </w:rPr>
        <w:t>pracować w procesie zdrowienia</w:t>
      </w:r>
      <w:r w:rsidRPr="00CA0128">
        <w:rPr>
          <w:rFonts w:ascii="Times" w:eastAsia="Times" w:hAnsi="Times" w:cs="Times"/>
        </w:rPr>
        <w:t>.</w:t>
      </w:r>
    </w:p>
    <w:p w14:paraId="21B24CBE" w14:textId="2969952D" w:rsidR="00EB26CB" w:rsidRPr="00CA0128" w:rsidRDefault="00EB26CB" w:rsidP="00DE6CDF">
      <w:pPr>
        <w:spacing w:after="100" w:line="276" w:lineRule="auto"/>
        <w:jc w:val="both"/>
      </w:pPr>
      <w:r w:rsidRPr="00CA0128">
        <w:rPr>
          <w:rFonts w:ascii="Times" w:eastAsia="Times" w:hAnsi="Times" w:cs="Times"/>
        </w:rPr>
        <w:t>Nie każda grupa ludzi mieszkając</w:t>
      </w:r>
      <w:r w:rsidR="00090B02">
        <w:rPr>
          <w:rFonts w:ascii="Times" w:eastAsia="Times" w:hAnsi="Times" w:cs="Times"/>
        </w:rPr>
        <w:t>ych</w:t>
      </w:r>
      <w:r w:rsidRPr="00CA0128">
        <w:rPr>
          <w:rFonts w:ascii="Times" w:eastAsia="Times" w:hAnsi="Times" w:cs="Times"/>
        </w:rPr>
        <w:t xml:space="preserve"> razem w celu stworzenia środowiska </w:t>
      </w:r>
      <w:r w:rsidR="00090B02">
        <w:rPr>
          <w:rFonts w:ascii="Times" w:eastAsia="Times" w:hAnsi="Times" w:cs="Times"/>
        </w:rPr>
        <w:t>wspierającego</w:t>
      </w:r>
      <w:r w:rsidR="00090B02" w:rsidRPr="00CA0128">
        <w:rPr>
          <w:rFonts w:ascii="Times" w:eastAsia="Times" w:hAnsi="Times" w:cs="Times"/>
        </w:rPr>
        <w:t xml:space="preserve"> </w:t>
      </w:r>
      <w:r w:rsidRPr="00CA0128">
        <w:rPr>
          <w:rFonts w:ascii="Times" w:eastAsia="Times" w:hAnsi="Times" w:cs="Times"/>
        </w:rPr>
        <w:t>osob</w:t>
      </w:r>
      <w:r w:rsidR="00090B02">
        <w:rPr>
          <w:rFonts w:ascii="Times" w:eastAsia="Times" w:hAnsi="Times" w:cs="Times"/>
        </w:rPr>
        <w:t>y</w:t>
      </w:r>
      <w:r w:rsidRPr="00CA0128">
        <w:rPr>
          <w:rFonts w:ascii="Times" w:eastAsia="Times" w:hAnsi="Times" w:cs="Times"/>
        </w:rPr>
        <w:t xml:space="preserve"> z zaburzeniami </w:t>
      </w:r>
      <w:r w:rsidR="004013EC" w:rsidRPr="00CA0128">
        <w:rPr>
          <w:rFonts w:ascii="Times" w:eastAsia="Times" w:hAnsi="Times" w:cs="Times"/>
        </w:rPr>
        <w:t>spowodowanymi używaniem</w:t>
      </w:r>
      <w:r w:rsidRPr="00CA0128">
        <w:rPr>
          <w:rFonts w:ascii="Times" w:eastAsia="Times" w:hAnsi="Times" w:cs="Times"/>
        </w:rPr>
        <w:t xml:space="preserve"> substancji psychoaktywnych kwalifikuje się jako placówka opieki zdrowotnej, nie musi</w:t>
      </w:r>
      <w:r w:rsidR="00090B02">
        <w:rPr>
          <w:rFonts w:ascii="Times" w:eastAsia="Times" w:hAnsi="Times" w:cs="Times"/>
        </w:rPr>
        <w:t xml:space="preserve"> też</w:t>
      </w:r>
      <w:r w:rsidRPr="00CA0128">
        <w:rPr>
          <w:rFonts w:ascii="Times" w:eastAsia="Times" w:hAnsi="Times" w:cs="Times"/>
        </w:rPr>
        <w:t xml:space="preserve"> spełniać standardów opieki zdrowotnej. Jednak gdy placówka informuje o korzyściach płynących z opieki zdrowotnej oraz gdy </w:t>
      </w:r>
      <w:r w:rsidR="003D13F4">
        <w:rPr>
          <w:rFonts w:ascii="Times" w:eastAsia="Times" w:hAnsi="Times" w:cs="Times"/>
        </w:rPr>
        <w:t>otrzymuje</w:t>
      </w:r>
      <w:r w:rsidR="003D13F4" w:rsidRPr="00CA0128">
        <w:rPr>
          <w:rFonts w:ascii="Times" w:eastAsia="Times" w:hAnsi="Times" w:cs="Times"/>
        </w:rPr>
        <w:t xml:space="preserve"> </w:t>
      </w:r>
      <w:r w:rsidRPr="00CA0128">
        <w:rPr>
          <w:rFonts w:ascii="Times" w:eastAsia="Times" w:hAnsi="Times" w:cs="Times"/>
        </w:rPr>
        <w:t xml:space="preserve">finansowanie na cele terapeutyczne, przekracza granicę obszaru pojęcia zakładu opieki zdrowotnej, ze wszystkimi oczekiwaniami opisanymi w części poświęconej zakładom opieki zdrowotnej świadczącym usługi zdrowotne. </w:t>
      </w:r>
      <w:r w:rsidR="003D13F4">
        <w:rPr>
          <w:rFonts w:ascii="Times" w:eastAsia="Times" w:hAnsi="Times" w:cs="Times"/>
        </w:rPr>
        <w:t>Wyróżniającą</w:t>
      </w:r>
      <w:r w:rsidR="003D13F4" w:rsidRPr="00CA0128">
        <w:rPr>
          <w:rFonts w:ascii="Times" w:eastAsia="Times" w:hAnsi="Times" w:cs="Times"/>
        </w:rPr>
        <w:t xml:space="preserve"> </w:t>
      </w:r>
      <w:r w:rsidRPr="00CA0128">
        <w:rPr>
          <w:rFonts w:ascii="Times" w:eastAsia="Times" w:hAnsi="Times" w:cs="Times"/>
        </w:rPr>
        <w:t xml:space="preserve">cechą społeczności terapeutycznej jest to, że choć </w:t>
      </w:r>
      <w:r w:rsidR="003D13F4">
        <w:rPr>
          <w:rFonts w:ascii="Times" w:eastAsia="Times" w:hAnsi="Times" w:cs="Times"/>
        </w:rPr>
        <w:t>spełnia</w:t>
      </w:r>
      <w:r w:rsidR="003D13F4" w:rsidRPr="00CA0128">
        <w:rPr>
          <w:rFonts w:ascii="Times" w:eastAsia="Times" w:hAnsi="Times" w:cs="Times"/>
        </w:rPr>
        <w:t xml:space="preserve"> </w:t>
      </w:r>
      <w:r w:rsidRPr="00CA0128">
        <w:rPr>
          <w:rFonts w:ascii="Times" w:eastAsia="Times" w:hAnsi="Times" w:cs="Times"/>
        </w:rPr>
        <w:t xml:space="preserve">standardy zakładu opieki zdrowotnej, </w:t>
      </w:r>
      <w:r w:rsidR="00A237DC">
        <w:rPr>
          <w:rFonts w:ascii="Times" w:eastAsia="Times" w:hAnsi="Times" w:cs="Times"/>
        </w:rPr>
        <w:t>charakteryzuje się</w:t>
      </w:r>
      <w:r w:rsidR="00A237DC" w:rsidRPr="00CA0128">
        <w:rPr>
          <w:rFonts w:ascii="Times" w:eastAsia="Times" w:hAnsi="Times" w:cs="Times"/>
        </w:rPr>
        <w:t xml:space="preserve"> </w:t>
      </w:r>
      <w:r w:rsidR="00A237DC">
        <w:rPr>
          <w:rFonts w:ascii="Times" w:eastAsia="Times" w:hAnsi="Times" w:cs="Times"/>
        </w:rPr>
        <w:t xml:space="preserve">korzystnym wpływem </w:t>
      </w:r>
      <w:r w:rsidRPr="00CA0128">
        <w:rPr>
          <w:rFonts w:ascii="Times" w:eastAsia="Times" w:hAnsi="Times" w:cs="Times"/>
        </w:rPr>
        <w:t xml:space="preserve">życia </w:t>
      </w:r>
      <w:r w:rsidR="00A237DC">
        <w:rPr>
          <w:rFonts w:ascii="Times" w:eastAsia="Times" w:hAnsi="Times" w:cs="Times"/>
        </w:rPr>
        <w:t xml:space="preserve">w </w:t>
      </w:r>
      <w:r w:rsidRPr="00CA0128">
        <w:rPr>
          <w:rFonts w:ascii="Times" w:eastAsia="Times" w:hAnsi="Times" w:cs="Times"/>
        </w:rPr>
        <w:t>społeczności.</w:t>
      </w:r>
    </w:p>
    <w:p w14:paraId="5036DFBA" w14:textId="32B14948" w:rsidR="00EB26CB" w:rsidRPr="00CA0128" w:rsidRDefault="00EB26CB" w:rsidP="00EB26CB">
      <w:pPr>
        <w:spacing w:after="100" w:line="276" w:lineRule="auto"/>
        <w:jc w:val="both"/>
      </w:pPr>
      <w:r w:rsidRPr="00CA0128">
        <w:rPr>
          <w:rFonts w:ascii="Times" w:eastAsia="Times" w:hAnsi="Times" w:cs="Times"/>
        </w:rPr>
        <w:t xml:space="preserve">W programach </w:t>
      </w:r>
      <w:r w:rsidR="003D13F4">
        <w:rPr>
          <w:rFonts w:ascii="Times" w:eastAsia="Times" w:hAnsi="Times" w:cs="Times"/>
        </w:rPr>
        <w:t>społeczności terapeutycznej</w:t>
      </w:r>
      <w:r w:rsidR="003D13F4" w:rsidRPr="00CA0128">
        <w:rPr>
          <w:rFonts w:ascii="Times" w:eastAsia="Times" w:hAnsi="Times" w:cs="Times"/>
        </w:rPr>
        <w:t xml:space="preserve"> </w:t>
      </w:r>
      <w:r w:rsidRPr="00CA0128">
        <w:rPr>
          <w:rFonts w:ascii="Times" w:eastAsia="Times" w:hAnsi="Times" w:cs="Times"/>
        </w:rPr>
        <w:t>cała objęta nimi społeczność, w tym inn</w:t>
      </w:r>
      <w:r w:rsidR="003D13F4">
        <w:rPr>
          <w:rFonts w:ascii="Times" w:eastAsia="Times" w:hAnsi="Times" w:cs="Times"/>
        </w:rPr>
        <w:t>i</w:t>
      </w:r>
      <w:r w:rsidRPr="00CA0128">
        <w:rPr>
          <w:rFonts w:ascii="Times" w:eastAsia="Times" w:hAnsi="Times" w:cs="Times"/>
        </w:rPr>
        <w:t xml:space="preserve"> mieszkańcy, personel i otoczenie społeczne stanowią aktywne elementy leczenia. Środowisko jest </w:t>
      </w:r>
      <w:r w:rsidR="00A75686" w:rsidRPr="00A75686">
        <w:rPr>
          <w:rFonts w:ascii="Times" w:eastAsia="Times" w:hAnsi="Times" w:cs="Times"/>
        </w:rPr>
        <w:t>„</w:t>
      </w:r>
      <w:r w:rsidRPr="00CA0128">
        <w:rPr>
          <w:rFonts w:ascii="Times" w:eastAsia="Times" w:hAnsi="Times" w:cs="Times"/>
        </w:rPr>
        <w:t xml:space="preserve">wolne od </w:t>
      </w:r>
      <w:bookmarkStart w:id="20" w:name="_Hlk535320934"/>
      <w:r w:rsidR="00082C3C">
        <w:rPr>
          <w:rFonts w:ascii="Times" w:eastAsia="Times" w:hAnsi="Times" w:cs="Times"/>
        </w:rPr>
        <w:t>substancji psychoaktywnych</w:t>
      </w:r>
      <w:r w:rsidR="00A75686" w:rsidRPr="00A75686">
        <w:rPr>
          <w:rFonts w:ascii="Times" w:eastAsia="Times" w:hAnsi="Times" w:cs="Times"/>
        </w:rPr>
        <w:t>”</w:t>
      </w:r>
      <w:bookmarkEnd w:id="20"/>
      <w:r w:rsidRPr="00CA0128">
        <w:rPr>
          <w:rFonts w:ascii="Times" w:eastAsia="Times" w:hAnsi="Times" w:cs="Times"/>
        </w:rPr>
        <w:t xml:space="preserve">, co oznacza, że ​​mieszkańcy zgadzają się nie przynosić ani nie </w:t>
      </w:r>
      <w:r w:rsidR="00E51604">
        <w:rPr>
          <w:rFonts w:ascii="Times" w:eastAsia="Times" w:hAnsi="Times" w:cs="Times"/>
        </w:rPr>
        <w:t>u</w:t>
      </w:r>
      <w:r w:rsidRPr="00CA0128">
        <w:rPr>
          <w:rFonts w:ascii="Times" w:eastAsia="Times" w:hAnsi="Times" w:cs="Times"/>
        </w:rPr>
        <w:t xml:space="preserve">żywać </w:t>
      </w:r>
      <w:r w:rsidR="00082C3C">
        <w:rPr>
          <w:rFonts w:ascii="Times" w:eastAsia="Times" w:hAnsi="Times" w:cs="Times"/>
        </w:rPr>
        <w:t>substancji psychoaktywnych</w:t>
      </w:r>
      <w:r w:rsidRPr="00CA0128">
        <w:rPr>
          <w:rFonts w:ascii="Times" w:eastAsia="Times" w:hAnsi="Times" w:cs="Times"/>
        </w:rPr>
        <w:t xml:space="preserve"> (</w:t>
      </w:r>
      <w:r w:rsidR="00E51604">
        <w:rPr>
          <w:rFonts w:ascii="Times" w:eastAsia="Times" w:hAnsi="Times" w:cs="Times"/>
        </w:rPr>
        <w:t>w tym</w:t>
      </w:r>
      <w:r w:rsidRPr="00CA0128">
        <w:rPr>
          <w:rFonts w:ascii="Times" w:eastAsia="Times" w:hAnsi="Times" w:cs="Times"/>
        </w:rPr>
        <w:t xml:space="preserve"> zazwyczaj alkoholu) na terenie</w:t>
      </w:r>
      <w:r w:rsidR="00DE6CDF">
        <w:rPr>
          <w:rFonts w:ascii="Times" w:eastAsia="Times" w:hAnsi="Times" w:cs="Times"/>
        </w:rPr>
        <w:t xml:space="preserve"> </w:t>
      </w:r>
      <w:r w:rsidRPr="00CA0128">
        <w:rPr>
          <w:rFonts w:ascii="Times" w:eastAsia="Times" w:hAnsi="Times" w:cs="Times"/>
        </w:rPr>
        <w:t>społecznoś</w:t>
      </w:r>
      <w:r w:rsidR="003D13F4">
        <w:rPr>
          <w:rFonts w:ascii="Times" w:eastAsia="Times" w:hAnsi="Times" w:cs="Times"/>
        </w:rPr>
        <w:t>ci</w:t>
      </w:r>
      <w:r w:rsidRPr="00CA0128">
        <w:rPr>
          <w:rFonts w:ascii="Times" w:eastAsia="Times" w:hAnsi="Times" w:cs="Times"/>
        </w:rPr>
        <w:t xml:space="preserve"> ani też w </w:t>
      </w:r>
      <w:r w:rsidR="003D13F4">
        <w:rPr>
          <w:rFonts w:ascii="Times" w:eastAsia="Times" w:hAnsi="Times" w:cs="Times"/>
        </w:rPr>
        <w:t>innych miejscach, gdy pozostają członkami</w:t>
      </w:r>
      <w:r w:rsidRPr="00CA0128">
        <w:rPr>
          <w:rFonts w:ascii="Times" w:eastAsia="Times" w:hAnsi="Times" w:cs="Times"/>
        </w:rPr>
        <w:t xml:space="preserve"> społeczności. Często wykluczano też leki psychotropowe, chociaż obecnie zmienia się to w wielu społecznościach terapeutycznych.</w:t>
      </w:r>
    </w:p>
    <w:p w14:paraId="6431C014" w14:textId="1AA9E2E3" w:rsidR="00EB26CB" w:rsidRPr="00CA0128" w:rsidRDefault="00EB26CB" w:rsidP="00EB26CB">
      <w:pPr>
        <w:spacing w:after="100" w:line="276" w:lineRule="auto"/>
        <w:jc w:val="both"/>
      </w:pPr>
      <w:r w:rsidRPr="00CA0128">
        <w:rPr>
          <w:rFonts w:ascii="Times" w:eastAsia="Times" w:hAnsi="Times" w:cs="Times"/>
        </w:rPr>
        <w:t xml:space="preserve">Chociaż tradycyjny model leczenia długoterminowego obejmuje tylko metody leczenia psychospołecznego, nowoczesne podejście może uwzględniać też stosowanie leków w celu zmniejszenia głodu </w:t>
      </w:r>
      <w:r w:rsidR="003D13F4" w:rsidRPr="00CA0128">
        <w:rPr>
          <w:rFonts w:ascii="Times" w:eastAsia="Times" w:hAnsi="Times" w:cs="Times"/>
        </w:rPr>
        <w:t>narkotyk</w:t>
      </w:r>
      <w:r w:rsidR="003D13F4">
        <w:rPr>
          <w:rFonts w:ascii="Times" w:eastAsia="Times" w:hAnsi="Times" w:cs="Times"/>
        </w:rPr>
        <w:t>ów</w:t>
      </w:r>
      <w:r w:rsidR="003D13F4" w:rsidRPr="00CA0128">
        <w:rPr>
          <w:rFonts w:ascii="Times" w:eastAsia="Times" w:hAnsi="Times" w:cs="Times"/>
        </w:rPr>
        <w:t xml:space="preserve"> </w:t>
      </w:r>
      <w:r w:rsidRPr="00CA0128">
        <w:rPr>
          <w:rFonts w:ascii="Times" w:eastAsia="Times" w:hAnsi="Times" w:cs="Times"/>
        </w:rPr>
        <w:t xml:space="preserve">i złagodzenia współistniejących objawów psychiatrycznych. </w:t>
      </w:r>
      <w:r w:rsidR="003D13F4">
        <w:rPr>
          <w:rFonts w:ascii="Times" w:eastAsia="Times" w:hAnsi="Times" w:cs="Times"/>
        </w:rPr>
        <w:t>Podobnie</w:t>
      </w:r>
      <w:r w:rsidRPr="00CA0128">
        <w:rPr>
          <w:rFonts w:ascii="Times" w:eastAsia="Times" w:hAnsi="Times" w:cs="Times"/>
        </w:rPr>
        <w:t>, konfrontacyjny styl interakcji</w:t>
      </w:r>
      <w:r w:rsidR="003D13F4">
        <w:rPr>
          <w:rFonts w:ascii="Times" w:eastAsia="Times" w:hAnsi="Times" w:cs="Times"/>
        </w:rPr>
        <w:t xml:space="preserve"> obowiązujący</w:t>
      </w:r>
      <w:r w:rsidRPr="00CA0128">
        <w:rPr>
          <w:rFonts w:ascii="Times" w:eastAsia="Times" w:hAnsi="Times" w:cs="Times"/>
        </w:rPr>
        <w:t xml:space="preserve"> dawniej w społecznościach terapeutycznych został zastąpiony terapią skupiającą się na poprawie relacji z innymi, wzmacnianiu zdrowych, adaptacyjnych myśli i zachowań pacjenta oraz na wzmacnianiu motywacji do zmiany zachowania.</w:t>
      </w:r>
    </w:p>
    <w:p w14:paraId="63A2B37A" w14:textId="42EF356F" w:rsidR="00EB26CB" w:rsidRPr="00CA0128" w:rsidRDefault="00EB26CB" w:rsidP="00EB26CB">
      <w:pPr>
        <w:spacing w:after="100" w:line="276" w:lineRule="auto"/>
        <w:jc w:val="both"/>
      </w:pPr>
      <w:r w:rsidRPr="00CA0128">
        <w:rPr>
          <w:rFonts w:ascii="Times" w:eastAsia="Times" w:hAnsi="Times" w:cs="Times"/>
        </w:rPr>
        <w:lastRenderedPageBreak/>
        <w:t xml:space="preserve">Intensywna opieka i wsparcie oferowane pacjentom w leczeniu stacjonarnym to odpowiednia </w:t>
      </w:r>
      <w:r w:rsidR="003D13F4">
        <w:rPr>
          <w:rFonts w:ascii="Times" w:eastAsia="Times" w:hAnsi="Times" w:cs="Times"/>
        </w:rPr>
        <w:t>odpowiedź</w:t>
      </w:r>
      <w:r w:rsidR="003D13F4" w:rsidRPr="00CA0128">
        <w:rPr>
          <w:rFonts w:ascii="Times" w:eastAsia="Times" w:hAnsi="Times" w:cs="Times"/>
        </w:rPr>
        <w:t xml:space="preserve"> </w:t>
      </w:r>
      <w:r w:rsidRPr="00CA0128">
        <w:rPr>
          <w:rFonts w:ascii="Times" w:eastAsia="Times" w:hAnsi="Times" w:cs="Times"/>
        </w:rPr>
        <w:t xml:space="preserve">na osobiste </w:t>
      </w:r>
      <w:r w:rsidR="00E51604">
        <w:rPr>
          <w:rFonts w:ascii="Times" w:eastAsia="Times" w:hAnsi="Times" w:cs="Times"/>
        </w:rPr>
        <w:t>doświadczenia</w:t>
      </w:r>
      <w:r w:rsidRPr="00CA0128">
        <w:rPr>
          <w:rFonts w:ascii="Times" w:eastAsia="Times" w:hAnsi="Times" w:cs="Times"/>
        </w:rPr>
        <w:t xml:space="preserve"> pacjentów, </w:t>
      </w:r>
      <w:r w:rsidR="003D13F4">
        <w:rPr>
          <w:rFonts w:ascii="Times" w:eastAsia="Times" w:hAnsi="Times" w:cs="Times"/>
        </w:rPr>
        <w:t xml:space="preserve">w których </w:t>
      </w:r>
      <w:r w:rsidRPr="00CA0128">
        <w:rPr>
          <w:rFonts w:ascii="Times" w:eastAsia="Times" w:hAnsi="Times" w:cs="Times"/>
        </w:rPr>
        <w:t xml:space="preserve">często </w:t>
      </w:r>
      <w:r w:rsidR="003D13F4">
        <w:rPr>
          <w:rFonts w:ascii="Times" w:eastAsia="Times" w:hAnsi="Times" w:cs="Times"/>
        </w:rPr>
        <w:t>występuje</w:t>
      </w:r>
      <w:r w:rsidRPr="00CA0128">
        <w:rPr>
          <w:rFonts w:ascii="Times" w:eastAsia="Times" w:hAnsi="Times" w:cs="Times"/>
        </w:rPr>
        <w:t xml:space="preserve"> </w:t>
      </w:r>
      <w:r w:rsidR="003D13F4" w:rsidRPr="00CA0128">
        <w:rPr>
          <w:rFonts w:ascii="Times" w:eastAsia="Times" w:hAnsi="Times" w:cs="Times"/>
        </w:rPr>
        <w:t>niedostateczn</w:t>
      </w:r>
      <w:r w:rsidR="003D13F4">
        <w:rPr>
          <w:rFonts w:ascii="Times" w:eastAsia="Times" w:hAnsi="Times" w:cs="Times"/>
        </w:rPr>
        <w:t>a</w:t>
      </w:r>
      <w:r w:rsidR="003D13F4" w:rsidRPr="00CA0128">
        <w:rPr>
          <w:rFonts w:ascii="Times" w:eastAsia="Times" w:hAnsi="Times" w:cs="Times"/>
        </w:rPr>
        <w:t xml:space="preserve"> opiek</w:t>
      </w:r>
      <w:r w:rsidR="003D13F4">
        <w:rPr>
          <w:rFonts w:ascii="Times" w:eastAsia="Times" w:hAnsi="Times" w:cs="Times"/>
        </w:rPr>
        <w:t>a</w:t>
      </w:r>
      <w:r w:rsidR="003D13F4" w:rsidRPr="00CA0128">
        <w:rPr>
          <w:rFonts w:ascii="Times" w:eastAsia="Times" w:hAnsi="Times" w:cs="Times"/>
        </w:rPr>
        <w:t xml:space="preserve"> rodzicielsk</w:t>
      </w:r>
      <w:r w:rsidR="003D13F4">
        <w:rPr>
          <w:rFonts w:ascii="Times" w:eastAsia="Times" w:hAnsi="Times" w:cs="Times"/>
        </w:rPr>
        <w:t>a</w:t>
      </w:r>
      <w:r w:rsidRPr="00CA0128">
        <w:rPr>
          <w:rFonts w:ascii="Times" w:eastAsia="Times" w:hAnsi="Times" w:cs="Times"/>
        </w:rPr>
        <w:t>, zaniedbanie emocjonaln</w:t>
      </w:r>
      <w:r w:rsidR="003D13F4">
        <w:rPr>
          <w:rFonts w:ascii="Times" w:eastAsia="Times" w:hAnsi="Times" w:cs="Times"/>
        </w:rPr>
        <w:t>e</w:t>
      </w:r>
      <w:r w:rsidRPr="00CA0128">
        <w:rPr>
          <w:rFonts w:ascii="Times" w:eastAsia="Times" w:hAnsi="Times" w:cs="Times"/>
        </w:rPr>
        <w:t>, znęcanie fizyczn</w:t>
      </w:r>
      <w:r w:rsidR="003D13F4">
        <w:rPr>
          <w:rFonts w:ascii="Times" w:eastAsia="Times" w:hAnsi="Times" w:cs="Times"/>
        </w:rPr>
        <w:t>e</w:t>
      </w:r>
      <w:r w:rsidRPr="00CA0128">
        <w:rPr>
          <w:rFonts w:ascii="Times" w:eastAsia="Times" w:hAnsi="Times" w:cs="Times"/>
        </w:rPr>
        <w:t xml:space="preserve"> lub </w:t>
      </w:r>
      <w:r w:rsidR="00AD172E">
        <w:rPr>
          <w:rFonts w:ascii="Times" w:eastAsia="Times" w:hAnsi="Times" w:cs="Times"/>
        </w:rPr>
        <w:t xml:space="preserve">wykorzystywanie </w:t>
      </w:r>
      <w:r w:rsidRPr="00CA0128">
        <w:rPr>
          <w:rFonts w:ascii="Times" w:eastAsia="Times" w:hAnsi="Times" w:cs="Times"/>
        </w:rPr>
        <w:t>seksualn</w:t>
      </w:r>
      <w:r w:rsidR="003D13F4">
        <w:rPr>
          <w:rFonts w:ascii="Times" w:eastAsia="Times" w:hAnsi="Times" w:cs="Times"/>
        </w:rPr>
        <w:t>e</w:t>
      </w:r>
      <w:r w:rsidRPr="00CA0128">
        <w:rPr>
          <w:rFonts w:ascii="Times" w:eastAsia="Times" w:hAnsi="Times" w:cs="Times"/>
        </w:rPr>
        <w:t>, traum</w:t>
      </w:r>
      <w:r w:rsidR="003D13F4">
        <w:rPr>
          <w:rFonts w:ascii="Times" w:eastAsia="Times" w:hAnsi="Times" w:cs="Times"/>
        </w:rPr>
        <w:t>a</w:t>
      </w:r>
      <w:r w:rsidRPr="00CA0128">
        <w:rPr>
          <w:rFonts w:ascii="Times" w:eastAsia="Times" w:hAnsi="Times" w:cs="Times"/>
        </w:rPr>
        <w:t>, przemoc i wykluczenie społeczn</w:t>
      </w:r>
      <w:r w:rsidR="003D13F4">
        <w:rPr>
          <w:rFonts w:ascii="Times" w:eastAsia="Times" w:hAnsi="Times" w:cs="Times"/>
        </w:rPr>
        <w:t>e</w:t>
      </w:r>
      <w:r w:rsidRPr="00CA0128">
        <w:rPr>
          <w:rFonts w:ascii="Times" w:eastAsia="Times" w:hAnsi="Times" w:cs="Times"/>
        </w:rPr>
        <w:t>. Ponadto, uporządkowane działania i zasady programu stacjonarnego pomagają pacjentom pracować nad kontrolą impulsów i opóźnianiem gratyfikacj</w:t>
      </w:r>
      <w:r w:rsidR="00AD172E">
        <w:rPr>
          <w:rFonts w:ascii="Times" w:eastAsia="Times" w:hAnsi="Times" w:cs="Times"/>
        </w:rPr>
        <w:t>i</w:t>
      </w:r>
      <w:r w:rsidRPr="00CA0128">
        <w:rPr>
          <w:rFonts w:ascii="Times" w:eastAsia="Times" w:hAnsi="Times" w:cs="Times"/>
        </w:rPr>
        <w:t>, a jednocześnie uczyć się umiejętności radzenia sobie z frustracją i ze stresem. Podejmowanie konkretnych zobowiązań pomaga rozwijać odpowiedzialność i oceniać własne postępy poprzez wymierne osiągnięcia.</w:t>
      </w:r>
    </w:p>
    <w:p w14:paraId="73CC44F4" w14:textId="48A7774F" w:rsidR="00EB26CB" w:rsidRPr="00CA0128" w:rsidRDefault="00EB26CB" w:rsidP="00EB26CB">
      <w:pPr>
        <w:spacing w:after="100" w:line="276" w:lineRule="auto"/>
        <w:jc w:val="both"/>
      </w:pPr>
      <w:r w:rsidRPr="00CA0128">
        <w:rPr>
          <w:rFonts w:ascii="Times" w:eastAsia="Times" w:hAnsi="Times" w:cs="Times"/>
        </w:rPr>
        <w:t xml:space="preserve">Chociaż model społeczności terapeutycznej jest jednym z najstarszych modeli leczenia zaburzeń </w:t>
      </w:r>
      <w:r w:rsidR="00EA0B7E" w:rsidRPr="00CA0128">
        <w:rPr>
          <w:rFonts w:ascii="Times" w:eastAsia="Times" w:hAnsi="Times" w:cs="Times"/>
        </w:rPr>
        <w:t>spowodowanych używaniem</w:t>
      </w:r>
      <w:r w:rsidRPr="00CA0128">
        <w:rPr>
          <w:rFonts w:ascii="Times" w:eastAsia="Times" w:hAnsi="Times" w:cs="Times"/>
        </w:rPr>
        <w:t xml:space="preserve"> substancji i jest przyjęty w wielu krajach, trudno go przetestować w badaniach klinicznych. </w:t>
      </w:r>
      <w:r w:rsidR="00DE6CDF">
        <w:rPr>
          <w:rFonts w:ascii="Times" w:eastAsia="Times" w:hAnsi="Times" w:cs="Times"/>
        </w:rPr>
        <w:t>N</w:t>
      </w:r>
      <w:r w:rsidR="00DE6CDF" w:rsidRPr="00CA0128">
        <w:rPr>
          <w:rFonts w:ascii="Times" w:eastAsia="Times" w:hAnsi="Times" w:cs="Times"/>
        </w:rPr>
        <w:t>a przykład</w:t>
      </w:r>
      <w:r w:rsidR="00DE6CDF">
        <w:rPr>
          <w:rFonts w:ascii="Times" w:eastAsia="Times" w:hAnsi="Times" w:cs="Times"/>
        </w:rPr>
        <w:t>, p</w:t>
      </w:r>
      <w:r w:rsidRPr="00CA0128">
        <w:rPr>
          <w:rFonts w:ascii="Times" w:eastAsia="Times" w:hAnsi="Times" w:cs="Times"/>
        </w:rPr>
        <w:t>rzegląd Cochrane dotyczący społeczności terapeutycznych (</w:t>
      </w:r>
      <w:r w:rsidRPr="00DE6CDF">
        <w:rPr>
          <w:rFonts w:ascii="Times" w:eastAsia="Times" w:hAnsi="Times" w:cs="Times"/>
          <w:i/>
        </w:rPr>
        <w:t xml:space="preserve">The Cochrane </w:t>
      </w:r>
      <w:r w:rsidR="00DE6CDF" w:rsidRPr="00DE6CDF">
        <w:rPr>
          <w:rFonts w:ascii="Times" w:eastAsia="Times" w:hAnsi="Times" w:cs="Times"/>
          <w:i/>
        </w:rPr>
        <w:t>R</w:t>
      </w:r>
      <w:r w:rsidRPr="00DE6CDF">
        <w:rPr>
          <w:rFonts w:ascii="Times" w:eastAsia="Times" w:hAnsi="Times" w:cs="Times"/>
          <w:i/>
        </w:rPr>
        <w:t>eview on Therapeutic Communities</w:t>
      </w:r>
      <w:r w:rsidRPr="00CA0128">
        <w:rPr>
          <w:rFonts w:ascii="Times" w:eastAsia="Times" w:hAnsi="Times" w:cs="Times"/>
        </w:rPr>
        <w:t xml:space="preserve">) </w:t>
      </w:r>
      <w:r w:rsidR="00DE6CDF">
        <w:rPr>
          <w:rFonts w:ascii="Times" w:eastAsia="Times" w:hAnsi="Times" w:cs="Times"/>
        </w:rPr>
        <w:t>wskazuje</w:t>
      </w:r>
      <w:r w:rsidRPr="00CA0128">
        <w:rPr>
          <w:rFonts w:ascii="Times" w:eastAsia="Times" w:hAnsi="Times" w:cs="Times"/>
        </w:rPr>
        <w:t xml:space="preserve"> dowody potwierdzające ich skuteczność tylko w więzieniu. Nie ma konkretnych wytycznych WHO dotyczących społeczności terapeutycznych. W związku z tym, w niniejszym rozdziale nie </w:t>
      </w:r>
      <w:r w:rsidR="00AB38AB">
        <w:rPr>
          <w:rFonts w:ascii="Times" w:eastAsia="Times" w:hAnsi="Times" w:cs="Times"/>
        </w:rPr>
        <w:t xml:space="preserve">jest omawiana </w:t>
      </w:r>
      <w:r w:rsidRPr="00CA0128">
        <w:rPr>
          <w:rFonts w:ascii="Times" w:eastAsia="Times" w:hAnsi="Times" w:cs="Times"/>
        </w:rPr>
        <w:t>skutecznoś</w:t>
      </w:r>
      <w:r w:rsidR="00AB38AB">
        <w:rPr>
          <w:rFonts w:ascii="Times" w:eastAsia="Times" w:hAnsi="Times" w:cs="Times"/>
        </w:rPr>
        <w:t>ć</w:t>
      </w:r>
      <w:r w:rsidRPr="00CA0128">
        <w:rPr>
          <w:rFonts w:ascii="Times" w:eastAsia="Times" w:hAnsi="Times" w:cs="Times"/>
        </w:rPr>
        <w:t xml:space="preserve"> </w:t>
      </w:r>
      <w:r w:rsidR="00AB38AB">
        <w:rPr>
          <w:rFonts w:ascii="Times" w:eastAsia="Times" w:hAnsi="Times" w:cs="Times"/>
        </w:rPr>
        <w:t xml:space="preserve">modelu </w:t>
      </w:r>
      <w:r w:rsidRPr="00CA0128">
        <w:rPr>
          <w:rFonts w:ascii="Times" w:eastAsia="Times" w:hAnsi="Times" w:cs="Times"/>
        </w:rPr>
        <w:t>wspólno</w:t>
      </w:r>
      <w:r w:rsidR="00AB38AB">
        <w:rPr>
          <w:rFonts w:ascii="Times" w:eastAsia="Times" w:hAnsi="Times" w:cs="Times"/>
        </w:rPr>
        <w:t>ty</w:t>
      </w:r>
      <w:r w:rsidRPr="00CA0128">
        <w:rPr>
          <w:rFonts w:ascii="Times" w:eastAsia="Times" w:hAnsi="Times" w:cs="Times"/>
        </w:rPr>
        <w:t xml:space="preserve"> terapeutycznej w porównaniu z innymi metodami leczenia, ale </w:t>
      </w:r>
      <w:r w:rsidR="00AB38AB" w:rsidRPr="00CA0128">
        <w:rPr>
          <w:rFonts w:ascii="Times" w:eastAsia="Times" w:hAnsi="Times" w:cs="Times"/>
        </w:rPr>
        <w:t>przedstawi</w:t>
      </w:r>
      <w:r w:rsidR="00AB38AB">
        <w:rPr>
          <w:rFonts w:ascii="Times" w:eastAsia="Times" w:hAnsi="Times" w:cs="Times"/>
        </w:rPr>
        <w:t>one zostaną</w:t>
      </w:r>
      <w:r w:rsidR="00AB38AB" w:rsidRPr="00CA0128">
        <w:rPr>
          <w:rFonts w:ascii="Times" w:eastAsia="Times" w:hAnsi="Times" w:cs="Times"/>
        </w:rPr>
        <w:t xml:space="preserve"> </w:t>
      </w:r>
      <w:r w:rsidRPr="00CA0128">
        <w:rPr>
          <w:rFonts w:ascii="Times" w:eastAsia="Times" w:hAnsi="Times" w:cs="Times"/>
        </w:rPr>
        <w:t xml:space="preserve">standardy oczekiwane w przypadku </w:t>
      </w:r>
      <w:r w:rsidR="00AB38AB" w:rsidRPr="00CA0128">
        <w:rPr>
          <w:rFonts w:ascii="Times" w:eastAsia="Times" w:hAnsi="Times" w:cs="Times"/>
        </w:rPr>
        <w:t>długo</w:t>
      </w:r>
      <w:r w:rsidR="00AB38AB">
        <w:rPr>
          <w:rFonts w:ascii="Times" w:eastAsia="Times" w:hAnsi="Times" w:cs="Times"/>
        </w:rPr>
        <w:t>terminowego</w:t>
      </w:r>
      <w:r w:rsidR="00AB38AB" w:rsidRPr="00CA0128">
        <w:rPr>
          <w:rFonts w:ascii="Times" w:eastAsia="Times" w:hAnsi="Times" w:cs="Times"/>
        </w:rPr>
        <w:t xml:space="preserve"> </w:t>
      </w:r>
      <w:r w:rsidRPr="00CA0128">
        <w:rPr>
          <w:rFonts w:ascii="Times" w:eastAsia="Times" w:hAnsi="Times" w:cs="Times"/>
        </w:rPr>
        <w:t>leczenia stacjonarnego z uwzględnieniem społeczności terapeutycznych.</w:t>
      </w:r>
    </w:p>
    <w:p w14:paraId="7E7E4B95" w14:textId="77777777" w:rsidR="00EB26CB" w:rsidRPr="00CA0128" w:rsidRDefault="00EB26CB" w:rsidP="00EB26CB">
      <w:pPr>
        <w:spacing w:after="100" w:line="276" w:lineRule="auto"/>
      </w:pPr>
      <w:r w:rsidRPr="00CA0128">
        <w:rPr>
          <w:rFonts w:ascii="Times" w:eastAsia="Times" w:hAnsi="Times" w:cs="Times"/>
          <w:b/>
          <w:bCs/>
        </w:rPr>
        <w:t>3.5.2 Cele</w:t>
      </w:r>
    </w:p>
    <w:p w14:paraId="4E269893" w14:textId="77777777" w:rsidR="00EB26CB" w:rsidRPr="00CA0128" w:rsidRDefault="00EB26CB" w:rsidP="00EB26CB">
      <w:pPr>
        <w:spacing w:after="100" w:line="276" w:lineRule="auto"/>
      </w:pPr>
      <w:r w:rsidRPr="00CA0128">
        <w:rPr>
          <w:rFonts w:ascii="Times" w:eastAsia="Times" w:hAnsi="Times" w:cs="Times"/>
        </w:rPr>
        <w:t>Główne cele długoterminowego leczenia stacjonarnego to:</w:t>
      </w:r>
    </w:p>
    <w:p w14:paraId="39B82C93" w14:textId="77777777" w:rsidR="00EB26CB" w:rsidRPr="00CA0128" w:rsidRDefault="00EB26CB" w:rsidP="00EB26CB">
      <w:pPr>
        <w:spacing w:after="100" w:line="276" w:lineRule="auto"/>
      </w:pPr>
      <w:r w:rsidRPr="00CA0128">
        <w:rPr>
          <w:rFonts w:ascii="Times" w:eastAsia="Times" w:hAnsi="Times" w:cs="Times"/>
        </w:rPr>
        <w:t>• zmniejszenie ryzyka powrotu do aktywnego używania substancji psychoaktywnych</w:t>
      </w:r>
    </w:p>
    <w:p w14:paraId="6992CFD4" w14:textId="070352DE" w:rsidR="00EB26CB" w:rsidRPr="00CA0128" w:rsidRDefault="00EB26CB" w:rsidP="00EB26CB">
      <w:pPr>
        <w:spacing w:after="100" w:line="276" w:lineRule="auto"/>
      </w:pPr>
      <w:r w:rsidRPr="00CA0128">
        <w:rPr>
          <w:rFonts w:ascii="Times" w:eastAsia="Times" w:hAnsi="Times" w:cs="Times"/>
        </w:rPr>
        <w:t>• pomoc pacjento</w:t>
      </w:r>
      <w:r w:rsidR="00AB38AB">
        <w:rPr>
          <w:rFonts w:ascii="Times" w:eastAsia="Times" w:hAnsi="Times" w:cs="Times"/>
        </w:rPr>
        <w:t>m</w:t>
      </w:r>
      <w:r w:rsidRPr="00CA0128">
        <w:rPr>
          <w:rFonts w:ascii="Times" w:eastAsia="Times" w:hAnsi="Times" w:cs="Times"/>
        </w:rPr>
        <w:t xml:space="preserve"> w odzyskaniu lub poprawie zdrowia oraz w funkcjonowani</w:t>
      </w:r>
      <w:r w:rsidR="00E51604">
        <w:rPr>
          <w:rFonts w:ascii="Times" w:eastAsia="Times" w:hAnsi="Times" w:cs="Times"/>
        </w:rPr>
        <w:t>u</w:t>
      </w:r>
      <w:r w:rsidRPr="00CA0128">
        <w:rPr>
          <w:rFonts w:ascii="Times" w:eastAsia="Times" w:hAnsi="Times" w:cs="Times"/>
        </w:rPr>
        <w:t xml:space="preserve"> </w:t>
      </w:r>
      <w:r w:rsidR="00AB38AB">
        <w:rPr>
          <w:rFonts w:ascii="Times" w:eastAsia="Times" w:hAnsi="Times" w:cs="Times"/>
        </w:rPr>
        <w:t xml:space="preserve">w </w:t>
      </w:r>
      <w:r w:rsidRPr="00CA0128">
        <w:rPr>
          <w:rFonts w:ascii="Times" w:eastAsia="Times" w:hAnsi="Times" w:cs="Times"/>
        </w:rPr>
        <w:t>rodzin</w:t>
      </w:r>
      <w:r w:rsidR="00AB38AB">
        <w:rPr>
          <w:rFonts w:ascii="Times" w:eastAsia="Times" w:hAnsi="Times" w:cs="Times"/>
        </w:rPr>
        <w:t>ie</w:t>
      </w:r>
      <w:r w:rsidRPr="00CA0128">
        <w:rPr>
          <w:rFonts w:ascii="Times" w:eastAsia="Times" w:hAnsi="Times" w:cs="Times"/>
        </w:rPr>
        <w:t>, pracy i społeczeństw</w:t>
      </w:r>
      <w:r w:rsidR="00AB38AB">
        <w:rPr>
          <w:rFonts w:ascii="Times" w:eastAsia="Times" w:hAnsi="Times" w:cs="Times"/>
        </w:rPr>
        <w:t>ie</w:t>
      </w:r>
      <w:r w:rsidRPr="00CA0128">
        <w:rPr>
          <w:rFonts w:ascii="Times" w:eastAsia="Times" w:hAnsi="Times" w:cs="Times"/>
        </w:rPr>
        <w:t>.</w:t>
      </w:r>
    </w:p>
    <w:p w14:paraId="403BDC58" w14:textId="21A5D972" w:rsidR="00EB26CB" w:rsidRPr="00CA0128" w:rsidRDefault="00EB26CB" w:rsidP="00EB26CB">
      <w:pPr>
        <w:spacing w:after="100" w:line="276" w:lineRule="auto"/>
        <w:jc w:val="both"/>
      </w:pPr>
      <w:r w:rsidRPr="00CA0128">
        <w:rPr>
          <w:rFonts w:ascii="Times" w:eastAsia="Times" w:hAnsi="Times" w:cs="Times"/>
        </w:rPr>
        <w:t>• umożliwienie pacjentom rozwijania skutecznych relacji interpersonalnych z innymi mieszkańcami i personelem, przy jednoczesnym zdobywaniu nowych umiejętności społecznych, budowaniu pewności siebie i zyskiwaniu przychylności otoczenia ze względu na dobre zachowanie</w:t>
      </w:r>
    </w:p>
    <w:p w14:paraId="5380FE20" w14:textId="43295955" w:rsidR="00EB26CB" w:rsidRPr="00CA0128" w:rsidRDefault="00EB26CB" w:rsidP="00EB26CB">
      <w:pPr>
        <w:spacing w:after="100" w:line="276" w:lineRule="auto"/>
        <w:jc w:val="both"/>
      </w:pPr>
      <w:r w:rsidRPr="00CA0128">
        <w:rPr>
          <w:rFonts w:ascii="Times" w:eastAsia="Times" w:hAnsi="Times" w:cs="Times"/>
        </w:rPr>
        <w:t xml:space="preserve">• pomoc pacjentom w </w:t>
      </w:r>
      <w:r w:rsidR="00AB38AB" w:rsidRPr="00CA0128">
        <w:rPr>
          <w:rFonts w:ascii="Times" w:eastAsia="Times" w:hAnsi="Times" w:cs="Times"/>
        </w:rPr>
        <w:t>naby</w:t>
      </w:r>
      <w:r w:rsidR="00AB38AB">
        <w:rPr>
          <w:rFonts w:ascii="Times" w:eastAsia="Times" w:hAnsi="Times" w:cs="Times"/>
        </w:rPr>
        <w:t>waniu</w:t>
      </w:r>
      <w:r w:rsidR="00AB38AB" w:rsidRPr="00CA0128">
        <w:rPr>
          <w:rFonts w:ascii="Times" w:eastAsia="Times" w:hAnsi="Times" w:cs="Times"/>
        </w:rPr>
        <w:t xml:space="preserve"> </w:t>
      </w:r>
      <w:r w:rsidRPr="00CA0128">
        <w:rPr>
          <w:rFonts w:ascii="Times" w:eastAsia="Times" w:hAnsi="Times" w:cs="Times"/>
        </w:rPr>
        <w:t>nowych nawyków</w:t>
      </w:r>
      <w:r w:rsidR="00AB38AB">
        <w:rPr>
          <w:rFonts w:ascii="Times" w:eastAsia="Times" w:hAnsi="Times" w:cs="Times"/>
        </w:rPr>
        <w:t xml:space="preserve">, które ułatwiają prowadzenie </w:t>
      </w:r>
      <w:r w:rsidRPr="00CA0128">
        <w:rPr>
          <w:rFonts w:ascii="Times" w:eastAsia="Times" w:hAnsi="Times" w:cs="Times"/>
        </w:rPr>
        <w:t>zdrowszego stylu życia, obejmującego dobre odżywianie, regularne godziny snu i czuwania, rutynowe monitorowanie stanu zdrowia i przestrzeganie zasad leczenia.</w:t>
      </w:r>
    </w:p>
    <w:p w14:paraId="79052EA5" w14:textId="2A49A5BC" w:rsidR="00AB38AB" w:rsidRDefault="00EB26CB" w:rsidP="00DE6CDF">
      <w:pPr>
        <w:spacing w:after="100" w:line="276" w:lineRule="auto"/>
        <w:jc w:val="both"/>
        <w:rPr>
          <w:rFonts w:ascii="Times" w:eastAsia="Times" w:hAnsi="Times" w:cs="Times"/>
        </w:rPr>
      </w:pPr>
      <w:r w:rsidRPr="00CA0128">
        <w:rPr>
          <w:rFonts w:ascii="Times" w:eastAsia="Times" w:hAnsi="Times" w:cs="Times"/>
        </w:rPr>
        <w:t xml:space="preserve">• </w:t>
      </w:r>
      <w:r w:rsidR="00AB38AB">
        <w:rPr>
          <w:rFonts w:ascii="Times" w:eastAsia="Times" w:hAnsi="Times" w:cs="Times"/>
        </w:rPr>
        <w:t>umożliwienie</w:t>
      </w:r>
      <w:r w:rsidR="00AB38AB" w:rsidRPr="00CA0128">
        <w:rPr>
          <w:rFonts w:ascii="Times" w:eastAsia="Times" w:hAnsi="Times" w:cs="Times"/>
        </w:rPr>
        <w:t xml:space="preserve"> </w:t>
      </w:r>
      <w:r w:rsidRPr="00CA0128">
        <w:rPr>
          <w:rFonts w:ascii="Times" w:eastAsia="Times" w:hAnsi="Times" w:cs="Times"/>
        </w:rPr>
        <w:t xml:space="preserve">pacjentom ukończenia edukacji i rozwinięcia umiejętności zawodowych w celu stopniowego odzyskania kontroli nad życiem po powrocie do </w:t>
      </w:r>
      <w:r w:rsidR="00AB38AB">
        <w:rPr>
          <w:rFonts w:ascii="Times" w:eastAsia="Times" w:hAnsi="Times" w:cs="Times"/>
        </w:rPr>
        <w:t xml:space="preserve">swojej </w:t>
      </w:r>
      <w:r w:rsidRPr="00CA0128">
        <w:rPr>
          <w:rFonts w:ascii="Times" w:eastAsia="Times" w:hAnsi="Times" w:cs="Times"/>
        </w:rPr>
        <w:t xml:space="preserve">społeczności. </w:t>
      </w:r>
    </w:p>
    <w:p w14:paraId="72AE22B8" w14:textId="77777777" w:rsidR="00F91F85" w:rsidRDefault="00EB26CB" w:rsidP="00DE6CDF">
      <w:pPr>
        <w:spacing w:after="100" w:line="276" w:lineRule="auto"/>
        <w:jc w:val="both"/>
        <w:rPr>
          <w:rFonts w:ascii="Times" w:eastAsia="Times" w:hAnsi="Times" w:cs="Times"/>
        </w:rPr>
      </w:pPr>
      <w:r w:rsidRPr="00CA0128">
        <w:rPr>
          <w:rFonts w:ascii="Times" w:eastAsia="Times" w:hAnsi="Times" w:cs="Times"/>
        </w:rPr>
        <w:t xml:space="preserve">W modelu stacjonarnym cele te są osiągane przy zapewnieniu możliwości leczenia zaburzeń psychiatrycznych i uzależnień za pomocą leków i terapii. Model ten także pomaga rozwijać: </w:t>
      </w:r>
    </w:p>
    <w:p w14:paraId="7403D30A" w14:textId="3A05B37A" w:rsidR="00F91F85" w:rsidRDefault="00EB26CB" w:rsidP="00DE6CDF">
      <w:pPr>
        <w:spacing w:after="100" w:line="276" w:lineRule="auto"/>
        <w:jc w:val="both"/>
        <w:rPr>
          <w:rFonts w:ascii="Times" w:eastAsia="Times" w:hAnsi="Times" w:cs="Times"/>
        </w:rPr>
      </w:pPr>
      <w:r w:rsidRPr="00CA0128">
        <w:rPr>
          <w:rFonts w:ascii="Times" w:eastAsia="Times" w:hAnsi="Times" w:cs="Times"/>
        </w:rPr>
        <w:t xml:space="preserve">1) umiejętności radzenia sobie z </w:t>
      </w:r>
      <w:r w:rsidR="001949F7">
        <w:rPr>
          <w:rFonts w:ascii="Times" w:eastAsia="Times" w:hAnsi="Times" w:cs="Times"/>
        </w:rPr>
        <w:t>pragnieniami</w:t>
      </w:r>
      <w:r w:rsidRPr="00CA0128">
        <w:rPr>
          <w:rFonts w:ascii="Times" w:eastAsia="Times" w:hAnsi="Times" w:cs="Times"/>
        </w:rPr>
        <w:t xml:space="preserve"> i stresorami życiowymi bez </w:t>
      </w:r>
      <w:r w:rsidR="00082C3C">
        <w:rPr>
          <w:rFonts w:ascii="Times" w:eastAsia="Times" w:hAnsi="Times" w:cs="Times"/>
        </w:rPr>
        <w:t>substancji psychoaktywnych</w:t>
      </w:r>
      <w:r w:rsidRPr="00CA0128">
        <w:rPr>
          <w:rFonts w:ascii="Times" w:eastAsia="Times" w:hAnsi="Times" w:cs="Times"/>
        </w:rPr>
        <w:t xml:space="preserve">, </w:t>
      </w:r>
    </w:p>
    <w:p w14:paraId="06EB7625" w14:textId="77777777" w:rsidR="00F91F85" w:rsidRDefault="00EB26CB" w:rsidP="00DE6CDF">
      <w:pPr>
        <w:spacing w:after="100" w:line="276" w:lineRule="auto"/>
        <w:jc w:val="both"/>
        <w:rPr>
          <w:rFonts w:ascii="Times" w:eastAsia="Times" w:hAnsi="Times" w:cs="Times"/>
        </w:rPr>
      </w:pPr>
      <w:r w:rsidRPr="00CA0128">
        <w:rPr>
          <w:rFonts w:ascii="Times" w:eastAsia="Times" w:hAnsi="Times" w:cs="Times"/>
        </w:rPr>
        <w:t xml:space="preserve">2) umiejętności interpersonalne i komunikacyjne w celu zbudowania sieci przyjaciół-abstynentów, </w:t>
      </w:r>
    </w:p>
    <w:p w14:paraId="16A1E985" w14:textId="49EA4F2D" w:rsidR="00EB26CB" w:rsidRPr="00CA0128" w:rsidRDefault="00EB26CB" w:rsidP="00DE6CDF">
      <w:pPr>
        <w:spacing w:after="100" w:line="276" w:lineRule="auto"/>
        <w:jc w:val="both"/>
      </w:pPr>
      <w:r w:rsidRPr="00CA0128">
        <w:rPr>
          <w:rFonts w:ascii="Times" w:eastAsia="Times" w:hAnsi="Times" w:cs="Times"/>
        </w:rPr>
        <w:t xml:space="preserve">3) nowe nawyki prowadzące do zdrowszego i wydajniejszego trybu życia: dobre odżywianie, stałe godziny snu i czuwania, monitorowanie </w:t>
      </w:r>
      <w:r w:rsidR="00F91F85">
        <w:rPr>
          <w:rFonts w:ascii="Times" w:eastAsia="Times" w:hAnsi="Times" w:cs="Times"/>
        </w:rPr>
        <w:t xml:space="preserve">stanu </w:t>
      </w:r>
      <w:r w:rsidRPr="00CA0128">
        <w:rPr>
          <w:rFonts w:ascii="Times" w:eastAsia="Times" w:hAnsi="Times" w:cs="Times"/>
        </w:rPr>
        <w:t>zdrowia i przestrzeganie zasad leczenia.</w:t>
      </w:r>
    </w:p>
    <w:p w14:paraId="5C884943" w14:textId="77777777" w:rsidR="00EB26CB" w:rsidRPr="00CA0128" w:rsidRDefault="00EB26CB" w:rsidP="00EB26CB">
      <w:pPr>
        <w:spacing w:after="100" w:line="276" w:lineRule="auto"/>
      </w:pPr>
      <w:r w:rsidRPr="00CA0128">
        <w:rPr>
          <w:rFonts w:ascii="Times" w:eastAsia="Times" w:hAnsi="Times" w:cs="Times"/>
          <w:b/>
          <w:bCs/>
        </w:rPr>
        <w:t>3.5.3 Grupa docelowa</w:t>
      </w:r>
    </w:p>
    <w:p w14:paraId="736F8726" w14:textId="06D7760F" w:rsidR="00EB26CB" w:rsidRPr="00CA0128" w:rsidRDefault="00013561" w:rsidP="00EB26CB">
      <w:pPr>
        <w:spacing w:after="100" w:line="276" w:lineRule="auto"/>
        <w:jc w:val="both"/>
      </w:pPr>
      <w:r>
        <w:rPr>
          <w:rFonts w:ascii="Times" w:eastAsia="Times" w:hAnsi="Times" w:cs="Times"/>
        </w:rPr>
        <w:lastRenderedPageBreak/>
        <w:t>Grupa docelowa to p</w:t>
      </w:r>
      <w:r w:rsidR="00EB26CB" w:rsidRPr="00CA0128">
        <w:rPr>
          <w:rFonts w:ascii="Times" w:eastAsia="Times" w:hAnsi="Times" w:cs="Times"/>
        </w:rPr>
        <w:t xml:space="preserve">acjenci, którzy nie utrzymają abstynencji poza </w:t>
      </w:r>
      <w:r w:rsidR="00F91F85">
        <w:rPr>
          <w:rFonts w:ascii="Times" w:eastAsia="Times" w:hAnsi="Times" w:cs="Times"/>
        </w:rPr>
        <w:t>ustrukturyzowanym miejscem</w:t>
      </w:r>
      <w:r w:rsidR="00EB26CB" w:rsidRPr="00CA0128">
        <w:rPr>
          <w:rFonts w:ascii="Times" w:eastAsia="Times" w:hAnsi="Times" w:cs="Times"/>
        </w:rPr>
        <w:t>, w którym poprawią</w:t>
      </w:r>
      <w:r w:rsidR="00F91F85">
        <w:rPr>
          <w:rFonts w:ascii="Times" w:eastAsia="Times" w:hAnsi="Times" w:cs="Times"/>
        </w:rPr>
        <w:t xml:space="preserve"> jakość</w:t>
      </w:r>
      <w:r w:rsidR="00EB26CB" w:rsidRPr="00CA0128">
        <w:rPr>
          <w:rFonts w:ascii="Times" w:eastAsia="Times" w:hAnsi="Times" w:cs="Times"/>
        </w:rPr>
        <w:t xml:space="preserve"> swojego życia lub wezmą udział w integracji zdrowotnej i społecznej.</w:t>
      </w:r>
      <w:r w:rsidR="00BA4253">
        <w:rPr>
          <w:rFonts w:ascii="Times" w:eastAsia="Times" w:hAnsi="Times" w:cs="Times"/>
        </w:rPr>
        <w:t xml:space="preserve"> </w:t>
      </w:r>
      <w:r w:rsidR="00EB26CB" w:rsidRPr="00CA0128">
        <w:rPr>
          <w:rFonts w:ascii="Times" w:eastAsia="Times" w:hAnsi="Times" w:cs="Times"/>
        </w:rPr>
        <w:t xml:space="preserve">Długoterminowe programy stacjonarne </w:t>
      </w:r>
      <w:r w:rsidR="00F91F85">
        <w:rPr>
          <w:rFonts w:ascii="Times" w:eastAsia="Times" w:hAnsi="Times" w:cs="Times"/>
        </w:rPr>
        <w:t>są najbardziej korzystne</w:t>
      </w:r>
      <w:r w:rsidR="00EB26CB" w:rsidRPr="00CA0128">
        <w:rPr>
          <w:rFonts w:ascii="Times" w:eastAsia="Times" w:hAnsi="Times" w:cs="Times"/>
        </w:rPr>
        <w:t xml:space="preserve"> dla osób wymagających intensywnego i ciągłego leczenia</w:t>
      </w:r>
      <w:r w:rsidR="00F91F85">
        <w:rPr>
          <w:rFonts w:ascii="Times" w:eastAsia="Times" w:hAnsi="Times" w:cs="Times"/>
        </w:rPr>
        <w:t>, które obejmie pacjenta całościowo</w:t>
      </w:r>
      <w:r w:rsidR="00EB26CB" w:rsidRPr="00CA0128">
        <w:rPr>
          <w:rFonts w:ascii="Times" w:eastAsia="Times" w:hAnsi="Times" w:cs="Times"/>
        </w:rPr>
        <w:t xml:space="preserve">, ze szczególnym </w:t>
      </w:r>
      <w:r w:rsidR="00F91F85">
        <w:rPr>
          <w:rFonts w:ascii="Times" w:eastAsia="Times" w:hAnsi="Times" w:cs="Times"/>
        </w:rPr>
        <w:t>uwzględnieniem</w:t>
      </w:r>
      <w:r w:rsidR="00EB26CB" w:rsidRPr="00CA0128">
        <w:rPr>
          <w:rFonts w:ascii="Times" w:eastAsia="Times" w:hAnsi="Times" w:cs="Times"/>
        </w:rPr>
        <w:t xml:space="preserve"> złożony</w:t>
      </w:r>
      <w:r w:rsidR="00F91F85">
        <w:rPr>
          <w:rFonts w:ascii="Times" w:eastAsia="Times" w:hAnsi="Times" w:cs="Times"/>
        </w:rPr>
        <w:t>ch</w:t>
      </w:r>
      <w:r w:rsidR="00EB26CB" w:rsidRPr="00CA0128">
        <w:rPr>
          <w:rFonts w:ascii="Times" w:eastAsia="Times" w:hAnsi="Times" w:cs="Times"/>
        </w:rPr>
        <w:t xml:space="preserve"> problem</w:t>
      </w:r>
      <w:r w:rsidR="00F91F85">
        <w:rPr>
          <w:rFonts w:ascii="Times" w:eastAsia="Times" w:hAnsi="Times" w:cs="Times"/>
        </w:rPr>
        <w:t>ów</w:t>
      </w:r>
      <w:r w:rsidR="00EB26CB" w:rsidRPr="00CA0128">
        <w:rPr>
          <w:rFonts w:ascii="Times" w:eastAsia="Times" w:hAnsi="Times" w:cs="Times"/>
        </w:rPr>
        <w:t xml:space="preserve"> </w:t>
      </w:r>
      <w:r w:rsidR="00F91F85" w:rsidRPr="00CA0128">
        <w:rPr>
          <w:rFonts w:ascii="Times" w:eastAsia="Times" w:hAnsi="Times" w:cs="Times"/>
        </w:rPr>
        <w:t>psychologiczny</w:t>
      </w:r>
      <w:r w:rsidR="00F91F85">
        <w:rPr>
          <w:rFonts w:ascii="Times" w:eastAsia="Times" w:hAnsi="Times" w:cs="Times"/>
        </w:rPr>
        <w:t>ch</w:t>
      </w:r>
      <w:r w:rsidR="00F91F85" w:rsidRPr="00CA0128">
        <w:rPr>
          <w:rFonts w:ascii="Times" w:eastAsia="Times" w:hAnsi="Times" w:cs="Times"/>
        </w:rPr>
        <w:t xml:space="preserve"> </w:t>
      </w:r>
      <w:r w:rsidR="00EB26CB" w:rsidRPr="00CA0128">
        <w:rPr>
          <w:rFonts w:ascii="Times" w:eastAsia="Times" w:hAnsi="Times" w:cs="Times"/>
        </w:rPr>
        <w:t>i społeczny</w:t>
      </w:r>
      <w:r w:rsidR="00F91F85">
        <w:rPr>
          <w:rFonts w:ascii="Times" w:eastAsia="Times" w:hAnsi="Times" w:cs="Times"/>
        </w:rPr>
        <w:t>ch</w:t>
      </w:r>
      <w:r w:rsidR="00EB26CB" w:rsidRPr="00CA0128">
        <w:rPr>
          <w:rFonts w:ascii="Times" w:eastAsia="Times" w:hAnsi="Times" w:cs="Times"/>
        </w:rPr>
        <w:t xml:space="preserve"> związany</w:t>
      </w:r>
      <w:r w:rsidR="00F91F85">
        <w:rPr>
          <w:rFonts w:ascii="Times" w:eastAsia="Times" w:hAnsi="Times" w:cs="Times"/>
        </w:rPr>
        <w:t>ch</w:t>
      </w:r>
      <w:r w:rsidR="00EB26CB" w:rsidRPr="00CA0128">
        <w:rPr>
          <w:rFonts w:ascii="Times" w:eastAsia="Times" w:hAnsi="Times" w:cs="Times"/>
        </w:rPr>
        <w:t xml:space="preserve"> z nałogiem oraz inicjowani</w:t>
      </w:r>
      <w:r w:rsidR="00F91F85">
        <w:rPr>
          <w:rFonts w:ascii="Times" w:eastAsia="Times" w:hAnsi="Times" w:cs="Times"/>
        </w:rPr>
        <w:t>a</w:t>
      </w:r>
      <w:r w:rsidR="00EB26CB" w:rsidRPr="00CA0128">
        <w:rPr>
          <w:rFonts w:ascii="Times" w:eastAsia="Times" w:hAnsi="Times" w:cs="Times"/>
        </w:rPr>
        <w:t xml:space="preserve"> zmian w wielu dziedzinach życia w celu ułatwienia przejścia do procesu </w:t>
      </w:r>
      <w:r w:rsidR="00F91F85">
        <w:rPr>
          <w:rFonts w:ascii="Times" w:eastAsia="Times" w:hAnsi="Times" w:cs="Times"/>
        </w:rPr>
        <w:t>zdrowienia</w:t>
      </w:r>
      <w:r w:rsidR="00EB26CB" w:rsidRPr="00CA0128">
        <w:rPr>
          <w:rFonts w:ascii="Times" w:eastAsia="Times" w:hAnsi="Times" w:cs="Times"/>
        </w:rPr>
        <w:t>.</w:t>
      </w:r>
    </w:p>
    <w:p w14:paraId="18A0A7A8" w14:textId="77777777" w:rsidR="00EB26CB" w:rsidRPr="00CA0128" w:rsidRDefault="00EB26CB" w:rsidP="00EB26CB">
      <w:pPr>
        <w:spacing w:after="100" w:line="276" w:lineRule="auto"/>
      </w:pPr>
      <w:r w:rsidRPr="00CA0128">
        <w:rPr>
          <w:rFonts w:ascii="Times" w:eastAsia="Times" w:hAnsi="Times" w:cs="Times"/>
        </w:rPr>
        <w:t>Usługi w zakresie leczenia stacjonarnego są zwykle wskazane dla następujących grup pacjentów:</w:t>
      </w:r>
    </w:p>
    <w:p w14:paraId="664C8C67" w14:textId="08699981" w:rsidR="00EB26CB" w:rsidRPr="00CA0128" w:rsidRDefault="00EB26CB" w:rsidP="00EB26CB">
      <w:pPr>
        <w:spacing w:after="100" w:line="276" w:lineRule="auto"/>
        <w:jc w:val="both"/>
      </w:pPr>
      <w:r w:rsidRPr="00CA0128">
        <w:rPr>
          <w:rFonts w:ascii="Times" w:eastAsia="Times" w:hAnsi="Times" w:cs="Times"/>
        </w:rPr>
        <w:t xml:space="preserve">• </w:t>
      </w:r>
      <w:r w:rsidR="00F91F85" w:rsidRPr="00CA0128">
        <w:rPr>
          <w:rFonts w:ascii="Times" w:eastAsia="Times" w:hAnsi="Times" w:cs="Times"/>
        </w:rPr>
        <w:t>Os</w:t>
      </w:r>
      <w:r w:rsidR="00F91F85">
        <w:rPr>
          <w:rFonts w:ascii="Times" w:eastAsia="Times" w:hAnsi="Times" w:cs="Times"/>
        </w:rPr>
        <w:t>ób</w:t>
      </w:r>
      <w:r w:rsidR="00F91F85" w:rsidRPr="00CA0128">
        <w:rPr>
          <w:rFonts w:ascii="Times" w:eastAsia="Times" w:hAnsi="Times" w:cs="Times"/>
        </w:rPr>
        <w:t xml:space="preserve"> </w:t>
      </w:r>
      <w:r w:rsidRPr="00CA0128">
        <w:rPr>
          <w:rFonts w:ascii="Times" w:eastAsia="Times" w:hAnsi="Times" w:cs="Times"/>
        </w:rPr>
        <w:t>doświadczając</w:t>
      </w:r>
      <w:r w:rsidR="00C84C43">
        <w:rPr>
          <w:rFonts w:ascii="Times" w:eastAsia="Times" w:hAnsi="Times" w:cs="Times"/>
        </w:rPr>
        <w:t>ych</w:t>
      </w:r>
      <w:r w:rsidRPr="00CA0128">
        <w:rPr>
          <w:rFonts w:ascii="Times" w:eastAsia="Times" w:hAnsi="Times" w:cs="Times"/>
        </w:rPr>
        <w:t xml:space="preserve"> narastających trudności związanych z </w:t>
      </w:r>
      <w:r w:rsidR="003B534F">
        <w:rPr>
          <w:rFonts w:ascii="Times" w:eastAsia="Times" w:hAnsi="Times" w:cs="Times"/>
        </w:rPr>
        <w:t>substancjami psychoaktywnymi</w:t>
      </w:r>
      <w:r w:rsidRPr="00CA0128">
        <w:rPr>
          <w:rFonts w:ascii="Times" w:eastAsia="Times" w:hAnsi="Times" w:cs="Times"/>
        </w:rPr>
        <w:t xml:space="preserve">, np. </w:t>
      </w:r>
      <w:r w:rsidR="00C84C43" w:rsidRPr="00CA0128">
        <w:rPr>
          <w:rFonts w:ascii="Times" w:eastAsia="Times" w:hAnsi="Times" w:cs="Times"/>
        </w:rPr>
        <w:t>pacjen</w:t>
      </w:r>
      <w:r w:rsidR="00C84C43">
        <w:rPr>
          <w:rFonts w:ascii="Times" w:eastAsia="Times" w:hAnsi="Times" w:cs="Times"/>
        </w:rPr>
        <w:t>tów</w:t>
      </w:r>
      <w:r w:rsidR="00C84C43" w:rsidRPr="00CA0128">
        <w:rPr>
          <w:rFonts w:ascii="Times" w:eastAsia="Times" w:hAnsi="Times" w:cs="Times"/>
        </w:rPr>
        <w:t xml:space="preserve"> </w:t>
      </w:r>
      <w:r w:rsidRPr="00CA0128">
        <w:rPr>
          <w:rFonts w:ascii="Times" w:eastAsia="Times" w:hAnsi="Times" w:cs="Times"/>
        </w:rPr>
        <w:t xml:space="preserve">z przewlekłymi zaburzeniami </w:t>
      </w:r>
      <w:r w:rsidR="004013EC" w:rsidRPr="00CA0128">
        <w:rPr>
          <w:rFonts w:ascii="Times" w:eastAsia="Times" w:hAnsi="Times" w:cs="Times"/>
        </w:rPr>
        <w:t>spowodowanymi używaniem</w:t>
      </w:r>
      <w:r w:rsidRPr="00CA0128">
        <w:rPr>
          <w:rFonts w:ascii="Times" w:eastAsia="Times" w:hAnsi="Times" w:cs="Times"/>
        </w:rPr>
        <w:t xml:space="preserve"> substancji psychoaktywnych i pokrewnymi problemami, które znacząco zmniejszają ich możliwości edukacji i zatrudnienia, a także utrudniają proces integracji społecznej,</w:t>
      </w:r>
    </w:p>
    <w:p w14:paraId="21B34A59" w14:textId="79939828" w:rsidR="00EB26CB" w:rsidRPr="00CA0128" w:rsidRDefault="00EB26CB" w:rsidP="00EB26CB">
      <w:pPr>
        <w:spacing w:after="100" w:line="276" w:lineRule="auto"/>
        <w:jc w:val="both"/>
      </w:pPr>
      <w:r w:rsidRPr="00CA0128">
        <w:rPr>
          <w:rFonts w:ascii="Times" w:eastAsia="Times" w:hAnsi="Times" w:cs="Times"/>
        </w:rPr>
        <w:t>• Os</w:t>
      </w:r>
      <w:r w:rsidR="00217518">
        <w:rPr>
          <w:rFonts w:ascii="Times" w:eastAsia="Times" w:hAnsi="Times" w:cs="Times"/>
        </w:rPr>
        <w:t>ób</w:t>
      </w:r>
      <w:r w:rsidRPr="00CA0128">
        <w:rPr>
          <w:rFonts w:ascii="Times" w:eastAsia="Times" w:hAnsi="Times" w:cs="Times"/>
        </w:rPr>
        <w:t xml:space="preserve"> z </w:t>
      </w:r>
      <w:r w:rsidR="00217518">
        <w:rPr>
          <w:rFonts w:ascii="Times" w:eastAsia="Times" w:hAnsi="Times" w:cs="Times"/>
        </w:rPr>
        <w:t>doświadczeniem</w:t>
      </w:r>
      <w:r w:rsidRPr="00CA0128">
        <w:rPr>
          <w:rFonts w:ascii="Times" w:eastAsia="Times" w:hAnsi="Times" w:cs="Times"/>
        </w:rPr>
        <w:t xml:space="preserve"> nieskutecznego leczenia, niereagując</w:t>
      </w:r>
      <w:r w:rsidR="00217518">
        <w:rPr>
          <w:rFonts w:ascii="Times" w:eastAsia="Times" w:hAnsi="Times" w:cs="Times"/>
        </w:rPr>
        <w:t>ych</w:t>
      </w:r>
      <w:r w:rsidRPr="00CA0128">
        <w:rPr>
          <w:rFonts w:ascii="Times" w:eastAsia="Times" w:hAnsi="Times" w:cs="Times"/>
        </w:rPr>
        <w:t xml:space="preserve"> na leczenie farmakologiczne i psychospołeczne w programach ambulatoryjnych lub krótkoterminowych ośrodkach stacjonarnych,</w:t>
      </w:r>
    </w:p>
    <w:p w14:paraId="763806A1" w14:textId="2E414259" w:rsidR="00EB26CB" w:rsidRPr="00CA0128" w:rsidRDefault="00EB26CB" w:rsidP="00EB26CB">
      <w:pPr>
        <w:spacing w:after="100" w:line="276" w:lineRule="auto"/>
      </w:pPr>
      <w:r w:rsidRPr="00CA0128">
        <w:rPr>
          <w:rFonts w:ascii="Times" w:eastAsia="Times" w:hAnsi="Times" w:cs="Times"/>
        </w:rPr>
        <w:t>• Os</w:t>
      </w:r>
      <w:r w:rsidR="00217518">
        <w:rPr>
          <w:rFonts w:ascii="Times" w:eastAsia="Times" w:hAnsi="Times" w:cs="Times"/>
        </w:rPr>
        <w:t>ób</w:t>
      </w:r>
      <w:r w:rsidRPr="00CA0128">
        <w:rPr>
          <w:rFonts w:ascii="Times" w:eastAsia="Times" w:hAnsi="Times" w:cs="Times"/>
        </w:rPr>
        <w:t xml:space="preserve"> o ograniczonych zasobach osobistych i </w:t>
      </w:r>
      <w:r w:rsidR="00217518">
        <w:rPr>
          <w:rFonts w:ascii="Times" w:eastAsia="Times" w:hAnsi="Times" w:cs="Times"/>
        </w:rPr>
        <w:t xml:space="preserve">pozostających w </w:t>
      </w:r>
      <w:r w:rsidRPr="00CA0128">
        <w:rPr>
          <w:rFonts w:ascii="Times" w:eastAsia="Times" w:hAnsi="Times" w:cs="Times"/>
        </w:rPr>
        <w:t>zmarginalizowanych rolach</w:t>
      </w:r>
    </w:p>
    <w:p w14:paraId="5E634792" w14:textId="0C67A6DD" w:rsidR="00EB26CB" w:rsidRPr="00CA0128" w:rsidRDefault="00EB26CB" w:rsidP="00EB26CB">
      <w:pPr>
        <w:spacing w:after="100" w:line="276" w:lineRule="auto"/>
      </w:pPr>
      <w:r w:rsidRPr="00CA0128">
        <w:rPr>
          <w:rFonts w:ascii="Times" w:eastAsia="Times" w:hAnsi="Times" w:cs="Times"/>
        </w:rPr>
        <w:t>• Os</w:t>
      </w:r>
      <w:r w:rsidR="00217518">
        <w:rPr>
          <w:rFonts w:ascii="Times" w:eastAsia="Times" w:hAnsi="Times" w:cs="Times"/>
        </w:rPr>
        <w:t>ób</w:t>
      </w:r>
      <w:r w:rsidRPr="00CA0128">
        <w:rPr>
          <w:rFonts w:ascii="Times" w:eastAsia="Times" w:hAnsi="Times" w:cs="Times"/>
        </w:rPr>
        <w:t xml:space="preserve"> </w:t>
      </w:r>
      <w:r w:rsidR="00217518">
        <w:rPr>
          <w:rFonts w:ascii="Times" w:eastAsia="Times" w:hAnsi="Times" w:cs="Times"/>
        </w:rPr>
        <w:t>doświadczających</w:t>
      </w:r>
      <w:r w:rsidRPr="00CA0128">
        <w:rPr>
          <w:rFonts w:ascii="Times" w:eastAsia="Times" w:hAnsi="Times" w:cs="Times"/>
        </w:rPr>
        <w:t xml:space="preserve"> poważny</w:t>
      </w:r>
      <w:r w:rsidR="00217518">
        <w:rPr>
          <w:rFonts w:ascii="Times" w:eastAsia="Times" w:hAnsi="Times" w:cs="Times"/>
        </w:rPr>
        <w:t>ch</w:t>
      </w:r>
      <w:r w:rsidRPr="00CA0128">
        <w:rPr>
          <w:rFonts w:ascii="Times" w:eastAsia="Times" w:hAnsi="Times" w:cs="Times"/>
        </w:rPr>
        <w:t xml:space="preserve"> problem</w:t>
      </w:r>
      <w:r w:rsidR="00217518">
        <w:rPr>
          <w:rFonts w:ascii="Times" w:eastAsia="Times" w:hAnsi="Times" w:cs="Times"/>
        </w:rPr>
        <w:t>ów</w:t>
      </w:r>
      <w:r w:rsidRPr="00CA0128">
        <w:rPr>
          <w:rFonts w:ascii="Times" w:eastAsia="Times" w:hAnsi="Times" w:cs="Times"/>
        </w:rPr>
        <w:t xml:space="preserve"> społeczny</w:t>
      </w:r>
      <w:r w:rsidR="00217518">
        <w:rPr>
          <w:rFonts w:ascii="Times" w:eastAsia="Times" w:hAnsi="Times" w:cs="Times"/>
        </w:rPr>
        <w:t>ch</w:t>
      </w:r>
      <w:r w:rsidRPr="00CA0128">
        <w:rPr>
          <w:rFonts w:ascii="Times" w:eastAsia="Times" w:hAnsi="Times" w:cs="Times"/>
        </w:rPr>
        <w:t xml:space="preserve"> i rodzinny</w:t>
      </w:r>
      <w:r w:rsidR="00217518">
        <w:rPr>
          <w:rFonts w:ascii="Times" w:eastAsia="Times" w:hAnsi="Times" w:cs="Times"/>
        </w:rPr>
        <w:t>ch</w:t>
      </w:r>
      <w:r w:rsidRPr="00CA0128">
        <w:rPr>
          <w:rFonts w:ascii="Times" w:eastAsia="Times" w:hAnsi="Times" w:cs="Times"/>
        </w:rPr>
        <w:t xml:space="preserve">, z </w:t>
      </w:r>
      <w:r w:rsidR="00217518">
        <w:rPr>
          <w:rFonts w:ascii="Times" w:eastAsia="Times" w:hAnsi="Times" w:cs="Times"/>
        </w:rPr>
        <w:t>nieuporządkowanym</w:t>
      </w:r>
      <w:r w:rsidR="00217518" w:rsidRPr="00CA0128">
        <w:rPr>
          <w:rFonts w:ascii="Times" w:eastAsia="Times" w:hAnsi="Times" w:cs="Times"/>
        </w:rPr>
        <w:t xml:space="preserve"> </w:t>
      </w:r>
      <w:r w:rsidRPr="00CA0128">
        <w:rPr>
          <w:rFonts w:ascii="Times" w:eastAsia="Times" w:hAnsi="Times" w:cs="Times"/>
        </w:rPr>
        <w:t xml:space="preserve">życiem rodzinnym, ograniczonym wsparciem społecznym i </w:t>
      </w:r>
      <w:r w:rsidR="00217518">
        <w:rPr>
          <w:rFonts w:ascii="Times" w:eastAsia="Times" w:hAnsi="Times" w:cs="Times"/>
        </w:rPr>
        <w:t xml:space="preserve">doświadczających </w:t>
      </w:r>
      <w:r w:rsidRPr="00CA0128">
        <w:rPr>
          <w:rFonts w:ascii="Times" w:eastAsia="Times" w:hAnsi="Times" w:cs="Times"/>
        </w:rPr>
        <w:t>izolacj</w:t>
      </w:r>
      <w:r w:rsidR="00217518">
        <w:rPr>
          <w:rFonts w:ascii="Times" w:eastAsia="Times" w:hAnsi="Times" w:cs="Times"/>
        </w:rPr>
        <w:t>i</w:t>
      </w:r>
      <w:r w:rsidRPr="00CA0128">
        <w:rPr>
          <w:rFonts w:ascii="Times" w:eastAsia="Times" w:hAnsi="Times" w:cs="Times"/>
        </w:rPr>
        <w:t xml:space="preserve"> społeczn</w:t>
      </w:r>
      <w:r w:rsidR="00217518">
        <w:rPr>
          <w:rFonts w:ascii="Times" w:eastAsia="Times" w:hAnsi="Times" w:cs="Times"/>
        </w:rPr>
        <w:t>ej</w:t>
      </w:r>
    </w:p>
    <w:p w14:paraId="21BD9A43" w14:textId="7EFA4A32" w:rsidR="00EB26CB" w:rsidRPr="00CA0128" w:rsidRDefault="00EB26CB" w:rsidP="00EB26CB">
      <w:pPr>
        <w:spacing w:after="100" w:line="276" w:lineRule="auto"/>
        <w:jc w:val="both"/>
      </w:pPr>
      <w:r w:rsidRPr="00CA0128">
        <w:rPr>
          <w:rFonts w:ascii="Times" w:eastAsia="Times" w:hAnsi="Times" w:cs="Times"/>
        </w:rPr>
        <w:t>• Os</w:t>
      </w:r>
      <w:r w:rsidR="00217518">
        <w:rPr>
          <w:rFonts w:ascii="Times" w:eastAsia="Times" w:hAnsi="Times" w:cs="Times"/>
        </w:rPr>
        <w:t>ób</w:t>
      </w:r>
      <w:r w:rsidRPr="00CA0128">
        <w:rPr>
          <w:rFonts w:ascii="Times" w:eastAsia="Times" w:hAnsi="Times" w:cs="Times"/>
        </w:rPr>
        <w:t xml:space="preserve"> dotknięt</w:t>
      </w:r>
      <w:r w:rsidR="00217518">
        <w:rPr>
          <w:rFonts w:ascii="Times" w:eastAsia="Times" w:hAnsi="Times" w:cs="Times"/>
        </w:rPr>
        <w:t>ych</w:t>
      </w:r>
      <w:r w:rsidRPr="00CA0128">
        <w:rPr>
          <w:rFonts w:ascii="Times" w:eastAsia="Times" w:hAnsi="Times" w:cs="Times"/>
        </w:rPr>
        <w:t xml:space="preserve"> ciężkimi współistniejącymi zaburzeniami zdrowia psychicznego, które mogą poważnie wpłynąć na ich zdrowie i bezpieczeństwo</w:t>
      </w:r>
      <w:r w:rsidR="00217518">
        <w:rPr>
          <w:rFonts w:ascii="Times" w:eastAsia="Times" w:hAnsi="Times" w:cs="Times"/>
        </w:rPr>
        <w:t>, jeśli przebywają</w:t>
      </w:r>
      <w:r w:rsidRPr="00CA0128">
        <w:rPr>
          <w:rFonts w:ascii="Times" w:eastAsia="Times" w:hAnsi="Times" w:cs="Times"/>
        </w:rPr>
        <w:t xml:space="preserve"> poza </w:t>
      </w:r>
      <w:r w:rsidR="00217518">
        <w:rPr>
          <w:rFonts w:ascii="Times" w:eastAsia="Times" w:hAnsi="Times" w:cs="Times"/>
        </w:rPr>
        <w:t xml:space="preserve">ustrukturyzowanym ośrodkiem </w:t>
      </w:r>
      <w:r w:rsidRPr="00CA0128">
        <w:rPr>
          <w:rFonts w:ascii="Times" w:eastAsia="Times" w:hAnsi="Times" w:cs="Times"/>
        </w:rPr>
        <w:t>(chociaż ta grupa może wymagać hospitalizacji</w:t>
      </w:r>
      <w:r w:rsidR="00217518">
        <w:rPr>
          <w:rFonts w:ascii="Times" w:eastAsia="Times" w:hAnsi="Times" w:cs="Times"/>
        </w:rPr>
        <w:t>,</w:t>
      </w:r>
      <w:r w:rsidRPr="00CA0128">
        <w:rPr>
          <w:rFonts w:ascii="Times" w:eastAsia="Times" w:hAnsi="Times" w:cs="Times"/>
        </w:rPr>
        <w:t xml:space="preserve"> a nie przebywania w społeczności terapeutycznej)</w:t>
      </w:r>
    </w:p>
    <w:p w14:paraId="01D3B73D" w14:textId="557CCD56" w:rsidR="00EB26CB" w:rsidRPr="00CA0128" w:rsidRDefault="00EB26CB" w:rsidP="00EB26CB">
      <w:pPr>
        <w:spacing w:after="100" w:line="276" w:lineRule="auto"/>
      </w:pPr>
      <w:r w:rsidRPr="00CA0128">
        <w:rPr>
          <w:rFonts w:ascii="Times" w:eastAsia="Times" w:hAnsi="Times" w:cs="Times"/>
        </w:rPr>
        <w:t>• Os</w:t>
      </w:r>
      <w:r w:rsidR="00217518">
        <w:rPr>
          <w:rFonts w:ascii="Times" w:eastAsia="Times" w:hAnsi="Times" w:cs="Times"/>
        </w:rPr>
        <w:t>ób</w:t>
      </w:r>
      <w:r w:rsidRPr="00CA0128">
        <w:rPr>
          <w:rFonts w:ascii="Times" w:eastAsia="Times" w:hAnsi="Times" w:cs="Times"/>
        </w:rPr>
        <w:t xml:space="preserve"> mając</w:t>
      </w:r>
      <w:r w:rsidR="00217518">
        <w:rPr>
          <w:rFonts w:ascii="Times" w:eastAsia="Times" w:hAnsi="Times" w:cs="Times"/>
        </w:rPr>
        <w:t>ych</w:t>
      </w:r>
      <w:r w:rsidRPr="00CA0128">
        <w:rPr>
          <w:rFonts w:ascii="Times" w:eastAsia="Times" w:hAnsi="Times" w:cs="Times"/>
        </w:rPr>
        <w:t xml:space="preserve"> trudności z przerwaniem przynależności do grup przestępczych i sieci zajmujących się handlem </w:t>
      </w:r>
      <w:r w:rsidR="003B534F">
        <w:rPr>
          <w:rFonts w:ascii="Times" w:eastAsia="Times" w:hAnsi="Times" w:cs="Times"/>
        </w:rPr>
        <w:t>substancjami psychoaktywnymi</w:t>
      </w:r>
    </w:p>
    <w:p w14:paraId="322949CC" w14:textId="12BDABF4" w:rsidR="00EB26CB" w:rsidRDefault="00EB26CB" w:rsidP="00DE6CDF">
      <w:pPr>
        <w:spacing w:after="100" w:line="276" w:lineRule="auto"/>
        <w:rPr>
          <w:rFonts w:ascii="Times" w:eastAsia="Times" w:hAnsi="Times" w:cs="Times"/>
        </w:rPr>
      </w:pPr>
      <w:r w:rsidRPr="00CA0128">
        <w:rPr>
          <w:rFonts w:ascii="Times" w:eastAsia="Times" w:hAnsi="Times" w:cs="Times"/>
        </w:rPr>
        <w:t>• Os</w:t>
      </w:r>
      <w:r w:rsidR="00217518">
        <w:rPr>
          <w:rFonts w:ascii="Times" w:eastAsia="Times" w:hAnsi="Times" w:cs="Times"/>
        </w:rPr>
        <w:t>ób</w:t>
      </w:r>
      <w:r w:rsidRPr="00CA0128">
        <w:rPr>
          <w:rFonts w:ascii="Times" w:eastAsia="Times" w:hAnsi="Times" w:cs="Times"/>
        </w:rPr>
        <w:t xml:space="preserve">, które </w:t>
      </w:r>
      <w:r w:rsidR="00217518">
        <w:rPr>
          <w:rFonts w:ascii="Times" w:eastAsia="Times" w:hAnsi="Times" w:cs="Times"/>
        </w:rPr>
        <w:t>czu</w:t>
      </w:r>
      <w:r w:rsidRPr="00CA0128">
        <w:rPr>
          <w:rFonts w:ascii="Times" w:eastAsia="Times" w:hAnsi="Times" w:cs="Times"/>
        </w:rPr>
        <w:t xml:space="preserve">ją potrzebę znaczącej zmiany stylu życia i uzyskania nowych </w:t>
      </w:r>
      <w:r w:rsidR="00217518">
        <w:rPr>
          <w:rFonts w:ascii="Times" w:eastAsia="Times" w:hAnsi="Times" w:cs="Times"/>
        </w:rPr>
        <w:t>kompetencji</w:t>
      </w:r>
      <w:r w:rsidR="00217518" w:rsidRPr="00CA0128">
        <w:rPr>
          <w:rFonts w:ascii="Times" w:eastAsia="Times" w:hAnsi="Times" w:cs="Times"/>
        </w:rPr>
        <w:t xml:space="preserve"> </w:t>
      </w:r>
      <w:r w:rsidR="00DE6CDF">
        <w:rPr>
          <w:rFonts w:ascii="Times" w:eastAsia="Times" w:hAnsi="Times" w:cs="Times"/>
        </w:rPr>
        <w:t>oraz</w:t>
      </w:r>
      <w:r w:rsidRPr="00CA0128">
        <w:rPr>
          <w:rFonts w:ascii="Times" w:eastAsia="Times" w:hAnsi="Times" w:cs="Times"/>
        </w:rPr>
        <w:t xml:space="preserve"> umiejętności </w:t>
      </w:r>
      <w:r w:rsidR="00DE6CDF">
        <w:rPr>
          <w:rFonts w:ascii="Times" w:eastAsia="Times" w:hAnsi="Times" w:cs="Times"/>
        </w:rPr>
        <w:t xml:space="preserve">i </w:t>
      </w:r>
      <w:r w:rsidRPr="00CA0128">
        <w:rPr>
          <w:rFonts w:ascii="Times" w:eastAsia="Times" w:hAnsi="Times" w:cs="Times"/>
        </w:rPr>
        <w:t>są na to przygotowane</w:t>
      </w:r>
    </w:p>
    <w:p w14:paraId="7500D826" w14:textId="117A7C98" w:rsidR="00EB26CB" w:rsidRPr="00CA0128" w:rsidRDefault="00EB26CB" w:rsidP="00EB26CB">
      <w:pPr>
        <w:spacing w:after="100" w:line="276" w:lineRule="auto"/>
      </w:pPr>
      <w:r w:rsidRPr="00CA0128">
        <w:rPr>
          <w:rFonts w:ascii="Times" w:eastAsia="Times" w:hAnsi="Times" w:cs="Times"/>
          <w:b/>
          <w:bCs/>
        </w:rPr>
        <w:t>3.5.4 Podejści</w:t>
      </w:r>
      <w:r w:rsidR="00C82C20">
        <w:rPr>
          <w:rFonts w:ascii="Times" w:eastAsia="Times" w:hAnsi="Times" w:cs="Times"/>
          <w:b/>
          <w:bCs/>
        </w:rPr>
        <w:t xml:space="preserve">a </w:t>
      </w:r>
      <w:r w:rsidR="00300429">
        <w:rPr>
          <w:rFonts w:ascii="Times" w:eastAsia="Times" w:hAnsi="Times" w:cs="Times"/>
          <w:b/>
          <w:bCs/>
        </w:rPr>
        <w:t>stosowane w leczeniu</w:t>
      </w:r>
    </w:p>
    <w:p w14:paraId="3C710DC2" w14:textId="0FEDA23C" w:rsidR="00EB26CB" w:rsidRPr="00CA0128" w:rsidRDefault="00EB26CB" w:rsidP="00EB26CB">
      <w:pPr>
        <w:spacing w:after="100" w:line="276" w:lineRule="auto"/>
        <w:jc w:val="both"/>
      </w:pPr>
      <w:r w:rsidRPr="00CA0128">
        <w:rPr>
          <w:rFonts w:ascii="Times" w:eastAsia="Times" w:hAnsi="Times" w:cs="Times"/>
        </w:rPr>
        <w:t xml:space="preserve">W różnych programach leczenia można zaobserwować własne nieco odmienne </w:t>
      </w:r>
      <w:r w:rsidR="00300429">
        <w:rPr>
          <w:rFonts w:ascii="Times" w:eastAsia="Times" w:hAnsi="Times" w:cs="Times"/>
        </w:rPr>
        <w:t>modyfikacje</w:t>
      </w:r>
      <w:r w:rsidRPr="00CA0128">
        <w:rPr>
          <w:rFonts w:ascii="Times" w:eastAsia="Times" w:hAnsi="Times" w:cs="Times"/>
        </w:rPr>
        <w:t xml:space="preserve">. Leczenie może rozpocząć się od okresu detoksykacji lub </w:t>
      </w:r>
      <w:r w:rsidR="00300429">
        <w:rPr>
          <w:rFonts w:ascii="Times" w:eastAsia="Times" w:hAnsi="Times" w:cs="Times"/>
        </w:rPr>
        <w:t xml:space="preserve">detoksykacja może zostać przeprowadzona </w:t>
      </w:r>
      <w:r w:rsidRPr="00CA0128">
        <w:rPr>
          <w:rFonts w:ascii="Times" w:eastAsia="Times" w:hAnsi="Times" w:cs="Times"/>
        </w:rPr>
        <w:t xml:space="preserve">przed przyjęciem. Zwykle </w:t>
      </w:r>
      <w:r w:rsidR="00300429">
        <w:rPr>
          <w:rFonts w:ascii="Times" w:eastAsia="Times" w:hAnsi="Times" w:cs="Times"/>
        </w:rPr>
        <w:t>program</w:t>
      </w:r>
      <w:r w:rsidRPr="00CA0128">
        <w:rPr>
          <w:rFonts w:ascii="Times" w:eastAsia="Times" w:hAnsi="Times" w:cs="Times"/>
        </w:rPr>
        <w:t xml:space="preserve"> społeczności</w:t>
      </w:r>
      <w:r w:rsidR="00300429">
        <w:rPr>
          <w:rFonts w:ascii="Times" w:eastAsia="Times" w:hAnsi="Times" w:cs="Times"/>
        </w:rPr>
        <w:t xml:space="preserve"> terapeutycznej</w:t>
      </w:r>
      <w:r w:rsidRPr="00CA0128">
        <w:rPr>
          <w:rFonts w:ascii="Times" w:eastAsia="Times" w:hAnsi="Times" w:cs="Times"/>
        </w:rPr>
        <w:t xml:space="preserve"> obejmuje zarówno terapię grupową, jak i indywidualną, a członkowie społeczności dzielą się zadaniami codziennego życia również w ramach terapii. Niektóre </w:t>
      </w:r>
      <w:r w:rsidR="00300429">
        <w:rPr>
          <w:rFonts w:ascii="Times" w:eastAsia="Times" w:hAnsi="Times" w:cs="Times"/>
        </w:rPr>
        <w:t>metody</w:t>
      </w:r>
      <w:r w:rsidR="00300429" w:rsidRPr="00CA0128">
        <w:rPr>
          <w:rFonts w:ascii="Times" w:eastAsia="Times" w:hAnsi="Times" w:cs="Times"/>
        </w:rPr>
        <w:t xml:space="preserve"> </w:t>
      </w:r>
      <w:r w:rsidRPr="00CA0128">
        <w:rPr>
          <w:rFonts w:ascii="Times" w:eastAsia="Times" w:hAnsi="Times" w:cs="Times"/>
        </w:rPr>
        <w:t xml:space="preserve">opierają się na </w:t>
      </w:r>
      <w:r w:rsidR="00300429">
        <w:rPr>
          <w:rFonts w:ascii="Times" w:eastAsia="Times" w:hAnsi="Times" w:cs="Times"/>
        </w:rPr>
        <w:t>programie 12</w:t>
      </w:r>
      <w:r w:rsidR="00300429" w:rsidRPr="00CA0128">
        <w:rPr>
          <w:rFonts w:ascii="Times" w:eastAsia="Times" w:hAnsi="Times" w:cs="Times"/>
        </w:rPr>
        <w:t xml:space="preserve"> </w:t>
      </w:r>
      <w:r w:rsidRPr="00CA0128">
        <w:rPr>
          <w:rFonts w:ascii="Times" w:eastAsia="Times" w:hAnsi="Times" w:cs="Times"/>
        </w:rPr>
        <w:t>krok</w:t>
      </w:r>
      <w:r w:rsidR="00300429">
        <w:rPr>
          <w:rFonts w:ascii="Times" w:eastAsia="Times" w:hAnsi="Times" w:cs="Times"/>
        </w:rPr>
        <w:t>ów</w:t>
      </w:r>
      <w:r w:rsidRPr="00CA0128">
        <w:rPr>
          <w:rFonts w:ascii="Times" w:eastAsia="Times" w:hAnsi="Times" w:cs="Times"/>
        </w:rPr>
        <w:t xml:space="preserve">, inne wykorzystują </w:t>
      </w:r>
      <w:r w:rsidR="00300429">
        <w:rPr>
          <w:rFonts w:ascii="Times" w:eastAsia="Times" w:hAnsi="Times" w:cs="Times"/>
        </w:rPr>
        <w:t>ustrukturyzowane</w:t>
      </w:r>
      <w:r w:rsidR="00300429" w:rsidRPr="00CA0128">
        <w:rPr>
          <w:rFonts w:ascii="Times" w:eastAsia="Times" w:hAnsi="Times" w:cs="Times"/>
        </w:rPr>
        <w:t xml:space="preserve"> </w:t>
      </w:r>
      <w:r w:rsidRPr="00CA0128">
        <w:rPr>
          <w:rFonts w:ascii="Times" w:eastAsia="Times" w:hAnsi="Times" w:cs="Times"/>
        </w:rPr>
        <w:t xml:space="preserve">podejścia psychospołeczne, takie jak </w:t>
      </w:r>
      <w:r w:rsidR="00300429">
        <w:rPr>
          <w:rFonts w:ascii="Times" w:eastAsia="Times" w:hAnsi="Times" w:cs="Times"/>
        </w:rPr>
        <w:t xml:space="preserve">terapia </w:t>
      </w:r>
      <w:r w:rsidRPr="00CA0128">
        <w:rPr>
          <w:rFonts w:ascii="Times" w:eastAsia="Times" w:hAnsi="Times" w:cs="Times"/>
        </w:rPr>
        <w:t xml:space="preserve">CBT, a jeszcze inne używają </w:t>
      </w:r>
      <w:r w:rsidR="00300429">
        <w:rPr>
          <w:rFonts w:ascii="Times" w:eastAsia="Times" w:hAnsi="Times" w:cs="Times"/>
        </w:rPr>
        <w:t>dobrze zdefiniowanej</w:t>
      </w:r>
      <w:r w:rsidRPr="00CA0128">
        <w:rPr>
          <w:rFonts w:ascii="Times" w:eastAsia="Times" w:hAnsi="Times" w:cs="Times"/>
        </w:rPr>
        <w:t xml:space="preserve"> zbiorowej mądrości. Mieszkańcy zasadniczo wspierają się wzajemnie, ale w większości społeczności zakres </w:t>
      </w:r>
      <w:r w:rsidR="00300429">
        <w:rPr>
          <w:rFonts w:ascii="Times" w:eastAsia="Times" w:hAnsi="Times" w:cs="Times"/>
        </w:rPr>
        <w:t>wymiany</w:t>
      </w:r>
      <w:r w:rsidR="00300429" w:rsidRPr="00CA0128">
        <w:rPr>
          <w:rFonts w:ascii="Times" w:eastAsia="Times" w:hAnsi="Times" w:cs="Times"/>
        </w:rPr>
        <w:t xml:space="preserve"> </w:t>
      </w:r>
      <w:r w:rsidRPr="00CA0128">
        <w:rPr>
          <w:rFonts w:ascii="Times" w:eastAsia="Times" w:hAnsi="Times" w:cs="Times"/>
        </w:rPr>
        <w:t>informacji zwrotnych jest ograniczony, co może powodować rozbieżności w</w:t>
      </w:r>
      <w:r w:rsidR="00300429">
        <w:rPr>
          <w:rFonts w:ascii="Times" w:eastAsia="Times" w:hAnsi="Times" w:cs="Times"/>
        </w:rPr>
        <w:t>e wzajemnym</w:t>
      </w:r>
      <w:r w:rsidRPr="00CA0128">
        <w:rPr>
          <w:rFonts w:ascii="Times" w:eastAsia="Times" w:hAnsi="Times" w:cs="Times"/>
        </w:rPr>
        <w:t xml:space="preserve"> sposobie postrzegania siebie </w:t>
      </w:r>
      <w:r w:rsidR="00300429">
        <w:rPr>
          <w:rFonts w:ascii="Times" w:eastAsia="Times" w:hAnsi="Times" w:cs="Times"/>
        </w:rPr>
        <w:t>przez</w:t>
      </w:r>
      <w:r w:rsidR="00300429" w:rsidRPr="00CA0128">
        <w:rPr>
          <w:rFonts w:ascii="Times" w:eastAsia="Times" w:hAnsi="Times" w:cs="Times"/>
        </w:rPr>
        <w:t xml:space="preserve"> </w:t>
      </w:r>
      <w:r w:rsidRPr="00CA0128">
        <w:rPr>
          <w:rFonts w:ascii="Times" w:eastAsia="Times" w:hAnsi="Times" w:cs="Times"/>
        </w:rPr>
        <w:t>mieszkańców.</w:t>
      </w:r>
    </w:p>
    <w:p w14:paraId="5829B14E" w14:textId="77777777" w:rsidR="00EB26CB" w:rsidRPr="00CA0128" w:rsidRDefault="00EB26CB" w:rsidP="00EB26CB">
      <w:pPr>
        <w:spacing w:after="100" w:line="276" w:lineRule="auto"/>
      </w:pPr>
      <w:r w:rsidRPr="00CA0128">
        <w:rPr>
          <w:rFonts w:ascii="Times" w:eastAsia="Times" w:hAnsi="Times" w:cs="Times"/>
          <w:b/>
          <w:bCs/>
        </w:rPr>
        <w:t>3.5.5 Metody terapeutyczne</w:t>
      </w:r>
    </w:p>
    <w:p w14:paraId="5283D168" w14:textId="77777777" w:rsidR="00DE6CDF" w:rsidRPr="00DE6CDF" w:rsidRDefault="00EB26CB" w:rsidP="00EB26CB">
      <w:pPr>
        <w:spacing w:after="100" w:line="276" w:lineRule="auto"/>
        <w:rPr>
          <w:rFonts w:ascii="Times" w:eastAsia="Times" w:hAnsi="Times" w:cs="Times"/>
          <w:i/>
        </w:rPr>
      </w:pPr>
      <w:r w:rsidRPr="00DE6CDF">
        <w:rPr>
          <w:rFonts w:ascii="Times" w:eastAsia="Times" w:hAnsi="Times" w:cs="Times"/>
          <w:i/>
        </w:rPr>
        <w:lastRenderedPageBreak/>
        <w:t xml:space="preserve">Ocena </w:t>
      </w:r>
    </w:p>
    <w:p w14:paraId="260554FB" w14:textId="4779BE52" w:rsidR="00EB26CB" w:rsidRPr="00CA0128" w:rsidRDefault="00300429" w:rsidP="00DE6CDF">
      <w:pPr>
        <w:spacing w:after="100" w:line="276" w:lineRule="auto"/>
        <w:jc w:val="both"/>
      </w:pPr>
      <w:r>
        <w:rPr>
          <w:rFonts w:ascii="Times" w:eastAsia="Times" w:hAnsi="Times" w:cs="Times"/>
        </w:rPr>
        <w:t>W p</w:t>
      </w:r>
      <w:r w:rsidR="00EB26CB" w:rsidRPr="00CA0128">
        <w:rPr>
          <w:rFonts w:ascii="Times" w:eastAsia="Times" w:hAnsi="Times" w:cs="Times"/>
        </w:rPr>
        <w:t>rogram</w:t>
      </w:r>
      <w:r>
        <w:rPr>
          <w:rFonts w:ascii="Times" w:eastAsia="Times" w:hAnsi="Times" w:cs="Times"/>
        </w:rPr>
        <w:t>ach</w:t>
      </w:r>
      <w:r w:rsidR="00EB26CB" w:rsidRPr="00CA0128">
        <w:rPr>
          <w:rFonts w:ascii="Times" w:eastAsia="Times" w:hAnsi="Times" w:cs="Times"/>
        </w:rPr>
        <w:t xml:space="preserve"> leczenia stacjonarnego </w:t>
      </w:r>
      <w:r w:rsidR="00561F12">
        <w:rPr>
          <w:rFonts w:ascii="Times" w:eastAsia="Times" w:hAnsi="Times" w:cs="Times"/>
        </w:rPr>
        <w:t>należy</w:t>
      </w:r>
      <w:r w:rsidR="00561F12" w:rsidRPr="00CA0128">
        <w:rPr>
          <w:rFonts w:ascii="Times" w:eastAsia="Times" w:hAnsi="Times" w:cs="Times"/>
        </w:rPr>
        <w:t xml:space="preserve"> </w:t>
      </w:r>
      <w:r w:rsidR="00EB26CB" w:rsidRPr="00CA0128">
        <w:rPr>
          <w:rFonts w:ascii="Times" w:eastAsia="Times" w:hAnsi="Times" w:cs="Times"/>
        </w:rPr>
        <w:t>p</w:t>
      </w:r>
      <w:r w:rsidR="00561F12">
        <w:rPr>
          <w:rFonts w:ascii="Times" w:eastAsia="Times" w:hAnsi="Times" w:cs="Times"/>
        </w:rPr>
        <w:t>rzep</w:t>
      </w:r>
      <w:r w:rsidR="00EB26CB" w:rsidRPr="00CA0128">
        <w:rPr>
          <w:rFonts w:ascii="Times" w:eastAsia="Times" w:hAnsi="Times" w:cs="Times"/>
        </w:rPr>
        <w:t xml:space="preserve">rowadzić kompleksową ocenę psychospołeczną każdego pacjenta </w:t>
      </w:r>
      <w:r w:rsidR="00561F12">
        <w:rPr>
          <w:rFonts w:ascii="Times" w:eastAsia="Times" w:hAnsi="Times" w:cs="Times"/>
        </w:rPr>
        <w:t>rozpoczynającego leczenie</w:t>
      </w:r>
      <w:r w:rsidR="00EB26CB" w:rsidRPr="00CA0128">
        <w:rPr>
          <w:rFonts w:ascii="Times" w:eastAsia="Times" w:hAnsi="Times" w:cs="Times"/>
        </w:rPr>
        <w:t xml:space="preserve">, aby określić jego indywidualne potrzeby i </w:t>
      </w:r>
      <w:r w:rsidR="00561F12">
        <w:rPr>
          <w:rFonts w:ascii="Times" w:eastAsia="Times" w:hAnsi="Times" w:cs="Times"/>
        </w:rPr>
        <w:t>zakres, w jakim ta forma leczenia jest odpowiednia dla pacjenta</w:t>
      </w:r>
      <w:r w:rsidR="00EB26CB" w:rsidRPr="00CA0128">
        <w:rPr>
          <w:rFonts w:ascii="Times" w:eastAsia="Times" w:hAnsi="Times" w:cs="Times"/>
        </w:rPr>
        <w:t>. Pacjenci z większymi problemami psychicznymi i fizycznymi mogą wymagać terapii w ośrodku o odpowiednim poziomie opieki medycznej lub psychiatrycznej. Przed oceną dokonywaną podczas spotkania, może zostać przeprowadzona wstępna ocena telefoniczna. Wstępne spotkanie umożliwia personelowi poznanie potencjaln</w:t>
      </w:r>
      <w:r w:rsidR="00561F12">
        <w:rPr>
          <w:rFonts w:ascii="Times" w:eastAsia="Times" w:hAnsi="Times" w:cs="Times"/>
        </w:rPr>
        <w:t>ego</w:t>
      </w:r>
      <w:r w:rsidR="00EB26CB" w:rsidRPr="00CA0128">
        <w:rPr>
          <w:rFonts w:ascii="Times" w:eastAsia="Times" w:hAnsi="Times" w:cs="Times"/>
        </w:rPr>
        <w:t xml:space="preserve"> </w:t>
      </w:r>
      <w:r w:rsidR="00561F12" w:rsidRPr="00CA0128">
        <w:rPr>
          <w:rFonts w:ascii="Times" w:eastAsia="Times" w:hAnsi="Times" w:cs="Times"/>
        </w:rPr>
        <w:t>pacjent</w:t>
      </w:r>
      <w:r w:rsidR="00561F12">
        <w:rPr>
          <w:rFonts w:ascii="Times" w:eastAsia="Times" w:hAnsi="Times" w:cs="Times"/>
        </w:rPr>
        <w:t>a</w:t>
      </w:r>
      <w:r w:rsidR="00561F12" w:rsidRPr="00CA0128">
        <w:rPr>
          <w:rFonts w:ascii="Times" w:eastAsia="Times" w:hAnsi="Times" w:cs="Times"/>
        </w:rPr>
        <w:t xml:space="preserve"> </w:t>
      </w:r>
      <w:r w:rsidR="00EB26CB" w:rsidRPr="00CA0128">
        <w:rPr>
          <w:rFonts w:ascii="Times" w:eastAsia="Times" w:hAnsi="Times" w:cs="Times"/>
        </w:rPr>
        <w:t xml:space="preserve">i </w:t>
      </w:r>
      <w:r w:rsidR="00E51604">
        <w:rPr>
          <w:rFonts w:ascii="Times" w:eastAsia="Times" w:hAnsi="Times" w:cs="Times"/>
        </w:rPr>
        <w:t>stanowi</w:t>
      </w:r>
      <w:r w:rsidR="00EB26CB" w:rsidRPr="00CA0128">
        <w:rPr>
          <w:rFonts w:ascii="Times" w:eastAsia="Times" w:hAnsi="Times" w:cs="Times"/>
        </w:rPr>
        <w:t xml:space="preserve"> pierwszy krok w </w:t>
      </w:r>
      <w:r w:rsidR="00561F12">
        <w:rPr>
          <w:rFonts w:ascii="Times" w:eastAsia="Times" w:hAnsi="Times" w:cs="Times"/>
        </w:rPr>
        <w:t>nawiązaniu</w:t>
      </w:r>
      <w:r w:rsidR="00561F12" w:rsidRPr="00CA0128">
        <w:rPr>
          <w:rFonts w:ascii="Times" w:eastAsia="Times" w:hAnsi="Times" w:cs="Times"/>
        </w:rPr>
        <w:t xml:space="preserve"> </w:t>
      </w:r>
      <w:r w:rsidR="00EB26CB" w:rsidRPr="00CA0128">
        <w:rPr>
          <w:rFonts w:ascii="Times" w:eastAsia="Times" w:hAnsi="Times" w:cs="Times"/>
        </w:rPr>
        <w:t xml:space="preserve">przymierza terapeutycznego. Podczas tego pierwszego spotkania potencjalni mieszkańcy często podejmują ostateczną decyzję o przystąpieniu do programu, a akceptująca i przyjazna atmosfera może wpłynąć na tę decyzję. Za zgodą pacjenta, potrzeby pacjenta należy skonsultować z podmiotem kierującym lub lekarzem pacjenta, szczególnie jeśli pacjent otrzymuje leki </w:t>
      </w:r>
      <w:r w:rsidR="00561F12">
        <w:rPr>
          <w:rFonts w:ascii="Times" w:eastAsia="Times" w:hAnsi="Times" w:cs="Times"/>
        </w:rPr>
        <w:t>w związku z</w:t>
      </w:r>
      <w:r w:rsidR="00561F12" w:rsidRPr="00CA0128">
        <w:rPr>
          <w:rFonts w:ascii="Times" w:eastAsia="Times" w:hAnsi="Times" w:cs="Times"/>
        </w:rPr>
        <w:t xml:space="preserve"> </w:t>
      </w:r>
      <w:r w:rsidR="00EB26CB" w:rsidRPr="00CA0128">
        <w:rPr>
          <w:rFonts w:ascii="Times" w:eastAsia="Times" w:hAnsi="Times" w:cs="Times"/>
        </w:rPr>
        <w:t>leczenie</w:t>
      </w:r>
      <w:r w:rsidR="00561F12">
        <w:rPr>
          <w:rFonts w:ascii="Times" w:eastAsia="Times" w:hAnsi="Times" w:cs="Times"/>
        </w:rPr>
        <w:t>m</w:t>
      </w:r>
      <w:r w:rsidR="00EB26CB" w:rsidRPr="00CA0128">
        <w:rPr>
          <w:rFonts w:ascii="Times" w:eastAsia="Times" w:hAnsi="Times" w:cs="Times"/>
        </w:rPr>
        <w:t xml:space="preserve"> </w:t>
      </w:r>
      <w:r w:rsidR="00DE6CDF">
        <w:rPr>
          <w:rFonts w:ascii="Times" w:eastAsia="Times" w:hAnsi="Times" w:cs="Times"/>
        </w:rPr>
        <w:t xml:space="preserve">chorób fizycznych </w:t>
      </w:r>
      <w:r w:rsidR="00EB26CB" w:rsidRPr="00CA0128">
        <w:rPr>
          <w:rFonts w:ascii="Times" w:eastAsia="Times" w:hAnsi="Times" w:cs="Times"/>
        </w:rPr>
        <w:t>lub psychiczn</w:t>
      </w:r>
      <w:r w:rsidR="00DE6CDF">
        <w:rPr>
          <w:rFonts w:ascii="Times" w:eastAsia="Times" w:hAnsi="Times" w:cs="Times"/>
        </w:rPr>
        <w:t>ych</w:t>
      </w:r>
      <w:r w:rsidR="00EB26CB" w:rsidRPr="00CA0128">
        <w:rPr>
          <w:rFonts w:ascii="Times" w:eastAsia="Times" w:hAnsi="Times" w:cs="Times"/>
        </w:rPr>
        <w:t>.</w:t>
      </w:r>
    </w:p>
    <w:p w14:paraId="3599DEA0" w14:textId="37304541" w:rsidR="00EB26CB" w:rsidRPr="00A30053" w:rsidRDefault="00EB26CB" w:rsidP="00EB26CB">
      <w:pPr>
        <w:spacing w:after="100" w:line="276" w:lineRule="auto"/>
        <w:jc w:val="both"/>
        <w:rPr>
          <w:lang w:val="en-GB"/>
        </w:rPr>
      </w:pPr>
      <w:r w:rsidRPr="00CA0128">
        <w:rPr>
          <w:rFonts w:ascii="Times" w:eastAsia="Times" w:hAnsi="Times" w:cs="Times"/>
        </w:rPr>
        <w:t>Wszystkie osoby przyjęte do programu leczenia stacjonarnego powinny przejść kompleksową ocenę, stanowiącą podstawę do opracowania planu leczenia najlepiej odpowiadającego ich potrzebom. Ocena może obejmować narzędzie takie jak Wskaźnik</w:t>
      </w:r>
      <w:r w:rsidR="00561F12">
        <w:rPr>
          <w:rFonts w:ascii="Times" w:eastAsia="Times" w:hAnsi="Times" w:cs="Times"/>
        </w:rPr>
        <w:t xml:space="preserve"> Stopnia</w:t>
      </w:r>
      <w:r w:rsidRPr="00CA0128">
        <w:rPr>
          <w:rFonts w:ascii="Times" w:eastAsia="Times" w:hAnsi="Times" w:cs="Times"/>
        </w:rPr>
        <w:t xml:space="preserve"> Uzależnienia (ASI) lub Złożon</w:t>
      </w:r>
      <w:r w:rsidR="00561F12">
        <w:rPr>
          <w:rFonts w:ascii="Times" w:eastAsia="Times" w:hAnsi="Times" w:cs="Times"/>
        </w:rPr>
        <w:t>y</w:t>
      </w:r>
      <w:r w:rsidRPr="00CA0128">
        <w:rPr>
          <w:rFonts w:ascii="Times" w:eastAsia="Times" w:hAnsi="Times" w:cs="Times"/>
        </w:rPr>
        <w:t xml:space="preserve"> Międzynarodow</w:t>
      </w:r>
      <w:r w:rsidR="00561F12">
        <w:rPr>
          <w:rFonts w:ascii="Times" w:eastAsia="Times" w:hAnsi="Times" w:cs="Times"/>
        </w:rPr>
        <w:t>y</w:t>
      </w:r>
      <w:r w:rsidRPr="00CA0128">
        <w:rPr>
          <w:rFonts w:ascii="Times" w:eastAsia="Times" w:hAnsi="Times" w:cs="Times"/>
        </w:rPr>
        <w:t xml:space="preserve"> Kwestionariusz Diagnostyczn</w:t>
      </w:r>
      <w:r w:rsidR="00561F12">
        <w:rPr>
          <w:rFonts w:ascii="Times" w:eastAsia="Times" w:hAnsi="Times" w:cs="Times"/>
        </w:rPr>
        <w:t>y</w:t>
      </w:r>
      <w:r w:rsidRPr="00CA0128">
        <w:rPr>
          <w:rFonts w:ascii="Times" w:eastAsia="Times" w:hAnsi="Times" w:cs="Times"/>
        </w:rPr>
        <w:t xml:space="preserve"> - </w:t>
      </w:r>
      <w:r w:rsidR="00561F12">
        <w:rPr>
          <w:rFonts w:ascii="Times" w:eastAsia="Times" w:hAnsi="Times" w:cs="Times"/>
        </w:rPr>
        <w:t>N</w:t>
      </w:r>
      <w:r w:rsidRPr="00CA0128">
        <w:rPr>
          <w:rFonts w:ascii="Times" w:eastAsia="Times" w:hAnsi="Times" w:cs="Times"/>
        </w:rPr>
        <w:t xml:space="preserve">adużywanie </w:t>
      </w:r>
      <w:r w:rsidR="00561F12">
        <w:rPr>
          <w:rFonts w:ascii="Times" w:eastAsia="Times" w:hAnsi="Times" w:cs="Times"/>
        </w:rPr>
        <w:t>S</w:t>
      </w:r>
      <w:r w:rsidRPr="00CA0128">
        <w:rPr>
          <w:rFonts w:ascii="Times" w:eastAsia="Times" w:hAnsi="Times" w:cs="Times"/>
        </w:rPr>
        <w:t>ubstancji (</w:t>
      </w:r>
      <w:r w:rsidR="00561F12">
        <w:rPr>
          <w:rFonts w:ascii="Times" w:eastAsia="Times" w:hAnsi="Times" w:cs="Times"/>
        </w:rPr>
        <w:t xml:space="preserve">ang. </w:t>
      </w:r>
      <w:r w:rsidR="00561F12" w:rsidRPr="00A30053">
        <w:rPr>
          <w:rFonts w:ascii="Times" w:eastAsia="Times" w:hAnsi="Times" w:cs="Times"/>
          <w:lang w:val="en-GB"/>
        </w:rPr>
        <w:t xml:space="preserve">Composite International Diagnostic Interview Substance Abuse Module, </w:t>
      </w:r>
      <w:r w:rsidRPr="00A30053">
        <w:rPr>
          <w:rFonts w:ascii="Times" w:eastAsia="Times" w:hAnsi="Times" w:cs="Times"/>
          <w:lang w:val="en-GB"/>
        </w:rPr>
        <w:t>CIDI-SAM).</w:t>
      </w:r>
    </w:p>
    <w:p w14:paraId="6AFE77DD" w14:textId="51DDA78D" w:rsidR="00EB26CB" w:rsidRPr="00A30053" w:rsidRDefault="00DF3703" w:rsidP="00EB26CB">
      <w:pPr>
        <w:spacing w:after="100" w:line="276" w:lineRule="auto"/>
        <w:rPr>
          <w:lang w:val="en-GB"/>
        </w:rPr>
      </w:pPr>
      <w:r w:rsidRPr="00A30053">
        <w:rPr>
          <w:rFonts w:ascii="Times" w:eastAsia="Times" w:hAnsi="Times" w:cs="Times"/>
          <w:lang w:val="en-GB"/>
        </w:rPr>
        <w:t>W</w:t>
      </w:r>
      <w:r w:rsidR="00EB26CB" w:rsidRPr="00A30053">
        <w:rPr>
          <w:rFonts w:ascii="Times" w:eastAsia="Times" w:hAnsi="Times" w:cs="Times"/>
          <w:lang w:val="en-GB"/>
        </w:rPr>
        <w:t>ażne obszary oceny</w:t>
      </w:r>
      <w:r w:rsidRPr="00A30053">
        <w:rPr>
          <w:rFonts w:ascii="Times" w:eastAsia="Times" w:hAnsi="Times" w:cs="Times"/>
          <w:lang w:val="en-GB"/>
        </w:rPr>
        <w:t xml:space="preserve"> to</w:t>
      </w:r>
      <w:r w:rsidR="00EB26CB" w:rsidRPr="00A30053">
        <w:rPr>
          <w:rFonts w:ascii="Times" w:eastAsia="Times" w:hAnsi="Times" w:cs="Times"/>
          <w:lang w:val="en-GB"/>
        </w:rPr>
        <w:t>:</w:t>
      </w:r>
    </w:p>
    <w:p w14:paraId="3F494E06" w14:textId="097A7D45" w:rsidR="00EB26CB" w:rsidRPr="00CA0128" w:rsidRDefault="00EB26CB" w:rsidP="00EB26CB">
      <w:pPr>
        <w:spacing w:after="100" w:line="276" w:lineRule="auto"/>
      </w:pPr>
      <w:r w:rsidRPr="00CA0128">
        <w:rPr>
          <w:rFonts w:ascii="Times" w:eastAsia="Times" w:hAnsi="Times" w:cs="Times"/>
        </w:rPr>
        <w:t xml:space="preserve">• </w:t>
      </w:r>
      <w:r w:rsidR="00DF3703">
        <w:rPr>
          <w:rFonts w:ascii="Times" w:eastAsia="Times" w:hAnsi="Times" w:cs="Times"/>
        </w:rPr>
        <w:t>W</w:t>
      </w:r>
      <w:r w:rsidRPr="00CA0128">
        <w:rPr>
          <w:rFonts w:ascii="Times" w:eastAsia="Times" w:hAnsi="Times" w:cs="Times"/>
        </w:rPr>
        <w:t>cześniejsze krótkoterminowe i długoterminowe leczenie oraz postrzeganie tego leczenia</w:t>
      </w:r>
      <w:r w:rsidR="00DF3703">
        <w:rPr>
          <w:rFonts w:ascii="Times" w:eastAsia="Times" w:hAnsi="Times" w:cs="Times"/>
        </w:rPr>
        <w:t xml:space="preserve"> przez pacjenta</w:t>
      </w:r>
    </w:p>
    <w:p w14:paraId="7A431604" w14:textId="3B24636F" w:rsidR="00EB26CB" w:rsidRPr="00CA0128" w:rsidRDefault="00EB26CB" w:rsidP="00EB26CB">
      <w:pPr>
        <w:spacing w:after="100" w:line="276" w:lineRule="auto"/>
      </w:pPr>
      <w:r w:rsidRPr="00CA0128">
        <w:rPr>
          <w:rFonts w:ascii="Times" w:eastAsia="Times" w:hAnsi="Times" w:cs="Times"/>
        </w:rPr>
        <w:t xml:space="preserve">• Aktualne warunki życia, w tym bezpieczne </w:t>
      </w:r>
      <w:r w:rsidR="00DF3703">
        <w:rPr>
          <w:rFonts w:ascii="Times" w:eastAsia="Times" w:hAnsi="Times" w:cs="Times"/>
        </w:rPr>
        <w:t>warunki mieszkaniowe</w:t>
      </w:r>
      <w:r w:rsidRPr="00CA0128">
        <w:rPr>
          <w:rFonts w:ascii="Times" w:eastAsia="Times" w:hAnsi="Times" w:cs="Times"/>
        </w:rPr>
        <w:t>, system wsparcia</w:t>
      </w:r>
      <w:r w:rsidR="00DE6CDF">
        <w:t xml:space="preserve"> </w:t>
      </w:r>
      <w:r w:rsidRPr="00CA0128">
        <w:rPr>
          <w:rFonts w:ascii="Times" w:eastAsia="Times" w:hAnsi="Times" w:cs="Times"/>
        </w:rPr>
        <w:t>w domu</w:t>
      </w:r>
    </w:p>
    <w:p w14:paraId="7AB08F7C" w14:textId="7E0768F8" w:rsidR="00EB26CB" w:rsidRPr="00CA0128" w:rsidRDefault="00EB26CB" w:rsidP="00EB26CB">
      <w:pPr>
        <w:spacing w:after="100" w:line="276" w:lineRule="auto"/>
      </w:pPr>
      <w:r w:rsidRPr="00CA0128">
        <w:rPr>
          <w:rFonts w:ascii="Times" w:eastAsia="Times" w:hAnsi="Times" w:cs="Times"/>
        </w:rPr>
        <w:t xml:space="preserve">• Życie rodzinne, w tym związki z rodziną </w:t>
      </w:r>
      <w:r w:rsidR="00DF3703">
        <w:rPr>
          <w:rFonts w:ascii="Times" w:eastAsia="Times" w:hAnsi="Times" w:cs="Times"/>
        </w:rPr>
        <w:t>pochodzenia</w:t>
      </w:r>
      <w:r w:rsidRPr="00CA0128">
        <w:rPr>
          <w:rFonts w:ascii="Times" w:eastAsia="Times" w:hAnsi="Times" w:cs="Times"/>
        </w:rPr>
        <w:t>, związki intymne i</w:t>
      </w:r>
      <w:r w:rsidR="00DE6CDF">
        <w:t xml:space="preserve"> </w:t>
      </w:r>
      <w:r w:rsidRPr="00CA0128">
        <w:rPr>
          <w:rFonts w:ascii="Times" w:eastAsia="Times" w:hAnsi="Times" w:cs="Times"/>
        </w:rPr>
        <w:t>dzieci</w:t>
      </w:r>
      <w:r w:rsidR="00DF3703">
        <w:rPr>
          <w:rFonts w:ascii="Times" w:eastAsia="Times" w:hAnsi="Times" w:cs="Times"/>
        </w:rPr>
        <w:t>, które pozostają</w:t>
      </w:r>
      <w:r w:rsidRPr="00CA0128">
        <w:rPr>
          <w:rFonts w:ascii="Times" w:eastAsia="Times" w:hAnsi="Times" w:cs="Times"/>
        </w:rPr>
        <w:t xml:space="preserve"> na utrzymaniu</w:t>
      </w:r>
    </w:p>
    <w:p w14:paraId="627D87F3" w14:textId="451C8388" w:rsidR="00EB26CB" w:rsidRPr="00CA0128" w:rsidRDefault="00EB26CB" w:rsidP="00EB26CB">
      <w:pPr>
        <w:spacing w:after="100" w:line="276" w:lineRule="auto"/>
      </w:pPr>
      <w:r w:rsidRPr="00CA0128">
        <w:rPr>
          <w:rFonts w:ascii="Times" w:eastAsia="Times" w:hAnsi="Times" w:cs="Times"/>
        </w:rPr>
        <w:t xml:space="preserve">• </w:t>
      </w:r>
      <w:r w:rsidR="00DF3703">
        <w:rPr>
          <w:rFonts w:ascii="Times" w:eastAsia="Times" w:hAnsi="Times" w:cs="Times"/>
        </w:rPr>
        <w:t>P</w:t>
      </w:r>
      <w:r w:rsidRPr="00CA0128">
        <w:rPr>
          <w:rFonts w:ascii="Times" w:eastAsia="Times" w:hAnsi="Times" w:cs="Times"/>
        </w:rPr>
        <w:t xml:space="preserve">rzyjaźnie, w tym sieć </w:t>
      </w:r>
      <w:r w:rsidR="00DF3703">
        <w:rPr>
          <w:rFonts w:ascii="Times" w:eastAsia="Times" w:hAnsi="Times" w:cs="Times"/>
        </w:rPr>
        <w:t>koleżeńskich</w:t>
      </w:r>
      <w:r w:rsidR="00DF3703" w:rsidRPr="00CA0128">
        <w:rPr>
          <w:rFonts w:ascii="Times" w:eastAsia="Times" w:hAnsi="Times" w:cs="Times"/>
        </w:rPr>
        <w:t xml:space="preserve"> </w:t>
      </w:r>
      <w:r w:rsidRPr="00CA0128">
        <w:rPr>
          <w:rFonts w:ascii="Times" w:eastAsia="Times" w:hAnsi="Times" w:cs="Times"/>
        </w:rPr>
        <w:t>relacji, pozytywne lub negatywne wpływy</w:t>
      </w:r>
      <w:r w:rsidR="00DF3703">
        <w:rPr>
          <w:rFonts w:ascii="Times" w:eastAsia="Times" w:hAnsi="Times" w:cs="Times"/>
        </w:rPr>
        <w:t xml:space="preserve"> oraz</w:t>
      </w:r>
      <w:r w:rsidR="00DE6CDF">
        <w:t xml:space="preserve"> </w:t>
      </w:r>
      <w:r w:rsidRPr="00CA0128">
        <w:rPr>
          <w:rFonts w:ascii="Times" w:eastAsia="Times" w:hAnsi="Times" w:cs="Times"/>
        </w:rPr>
        <w:t>osoby</w:t>
      </w:r>
      <w:r w:rsidR="00DF3703">
        <w:rPr>
          <w:rFonts w:ascii="Times" w:eastAsia="Times" w:hAnsi="Times" w:cs="Times"/>
        </w:rPr>
        <w:t xml:space="preserve">, które potencjalnie </w:t>
      </w:r>
      <w:r w:rsidR="00013561">
        <w:rPr>
          <w:rFonts w:ascii="Times" w:eastAsia="Times" w:hAnsi="Times" w:cs="Times"/>
        </w:rPr>
        <w:t>mogą</w:t>
      </w:r>
      <w:r w:rsidRPr="00CA0128">
        <w:rPr>
          <w:rFonts w:ascii="Times" w:eastAsia="Times" w:hAnsi="Times" w:cs="Times"/>
        </w:rPr>
        <w:t xml:space="preserve"> wspiera</w:t>
      </w:r>
      <w:r w:rsidR="00DF3703">
        <w:rPr>
          <w:rFonts w:ascii="Times" w:eastAsia="Times" w:hAnsi="Times" w:cs="Times"/>
        </w:rPr>
        <w:t>ć</w:t>
      </w:r>
      <w:r w:rsidRPr="00CA0128">
        <w:rPr>
          <w:rFonts w:ascii="Times" w:eastAsia="Times" w:hAnsi="Times" w:cs="Times"/>
        </w:rPr>
        <w:t xml:space="preserve"> długoterminowe utrzymanie trzeźwości</w:t>
      </w:r>
    </w:p>
    <w:p w14:paraId="04D55185" w14:textId="77777777" w:rsidR="00EB26CB" w:rsidRPr="00CA0128" w:rsidRDefault="00EB26CB" w:rsidP="00EB26CB">
      <w:pPr>
        <w:spacing w:after="100" w:line="276" w:lineRule="auto"/>
      </w:pPr>
      <w:r w:rsidRPr="00CA0128">
        <w:rPr>
          <w:rFonts w:ascii="Times" w:eastAsia="Times" w:hAnsi="Times" w:cs="Times"/>
        </w:rPr>
        <w:t>• Ogólny stan zdrowia, w tym wszelkie aktualne problemy zdrowotne, fizyczne, sensoryczne lub</w:t>
      </w:r>
      <w:r w:rsidR="00DE6CDF">
        <w:t xml:space="preserve"> </w:t>
      </w:r>
      <w:r w:rsidRPr="00CA0128">
        <w:rPr>
          <w:rFonts w:ascii="Times" w:eastAsia="Times" w:hAnsi="Times" w:cs="Times"/>
        </w:rPr>
        <w:t>kognitywne</w:t>
      </w:r>
    </w:p>
    <w:p w14:paraId="06A4FF70" w14:textId="0B8F8633" w:rsidR="00EB26CB" w:rsidRPr="00CA0128" w:rsidRDefault="00EB26CB" w:rsidP="00EB26CB">
      <w:pPr>
        <w:spacing w:after="100" w:line="276" w:lineRule="auto"/>
        <w:jc w:val="both"/>
      </w:pPr>
      <w:r w:rsidRPr="00CA0128">
        <w:rPr>
          <w:rFonts w:ascii="Times" w:eastAsia="Times" w:hAnsi="Times" w:cs="Times"/>
        </w:rPr>
        <w:t xml:space="preserve">• Zdrowie psychiczne, w tym </w:t>
      </w:r>
      <w:r w:rsidR="00DF3703">
        <w:rPr>
          <w:rFonts w:ascii="Times" w:eastAsia="Times" w:hAnsi="Times" w:cs="Times"/>
        </w:rPr>
        <w:t>doświadczenie</w:t>
      </w:r>
      <w:r w:rsidRPr="00CA0128">
        <w:rPr>
          <w:rFonts w:ascii="Times" w:eastAsia="Times" w:hAnsi="Times" w:cs="Times"/>
        </w:rPr>
        <w:t xml:space="preserve"> traumy, przemocy fizycznej, emocjonalnej i seksualnej,</w:t>
      </w:r>
      <w:r w:rsidR="00DF3703">
        <w:rPr>
          <w:rFonts w:ascii="Times" w:eastAsia="Times" w:hAnsi="Times" w:cs="Times"/>
        </w:rPr>
        <w:t xml:space="preserve"> agresywne</w:t>
      </w:r>
      <w:r w:rsidRPr="00CA0128">
        <w:rPr>
          <w:rFonts w:ascii="Times" w:eastAsia="Times" w:hAnsi="Times" w:cs="Times"/>
        </w:rPr>
        <w:t xml:space="preserve"> </w:t>
      </w:r>
      <w:r w:rsidR="00DF3703">
        <w:rPr>
          <w:rFonts w:ascii="Times" w:eastAsia="Times" w:hAnsi="Times" w:cs="Times"/>
        </w:rPr>
        <w:t>zachowania</w:t>
      </w:r>
      <w:r w:rsidRPr="00CA0128">
        <w:rPr>
          <w:rFonts w:ascii="Times" w:eastAsia="Times" w:hAnsi="Times" w:cs="Times"/>
        </w:rPr>
        <w:t xml:space="preserve"> i ryzyko samobójstwa, obecne funkcjonowanie psychologiczne i interpersonalne</w:t>
      </w:r>
    </w:p>
    <w:p w14:paraId="673BE2F7" w14:textId="77777777" w:rsidR="00640750" w:rsidRDefault="00EB26CB" w:rsidP="00EB26CB">
      <w:pPr>
        <w:spacing w:after="100" w:line="276" w:lineRule="auto"/>
        <w:rPr>
          <w:rFonts w:ascii="Times" w:eastAsia="Times" w:hAnsi="Times" w:cs="Times"/>
        </w:rPr>
      </w:pPr>
      <w:r w:rsidRPr="00CA0128">
        <w:rPr>
          <w:rFonts w:ascii="Times" w:eastAsia="Times" w:hAnsi="Times" w:cs="Times"/>
        </w:rPr>
        <w:t xml:space="preserve">• Edukacja i praca, w tym przebieg kształcenia i pracy, poziom </w:t>
      </w:r>
      <w:r w:rsidR="00DF3703">
        <w:rPr>
          <w:rFonts w:ascii="Times" w:eastAsia="Times" w:hAnsi="Times" w:cs="Times"/>
        </w:rPr>
        <w:t>wy</w:t>
      </w:r>
      <w:r w:rsidRPr="00CA0128">
        <w:rPr>
          <w:rFonts w:ascii="Times" w:eastAsia="Times" w:hAnsi="Times" w:cs="Times"/>
        </w:rPr>
        <w:t xml:space="preserve">kształcenia zawodowego </w:t>
      </w:r>
      <w:r w:rsidR="00DF3703">
        <w:rPr>
          <w:rFonts w:ascii="Times" w:eastAsia="Times" w:hAnsi="Times" w:cs="Times"/>
        </w:rPr>
        <w:t xml:space="preserve">oraz </w:t>
      </w:r>
      <w:r w:rsidR="00DF3703" w:rsidRPr="00DF3703">
        <w:rPr>
          <w:rFonts w:ascii="Times" w:eastAsia="Times" w:hAnsi="Times" w:cs="Times"/>
        </w:rPr>
        <w:t>potrzeby, dochody (legalne i nielegalne)</w:t>
      </w:r>
      <w:r w:rsidR="00DF3703">
        <w:rPr>
          <w:rFonts w:ascii="Times" w:eastAsia="Times" w:hAnsi="Times" w:cs="Times"/>
        </w:rPr>
        <w:t xml:space="preserve">                                                   </w:t>
      </w:r>
    </w:p>
    <w:p w14:paraId="7C29E3FF" w14:textId="42AFA438" w:rsidR="00EB26CB" w:rsidRPr="00CA0128" w:rsidRDefault="00EB26CB" w:rsidP="00EB26CB">
      <w:pPr>
        <w:spacing w:after="100" w:line="276" w:lineRule="auto"/>
      </w:pPr>
      <w:r w:rsidRPr="00CA0128">
        <w:rPr>
          <w:rFonts w:ascii="Times" w:eastAsia="Times" w:hAnsi="Times" w:cs="Times"/>
        </w:rPr>
        <w:t xml:space="preserve">• Problemy prawne, w tym działalność przestępcza i wszelkie powiązania z </w:t>
      </w:r>
      <w:r w:rsidR="00981774">
        <w:rPr>
          <w:rFonts w:ascii="Times" w:eastAsia="Times" w:hAnsi="Times" w:cs="Times"/>
        </w:rPr>
        <w:t>używaniem substancji psychoaktywnych</w:t>
      </w:r>
    </w:p>
    <w:p w14:paraId="6E1CAFC9" w14:textId="77777777" w:rsidR="00EB26CB" w:rsidRPr="00CA0128" w:rsidRDefault="00EB26CB" w:rsidP="00EB26CB">
      <w:pPr>
        <w:spacing w:after="100" w:line="276" w:lineRule="auto"/>
      </w:pPr>
      <w:r w:rsidRPr="00CA0128">
        <w:rPr>
          <w:rFonts w:ascii="Times" w:eastAsia="Times" w:hAnsi="Times" w:cs="Times"/>
        </w:rPr>
        <w:t>• Zajęcia rekreacyjne, hobby</w:t>
      </w:r>
    </w:p>
    <w:p w14:paraId="5D909F7D" w14:textId="4AB18CC4" w:rsidR="00EB26CB" w:rsidRPr="00CA0128" w:rsidRDefault="00981774" w:rsidP="00EB26CB">
      <w:pPr>
        <w:spacing w:after="100" w:line="276" w:lineRule="auto"/>
        <w:jc w:val="both"/>
      </w:pPr>
      <w:r>
        <w:rPr>
          <w:rFonts w:ascii="Times" w:eastAsia="Times" w:hAnsi="Times" w:cs="Times"/>
        </w:rPr>
        <w:t>Wyjątkowe</w:t>
      </w:r>
      <w:r w:rsidRPr="00CA0128">
        <w:rPr>
          <w:rFonts w:ascii="Times" w:eastAsia="Times" w:hAnsi="Times" w:cs="Times"/>
        </w:rPr>
        <w:t xml:space="preserve"> warunk</w:t>
      </w:r>
      <w:r>
        <w:rPr>
          <w:rFonts w:ascii="Times" w:eastAsia="Times" w:hAnsi="Times" w:cs="Times"/>
        </w:rPr>
        <w:t>i</w:t>
      </w:r>
      <w:r w:rsidRPr="00CA0128">
        <w:rPr>
          <w:rFonts w:ascii="Times" w:eastAsia="Times" w:hAnsi="Times" w:cs="Times"/>
        </w:rPr>
        <w:t xml:space="preserve"> </w:t>
      </w:r>
      <w:r w:rsidR="00EB26CB" w:rsidRPr="00CA0128">
        <w:rPr>
          <w:rFonts w:ascii="Times" w:eastAsia="Times" w:hAnsi="Times" w:cs="Times"/>
        </w:rPr>
        <w:t>terapii stacjonarnej</w:t>
      </w:r>
      <w:r>
        <w:rPr>
          <w:rFonts w:ascii="Times" w:eastAsia="Times" w:hAnsi="Times" w:cs="Times"/>
        </w:rPr>
        <w:t>, które u</w:t>
      </w:r>
      <w:r w:rsidR="00EB26CB" w:rsidRPr="00CA0128">
        <w:rPr>
          <w:rFonts w:ascii="Times" w:eastAsia="Times" w:hAnsi="Times" w:cs="Times"/>
        </w:rPr>
        <w:t>możliw</w:t>
      </w:r>
      <w:r>
        <w:rPr>
          <w:rFonts w:ascii="Times" w:eastAsia="Times" w:hAnsi="Times" w:cs="Times"/>
        </w:rPr>
        <w:t>iaj</w:t>
      </w:r>
      <w:r w:rsidR="00EB26CB" w:rsidRPr="00CA0128">
        <w:rPr>
          <w:rFonts w:ascii="Times" w:eastAsia="Times" w:hAnsi="Times" w:cs="Times"/>
        </w:rPr>
        <w:t>ą obserwacj</w:t>
      </w:r>
      <w:r>
        <w:rPr>
          <w:rFonts w:ascii="Times" w:eastAsia="Times" w:hAnsi="Times" w:cs="Times"/>
        </w:rPr>
        <w:t>ę pacjenta</w:t>
      </w:r>
      <w:r w:rsidR="00EB26CB" w:rsidRPr="00CA0128">
        <w:rPr>
          <w:rFonts w:ascii="Times" w:eastAsia="Times" w:hAnsi="Times" w:cs="Times"/>
        </w:rPr>
        <w:t xml:space="preserve"> przez dłuższy czas</w:t>
      </w:r>
      <w:r>
        <w:rPr>
          <w:rFonts w:ascii="Times" w:eastAsia="Times" w:hAnsi="Times" w:cs="Times"/>
        </w:rPr>
        <w:t>,</w:t>
      </w:r>
      <w:r w:rsidR="00EB26CB" w:rsidRPr="00CA0128">
        <w:rPr>
          <w:rFonts w:ascii="Times" w:eastAsia="Times" w:hAnsi="Times" w:cs="Times"/>
        </w:rPr>
        <w:t xml:space="preserve"> pozwala</w:t>
      </w:r>
      <w:r>
        <w:rPr>
          <w:rFonts w:ascii="Times" w:eastAsia="Times" w:hAnsi="Times" w:cs="Times"/>
        </w:rPr>
        <w:t>ją</w:t>
      </w:r>
      <w:r w:rsidR="00EB26CB" w:rsidRPr="00CA0128">
        <w:rPr>
          <w:rFonts w:ascii="Times" w:eastAsia="Times" w:hAnsi="Times" w:cs="Times"/>
        </w:rPr>
        <w:t xml:space="preserve"> na przeprowadzenie gruntownej oceny. </w:t>
      </w:r>
      <w:r>
        <w:rPr>
          <w:rFonts w:ascii="Times" w:eastAsia="Times" w:hAnsi="Times" w:cs="Times"/>
        </w:rPr>
        <w:t>Dzięki takim warunkom możliwa jest</w:t>
      </w:r>
      <w:r w:rsidRPr="00CA0128">
        <w:rPr>
          <w:rFonts w:ascii="Times" w:eastAsia="Times" w:hAnsi="Times" w:cs="Times"/>
        </w:rPr>
        <w:t xml:space="preserve"> </w:t>
      </w:r>
      <w:r w:rsidR="00EB26CB" w:rsidRPr="00CA0128">
        <w:rPr>
          <w:rFonts w:ascii="Times" w:eastAsia="Times" w:hAnsi="Times" w:cs="Times"/>
        </w:rPr>
        <w:t>także ocen</w:t>
      </w:r>
      <w:r>
        <w:rPr>
          <w:rFonts w:ascii="Times" w:eastAsia="Times" w:hAnsi="Times" w:cs="Times"/>
        </w:rPr>
        <w:t>a</w:t>
      </w:r>
      <w:r w:rsidR="00EB26CB" w:rsidRPr="00CA0128">
        <w:rPr>
          <w:rFonts w:ascii="Times" w:eastAsia="Times" w:hAnsi="Times" w:cs="Times"/>
        </w:rPr>
        <w:t xml:space="preserve"> po wstępnym okresie abstynencji w celu sprawdzenia, czy na</w:t>
      </w:r>
      <w:r>
        <w:rPr>
          <w:rFonts w:ascii="Times" w:eastAsia="Times" w:hAnsi="Times" w:cs="Times"/>
        </w:rPr>
        <w:t xml:space="preserve"> wyniki</w:t>
      </w:r>
      <w:r w:rsidR="00EB26CB" w:rsidRPr="00CA0128">
        <w:rPr>
          <w:rFonts w:ascii="Times" w:eastAsia="Times" w:hAnsi="Times" w:cs="Times"/>
        </w:rPr>
        <w:t xml:space="preserve"> ocen</w:t>
      </w:r>
      <w:r>
        <w:rPr>
          <w:rFonts w:ascii="Times" w:eastAsia="Times" w:hAnsi="Times" w:cs="Times"/>
        </w:rPr>
        <w:t>y</w:t>
      </w:r>
      <w:r w:rsidR="00EB26CB" w:rsidRPr="00CA0128">
        <w:rPr>
          <w:rFonts w:ascii="Times" w:eastAsia="Times" w:hAnsi="Times" w:cs="Times"/>
        </w:rPr>
        <w:t xml:space="preserve"> nie </w:t>
      </w:r>
      <w:r w:rsidR="00EB26CB" w:rsidRPr="00CA0128">
        <w:rPr>
          <w:rFonts w:ascii="Times" w:eastAsia="Times" w:hAnsi="Times" w:cs="Times"/>
        </w:rPr>
        <w:lastRenderedPageBreak/>
        <w:t>wpływa</w:t>
      </w:r>
      <w:r>
        <w:rPr>
          <w:rFonts w:ascii="Times" w:eastAsia="Times" w:hAnsi="Times" w:cs="Times"/>
        </w:rPr>
        <w:t>ły</w:t>
      </w:r>
      <w:r w:rsidR="00EB26CB" w:rsidRPr="00CA0128">
        <w:rPr>
          <w:rFonts w:ascii="Times" w:eastAsia="Times" w:hAnsi="Times" w:cs="Times"/>
        </w:rPr>
        <w:t xml:space="preserve"> </w:t>
      </w:r>
      <w:r>
        <w:rPr>
          <w:rFonts w:ascii="Times" w:eastAsia="Times" w:hAnsi="Times" w:cs="Times"/>
        </w:rPr>
        <w:t>skutki</w:t>
      </w:r>
      <w:r w:rsidRPr="00CA0128">
        <w:rPr>
          <w:rFonts w:ascii="Times" w:eastAsia="Times" w:hAnsi="Times" w:cs="Times"/>
        </w:rPr>
        <w:t xml:space="preserve"> </w:t>
      </w:r>
      <w:r>
        <w:rPr>
          <w:rFonts w:ascii="Times" w:eastAsia="Times" w:hAnsi="Times" w:cs="Times"/>
        </w:rPr>
        <w:t>intoksykacji</w:t>
      </w:r>
      <w:r w:rsidRPr="00CA0128">
        <w:rPr>
          <w:rFonts w:ascii="Times" w:eastAsia="Times" w:hAnsi="Times" w:cs="Times"/>
        </w:rPr>
        <w:t xml:space="preserve"> </w:t>
      </w:r>
      <w:r w:rsidR="00EB26CB" w:rsidRPr="00CA0128">
        <w:rPr>
          <w:rFonts w:ascii="Times" w:eastAsia="Times" w:hAnsi="Times" w:cs="Times"/>
        </w:rPr>
        <w:t xml:space="preserve">lub </w:t>
      </w:r>
      <w:r>
        <w:rPr>
          <w:rFonts w:ascii="Times" w:eastAsia="Times" w:hAnsi="Times" w:cs="Times"/>
        </w:rPr>
        <w:t>zespołu abstynencyjnego</w:t>
      </w:r>
      <w:r w:rsidR="00EB26CB" w:rsidRPr="00CA0128">
        <w:rPr>
          <w:rFonts w:ascii="Times" w:eastAsia="Times" w:hAnsi="Times" w:cs="Times"/>
        </w:rPr>
        <w:t>, a pacjent w pełni rozumie naturę leczenia i jest w stanie się na ni</w:t>
      </w:r>
      <w:r w:rsidR="00C22427">
        <w:rPr>
          <w:rFonts w:ascii="Times" w:eastAsia="Times" w:hAnsi="Times" w:cs="Times"/>
        </w:rPr>
        <w:t>e</w:t>
      </w:r>
      <w:r w:rsidR="00EB26CB" w:rsidRPr="00CA0128">
        <w:rPr>
          <w:rFonts w:ascii="Times" w:eastAsia="Times" w:hAnsi="Times" w:cs="Times"/>
        </w:rPr>
        <w:t xml:space="preserve"> zgodzić. Życie z innymi </w:t>
      </w:r>
      <w:r>
        <w:rPr>
          <w:rFonts w:ascii="Times" w:eastAsia="Times" w:hAnsi="Times" w:cs="Times"/>
        </w:rPr>
        <w:t>mieszkańcami</w:t>
      </w:r>
      <w:r w:rsidRPr="00CA0128">
        <w:rPr>
          <w:rFonts w:ascii="Times" w:eastAsia="Times" w:hAnsi="Times" w:cs="Times"/>
        </w:rPr>
        <w:t xml:space="preserve"> </w:t>
      </w:r>
      <w:r w:rsidR="00EB26CB" w:rsidRPr="00CA0128">
        <w:rPr>
          <w:rFonts w:ascii="Times" w:eastAsia="Times" w:hAnsi="Times" w:cs="Times"/>
        </w:rPr>
        <w:t>i personelem umożliwia ocenę</w:t>
      </w:r>
      <w:r>
        <w:rPr>
          <w:rFonts w:ascii="Times" w:eastAsia="Times" w:hAnsi="Times" w:cs="Times"/>
        </w:rPr>
        <w:t xml:space="preserve"> cech</w:t>
      </w:r>
      <w:r w:rsidR="00EB26CB" w:rsidRPr="00CA0128">
        <w:rPr>
          <w:rFonts w:ascii="Times" w:eastAsia="Times" w:hAnsi="Times" w:cs="Times"/>
        </w:rPr>
        <w:t xml:space="preserve"> temperamentu i osobowości, co może być bardzo pomocne w indywidualizacji leczenia prowadzącego do kształtowania umiejętności budowania </w:t>
      </w:r>
      <w:r>
        <w:rPr>
          <w:rFonts w:ascii="Times" w:eastAsia="Times" w:hAnsi="Times" w:cs="Times"/>
        </w:rPr>
        <w:t>relacji</w:t>
      </w:r>
      <w:r w:rsidRPr="00CA0128">
        <w:rPr>
          <w:rFonts w:ascii="Times" w:eastAsia="Times" w:hAnsi="Times" w:cs="Times"/>
        </w:rPr>
        <w:t xml:space="preserve"> </w:t>
      </w:r>
      <w:r w:rsidR="00EB26CB" w:rsidRPr="00CA0128">
        <w:rPr>
          <w:rFonts w:ascii="Times" w:eastAsia="Times" w:hAnsi="Times" w:cs="Times"/>
        </w:rPr>
        <w:t>i zarządzania nimi po wypis</w:t>
      </w:r>
      <w:r>
        <w:rPr>
          <w:rFonts w:ascii="Times" w:eastAsia="Times" w:hAnsi="Times" w:cs="Times"/>
        </w:rPr>
        <w:t>ie.</w:t>
      </w:r>
    </w:p>
    <w:p w14:paraId="104366CA" w14:textId="5A633A72" w:rsidR="00EB26CB" w:rsidRPr="00CA0128" w:rsidRDefault="00EB26CB" w:rsidP="00EB26CB">
      <w:pPr>
        <w:spacing w:after="100" w:line="276" w:lineRule="auto"/>
        <w:jc w:val="both"/>
      </w:pPr>
      <w:r w:rsidRPr="00CA0128">
        <w:rPr>
          <w:rFonts w:ascii="Times" w:eastAsia="Times" w:hAnsi="Times" w:cs="Times"/>
        </w:rPr>
        <w:t xml:space="preserve">W każdym programie należy prowadzić dokumentację procedury naboru, potwierdzającą, że przyjęcie do programu jest dobrowolne (pisemna zgoda pacjenta) i wolne od </w:t>
      </w:r>
      <w:r w:rsidR="00981774">
        <w:rPr>
          <w:rFonts w:ascii="Times" w:eastAsia="Times" w:hAnsi="Times" w:cs="Times"/>
        </w:rPr>
        <w:t>jakichkolwiek form wymuszania</w:t>
      </w:r>
      <w:r w:rsidRPr="00CA0128">
        <w:rPr>
          <w:rFonts w:ascii="Times" w:eastAsia="Times" w:hAnsi="Times" w:cs="Times"/>
        </w:rPr>
        <w:t>. Taka procedura jasno określa kryteria kwalifikacj</w:t>
      </w:r>
      <w:r w:rsidR="00190601">
        <w:rPr>
          <w:rFonts w:ascii="Times" w:eastAsia="Times" w:hAnsi="Times" w:cs="Times"/>
        </w:rPr>
        <w:t>i</w:t>
      </w:r>
      <w:r w:rsidRPr="00CA0128">
        <w:rPr>
          <w:rFonts w:ascii="Times" w:eastAsia="Times" w:hAnsi="Times" w:cs="Times"/>
        </w:rPr>
        <w:t xml:space="preserve"> i wykluczenia. Ponadto w programach powinny być stosowane udokumentowane na piśmie procedury naboru/adaptacji stosowane podczas każdego przyjęcia. Podczas procedury przyjmowania nowi </w:t>
      </w:r>
      <w:r w:rsidR="00190601">
        <w:rPr>
          <w:rFonts w:ascii="Times" w:eastAsia="Times" w:hAnsi="Times" w:cs="Times"/>
        </w:rPr>
        <w:t>mieszkańcy</w:t>
      </w:r>
      <w:r w:rsidR="00190601" w:rsidRPr="00CA0128">
        <w:rPr>
          <w:rFonts w:ascii="Times" w:eastAsia="Times" w:hAnsi="Times" w:cs="Times"/>
        </w:rPr>
        <w:t xml:space="preserve"> </w:t>
      </w:r>
      <w:r w:rsidRPr="00CA0128">
        <w:rPr>
          <w:rFonts w:ascii="Times" w:eastAsia="Times" w:hAnsi="Times" w:cs="Times"/>
        </w:rPr>
        <w:t xml:space="preserve">powinni zostać wyczerpująco poinformowani i otrzymywać pisemne informacje o programie, jego celach, stosowanych metodach leczenia i zasadach programu. Pacjenci powinni być informowani o swoich obowiązkach, prawach i szczegółach dotyczących prywatności, </w:t>
      </w:r>
      <w:r w:rsidR="00190601">
        <w:rPr>
          <w:rFonts w:ascii="Times" w:eastAsia="Times" w:hAnsi="Times" w:cs="Times"/>
        </w:rPr>
        <w:t>ochronie przed dyskryminacją</w:t>
      </w:r>
      <w:r w:rsidR="00190601" w:rsidRPr="00CA0128">
        <w:rPr>
          <w:rFonts w:ascii="Times" w:eastAsia="Times" w:hAnsi="Times" w:cs="Times"/>
        </w:rPr>
        <w:t xml:space="preserve"> </w:t>
      </w:r>
      <w:r w:rsidRPr="00CA0128">
        <w:rPr>
          <w:rFonts w:ascii="Times" w:eastAsia="Times" w:hAnsi="Times" w:cs="Times"/>
        </w:rPr>
        <w:t>i poufności. Pacjenci powinni być informowani o roli personelu, fundamentalnych zasadach kształtujących środowisko leczenia oraz o oczekiwaniach wobec odwiedzających (jasne informacje na temat wizyt). Podczas wstępnej procedury przyjmowania należy też omówić szczegóły administracyjne, takie jak koszt programu i metody płatności. Personel programu powinien dobrze znać powyższe zasady i procedury.</w:t>
      </w:r>
    </w:p>
    <w:p w14:paraId="04CB07D6" w14:textId="77777777" w:rsidR="00DE6CDF" w:rsidRPr="00DE6CDF" w:rsidRDefault="00EB26CB" w:rsidP="00EB26CB">
      <w:pPr>
        <w:spacing w:after="100" w:line="276" w:lineRule="auto"/>
        <w:rPr>
          <w:rFonts w:ascii="Times" w:eastAsia="Times" w:hAnsi="Times" w:cs="Times"/>
          <w:i/>
        </w:rPr>
      </w:pPr>
      <w:r w:rsidRPr="00DE6CDF">
        <w:rPr>
          <w:rFonts w:ascii="Times" w:eastAsia="Times" w:hAnsi="Times" w:cs="Times"/>
          <w:i/>
        </w:rPr>
        <w:t xml:space="preserve">Nieprzyjęcie do programu </w:t>
      </w:r>
    </w:p>
    <w:p w14:paraId="7BF855E9" w14:textId="6E40C26F" w:rsidR="00EB26CB" w:rsidRPr="00CA0128" w:rsidRDefault="00EB26CB" w:rsidP="00EB26CB">
      <w:pPr>
        <w:spacing w:after="100" w:line="276" w:lineRule="auto"/>
      </w:pPr>
      <w:r w:rsidRPr="00CA0128">
        <w:rPr>
          <w:rFonts w:ascii="Times" w:eastAsia="Times" w:hAnsi="Times" w:cs="Times"/>
        </w:rPr>
        <w:t xml:space="preserve">W razie nieprzyjęcia do programu, należy </w:t>
      </w:r>
      <w:r w:rsidR="00190601">
        <w:rPr>
          <w:rFonts w:ascii="Times" w:eastAsia="Times" w:hAnsi="Times" w:cs="Times"/>
        </w:rPr>
        <w:t>poda</w:t>
      </w:r>
      <w:r w:rsidR="00190601" w:rsidRPr="00CA0128">
        <w:rPr>
          <w:rFonts w:ascii="Times" w:eastAsia="Times" w:hAnsi="Times" w:cs="Times"/>
        </w:rPr>
        <w:t xml:space="preserve">ć </w:t>
      </w:r>
      <w:r w:rsidRPr="00CA0128">
        <w:rPr>
          <w:rFonts w:ascii="Times" w:eastAsia="Times" w:hAnsi="Times" w:cs="Times"/>
        </w:rPr>
        <w:t xml:space="preserve">potencjalnemu </w:t>
      </w:r>
      <w:r w:rsidR="00190601">
        <w:rPr>
          <w:rFonts w:ascii="Times" w:eastAsia="Times" w:hAnsi="Times" w:cs="Times"/>
        </w:rPr>
        <w:t xml:space="preserve">mieszkańcowi </w:t>
      </w:r>
      <w:r w:rsidRPr="00CA0128">
        <w:rPr>
          <w:rFonts w:ascii="Times" w:eastAsia="Times" w:hAnsi="Times" w:cs="Times"/>
        </w:rPr>
        <w:t xml:space="preserve">oraz, w miarę możliwości, </w:t>
      </w:r>
      <w:r w:rsidR="00190601">
        <w:rPr>
          <w:rFonts w:ascii="Times" w:eastAsia="Times" w:hAnsi="Times" w:cs="Times"/>
        </w:rPr>
        <w:t>instytucji kierującej</w:t>
      </w:r>
      <w:r w:rsidRPr="00CA0128">
        <w:rPr>
          <w:rFonts w:ascii="Times" w:eastAsia="Times" w:hAnsi="Times" w:cs="Times"/>
        </w:rPr>
        <w:t xml:space="preserve"> wyczerpujące uzasadnieni</w:t>
      </w:r>
      <w:r w:rsidR="00190601">
        <w:rPr>
          <w:rFonts w:ascii="Times" w:eastAsia="Times" w:hAnsi="Times" w:cs="Times"/>
        </w:rPr>
        <w:t>e</w:t>
      </w:r>
      <w:r w:rsidRPr="00CA0128">
        <w:rPr>
          <w:rFonts w:ascii="Times" w:eastAsia="Times" w:hAnsi="Times" w:cs="Times"/>
        </w:rPr>
        <w:t xml:space="preserve"> odmowy</w:t>
      </w:r>
      <w:r w:rsidR="00190601">
        <w:rPr>
          <w:rFonts w:ascii="Times" w:eastAsia="Times" w:hAnsi="Times" w:cs="Times"/>
        </w:rPr>
        <w:t>,</w:t>
      </w:r>
      <w:r w:rsidRPr="00CA0128">
        <w:rPr>
          <w:rFonts w:ascii="Times" w:eastAsia="Times" w:hAnsi="Times" w:cs="Times"/>
        </w:rPr>
        <w:t xml:space="preserve"> ustnie oraz na piśmie. Jeśli dana osoba nie zostanie przyjęta, należy wydać jej odpowiednie skierowanie. Personel </w:t>
      </w:r>
      <w:r w:rsidR="00190601">
        <w:rPr>
          <w:rFonts w:ascii="Times" w:eastAsia="Times" w:hAnsi="Times" w:cs="Times"/>
        </w:rPr>
        <w:t>dokonujący oceny</w:t>
      </w:r>
      <w:r w:rsidRPr="00CA0128">
        <w:rPr>
          <w:rFonts w:ascii="Times" w:eastAsia="Times" w:hAnsi="Times" w:cs="Times"/>
        </w:rPr>
        <w:t xml:space="preserve"> przed przyjęciem musi znać odpowiednie alternatywne usługi, do których może kierować takie osoby, a sieć usług musi być ustalona z góry.</w:t>
      </w:r>
    </w:p>
    <w:p w14:paraId="0104BC31" w14:textId="77777777" w:rsidR="00DE6CDF" w:rsidRPr="006F03F9" w:rsidRDefault="00EB26CB" w:rsidP="00EB26CB">
      <w:pPr>
        <w:spacing w:after="100" w:line="276" w:lineRule="auto"/>
        <w:rPr>
          <w:rFonts w:ascii="Times" w:eastAsia="Times" w:hAnsi="Times" w:cs="Times"/>
          <w:b/>
        </w:rPr>
      </w:pPr>
      <w:r w:rsidRPr="006F03F9">
        <w:rPr>
          <w:rFonts w:ascii="Times" w:eastAsia="Times" w:hAnsi="Times" w:cs="Times"/>
          <w:b/>
        </w:rPr>
        <w:t xml:space="preserve">Zaangażowanie w leczenie </w:t>
      </w:r>
    </w:p>
    <w:p w14:paraId="2DB450AF" w14:textId="6123257D" w:rsidR="00EB26CB" w:rsidRPr="00CA0128" w:rsidRDefault="00EB26CB" w:rsidP="00EB26CB">
      <w:pPr>
        <w:spacing w:after="100" w:line="276" w:lineRule="auto"/>
      </w:pPr>
      <w:r w:rsidRPr="00CA0128">
        <w:rPr>
          <w:rFonts w:ascii="Times" w:eastAsia="Times" w:hAnsi="Times" w:cs="Times"/>
        </w:rPr>
        <w:t xml:space="preserve">Wyższy poziom zaangażowania w </w:t>
      </w:r>
      <w:r w:rsidR="00190601">
        <w:rPr>
          <w:rFonts w:ascii="Times" w:eastAsia="Times" w:hAnsi="Times" w:cs="Times"/>
        </w:rPr>
        <w:t>terapię</w:t>
      </w:r>
      <w:r w:rsidRPr="00CA0128">
        <w:rPr>
          <w:rFonts w:ascii="Times" w:eastAsia="Times" w:hAnsi="Times" w:cs="Times"/>
        </w:rPr>
        <w:t xml:space="preserve"> może </w:t>
      </w:r>
      <w:r w:rsidR="00190601">
        <w:rPr>
          <w:rFonts w:ascii="Times" w:eastAsia="Times" w:hAnsi="Times" w:cs="Times"/>
        </w:rPr>
        <w:t>prognozować</w:t>
      </w:r>
      <w:r w:rsidRPr="00CA0128">
        <w:rPr>
          <w:rFonts w:ascii="Times" w:eastAsia="Times" w:hAnsi="Times" w:cs="Times"/>
        </w:rPr>
        <w:t xml:space="preserve"> bardziej pozytywne wyniki leczenia. Czynniki, które sprzyjają utrzymani</w:t>
      </w:r>
      <w:r w:rsidR="00190601">
        <w:rPr>
          <w:rFonts w:ascii="Times" w:eastAsia="Times" w:hAnsi="Times" w:cs="Times"/>
        </w:rPr>
        <w:t>u</w:t>
      </w:r>
      <w:r w:rsidRPr="00CA0128">
        <w:rPr>
          <w:rFonts w:ascii="Times" w:eastAsia="Times" w:hAnsi="Times" w:cs="Times"/>
        </w:rPr>
        <w:t xml:space="preserve"> w programie leczenia obejmują zmienne</w:t>
      </w:r>
      <w:r w:rsidR="00190601">
        <w:rPr>
          <w:rFonts w:ascii="Times" w:eastAsia="Times" w:hAnsi="Times" w:cs="Times"/>
        </w:rPr>
        <w:t xml:space="preserve"> dotyczące</w:t>
      </w:r>
      <w:r w:rsidRPr="00CA0128">
        <w:rPr>
          <w:rFonts w:ascii="Times" w:eastAsia="Times" w:hAnsi="Times" w:cs="Times"/>
        </w:rPr>
        <w:t xml:space="preserve"> klienta i programu, takie jak:</w:t>
      </w:r>
    </w:p>
    <w:p w14:paraId="79881BD8" w14:textId="77777777" w:rsidR="00EB26CB" w:rsidRPr="00CA0128" w:rsidRDefault="00EB26CB" w:rsidP="00EB26CB">
      <w:pPr>
        <w:spacing w:after="100" w:line="276" w:lineRule="auto"/>
      </w:pPr>
      <w:r w:rsidRPr="00CA0128">
        <w:rPr>
          <w:rFonts w:ascii="Times" w:eastAsia="Times" w:hAnsi="Times" w:cs="Times"/>
        </w:rPr>
        <w:t>• Poziom motywacji przed leczeniem</w:t>
      </w:r>
    </w:p>
    <w:p w14:paraId="75A123BD" w14:textId="4F1EE14A" w:rsidR="00EB26CB" w:rsidRPr="00CA0128" w:rsidRDefault="00EB26CB" w:rsidP="00EB26CB">
      <w:pPr>
        <w:spacing w:after="100" w:line="276" w:lineRule="auto"/>
      </w:pPr>
      <w:r w:rsidRPr="00CA0128">
        <w:rPr>
          <w:rFonts w:ascii="Times" w:eastAsia="Times" w:hAnsi="Times" w:cs="Times"/>
        </w:rPr>
        <w:t xml:space="preserve">• Poziom </w:t>
      </w:r>
      <w:r w:rsidR="00190601">
        <w:rPr>
          <w:rFonts w:ascii="Times" w:eastAsia="Times" w:hAnsi="Times" w:cs="Times"/>
        </w:rPr>
        <w:t>konsumpcji</w:t>
      </w:r>
      <w:r w:rsidR="00190601"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lub alkoholu przed </w:t>
      </w:r>
      <w:r w:rsidR="00190601">
        <w:rPr>
          <w:rFonts w:ascii="Times" w:eastAsia="Times" w:hAnsi="Times" w:cs="Times"/>
        </w:rPr>
        <w:t>leczeniem</w:t>
      </w:r>
    </w:p>
    <w:p w14:paraId="41E51268" w14:textId="49D96F42" w:rsidR="00EB26CB" w:rsidRPr="00CA0128" w:rsidRDefault="00EB26CB" w:rsidP="00EB26CB">
      <w:pPr>
        <w:spacing w:after="100" w:line="276" w:lineRule="auto"/>
      </w:pPr>
      <w:r w:rsidRPr="00CA0128">
        <w:rPr>
          <w:rFonts w:ascii="Times" w:eastAsia="Times" w:hAnsi="Times" w:cs="Times"/>
        </w:rPr>
        <w:t xml:space="preserve">• Liczba </w:t>
      </w:r>
      <w:r w:rsidR="00190601">
        <w:rPr>
          <w:rFonts w:ascii="Times" w:eastAsia="Times" w:hAnsi="Times" w:cs="Times"/>
        </w:rPr>
        <w:t>aresztowań</w:t>
      </w:r>
      <w:r w:rsidR="00190601" w:rsidRPr="00CA0128">
        <w:rPr>
          <w:rFonts w:ascii="Times" w:eastAsia="Times" w:hAnsi="Times" w:cs="Times"/>
        </w:rPr>
        <w:t xml:space="preserve"> </w:t>
      </w:r>
      <w:r w:rsidRPr="00CA0128">
        <w:rPr>
          <w:rFonts w:ascii="Times" w:eastAsia="Times" w:hAnsi="Times" w:cs="Times"/>
        </w:rPr>
        <w:t xml:space="preserve">przed </w:t>
      </w:r>
      <w:r w:rsidR="00190601">
        <w:rPr>
          <w:rFonts w:ascii="Times" w:eastAsia="Times" w:hAnsi="Times" w:cs="Times"/>
        </w:rPr>
        <w:t>leczeniem</w:t>
      </w:r>
    </w:p>
    <w:p w14:paraId="0BFFE64B" w14:textId="77777777" w:rsidR="00EB26CB" w:rsidRPr="00CA0128" w:rsidRDefault="00EB26CB" w:rsidP="00EB26CB">
      <w:pPr>
        <w:spacing w:after="100" w:line="276" w:lineRule="auto"/>
      </w:pPr>
      <w:r w:rsidRPr="00CA0128">
        <w:rPr>
          <w:rFonts w:ascii="Times" w:eastAsia="Times" w:hAnsi="Times" w:cs="Times"/>
        </w:rPr>
        <w:t xml:space="preserve">• Siła </w:t>
      </w:r>
      <w:r w:rsidR="006F03F9">
        <w:rPr>
          <w:rFonts w:ascii="Times" w:eastAsia="Times" w:hAnsi="Times" w:cs="Times"/>
        </w:rPr>
        <w:t xml:space="preserve">relacji </w:t>
      </w:r>
      <w:r w:rsidRPr="00CA0128">
        <w:rPr>
          <w:rFonts w:ascii="Times" w:eastAsia="Times" w:hAnsi="Times" w:cs="Times"/>
        </w:rPr>
        <w:t>terapeutyczne</w:t>
      </w:r>
      <w:r w:rsidR="006F03F9">
        <w:rPr>
          <w:rFonts w:ascii="Times" w:eastAsia="Times" w:hAnsi="Times" w:cs="Times"/>
        </w:rPr>
        <w:t>j</w:t>
      </w:r>
    </w:p>
    <w:p w14:paraId="73327BCC" w14:textId="28B7561D" w:rsidR="00EB26CB" w:rsidRPr="00CA0128" w:rsidRDefault="00EB26CB" w:rsidP="00EB26CB">
      <w:pPr>
        <w:spacing w:after="100" w:line="276" w:lineRule="auto"/>
      </w:pPr>
      <w:r w:rsidRPr="00CA0128">
        <w:rPr>
          <w:rFonts w:ascii="Times" w:eastAsia="Times" w:hAnsi="Times" w:cs="Times"/>
        </w:rPr>
        <w:t xml:space="preserve">• Postrzegana </w:t>
      </w:r>
      <w:r w:rsidR="00794ADE" w:rsidRPr="00CA0128">
        <w:rPr>
          <w:rFonts w:ascii="Times" w:eastAsia="Times" w:hAnsi="Times" w:cs="Times"/>
        </w:rPr>
        <w:t>p</w:t>
      </w:r>
      <w:r w:rsidR="00794ADE">
        <w:rPr>
          <w:rFonts w:ascii="Times" w:eastAsia="Times" w:hAnsi="Times" w:cs="Times"/>
        </w:rPr>
        <w:t>omoc otrzymywana w ramach</w:t>
      </w:r>
      <w:r w:rsidRPr="00CA0128">
        <w:rPr>
          <w:rFonts w:ascii="Times" w:eastAsia="Times" w:hAnsi="Times" w:cs="Times"/>
        </w:rPr>
        <w:t xml:space="preserve"> leczenia i przydatność leczenia</w:t>
      </w:r>
    </w:p>
    <w:p w14:paraId="72C435EB" w14:textId="77777777" w:rsidR="00EB26CB" w:rsidRPr="00CA0128" w:rsidRDefault="00EB26CB" w:rsidP="00EB26CB">
      <w:pPr>
        <w:spacing w:after="100" w:line="276" w:lineRule="auto"/>
      </w:pPr>
      <w:r w:rsidRPr="00CA0128">
        <w:rPr>
          <w:rFonts w:ascii="Times" w:eastAsia="Times" w:hAnsi="Times" w:cs="Times"/>
        </w:rPr>
        <w:t xml:space="preserve">• Empatia personelu </w:t>
      </w:r>
    </w:p>
    <w:p w14:paraId="6C557F77" w14:textId="1C6F5D0C" w:rsidR="00EB26CB" w:rsidRPr="00CA0128" w:rsidRDefault="00EB26CB" w:rsidP="00EB26CB">
      <w:pPr>
        <w:spacing w:after="100" w:line="276" w:lineRule="auto"/>
      </w:pPr>
      <w:r w:rsidRPr="00CA0128">
        <w:rPr>
          <w:rFonts w:ascii="Times" w:eastAsia="Times" w:hAnsi="Times" w:cs="Times"/>
        </w:rPr>
        <w:t xml:space="preserve">• Włączenie </w:t>
      </w:r>
      <w:r w:rsidR="00794ADE">
        <w:rPr>
          <w:rFonts w:ascii="Times" w:eastAsia="Times" w:hAnsi="Times" w:cs="Times"/>
        </w:rPr>
        <w:t>szkolenia w zakresie profilaktyki nawrotów</w:t>
      </w:r>
      <w:r w:rsidRPr="00CA0128">
        <w:rPr>
          <w:rFonts w:ascii="Times" w:eastAsia="Times" w:hAnsi="Times" w:cs="Times"/>
        </w:rPr>
        <w:t>.</w:t>
      </w:r>
    </w:p>
    <w:p w14:paraId="2707E541" w14:textId="3B6F7FBE" w:rsidR="00EB26CB" w:rsidRPr="00CA0128" w:rsidRDefault="00EB26CB" w:rsidP="00EB26CB">
      <w:pPr>
        <w:spacing w:after="100" w:line="276" w:lineRule="auto"/>
        <w:jc w:val="both"/>
      </w:pPr>
      <w:r w:rsidRPr="00CA0128">
        <w:rPr>
          <w:rFonts w:ascii="Times" w:eastAsia="Times" w:hAnsi="Times" w:cs="Times"/>
        </w:rPr>
        <w:t xml:space="preserve">Pierwsze dni leczenia są kluczowym momentem, w którym należy skoncentrować się na zaangażowaniu klientów i zapewnić, że pozostaną w leczeniu, ponieważ w tym okresie ryzyko </w:t>
      </w:r>
      <w:r w:rsidR="00794ADE">
        <w:rPr>
          <w:rFonts w:ascii="Times" w:eastAsia="Times" w:hAnsi="Times" w:cs="Times"/>
        </w:rPr>
        <w:t>przerwania leczenia</w:t>
      </w:r>
      <w:r w:rsidR="00794ADE" w:rsidRPr="00CA0128">
        <w:rPr>
          <w:rFonts w:ascii="Times" w:eastAsia="Times" w:hAnsi="Times" w:cs="Times"/>
        </w:rPr>
        <w:t xml:space="preserve"> </w:t>
      </w:r>
      <w:r w:rsidRPr="00CA0128">
        <w:rPr>
          <w:rFonts w:ascii="Times" w:eastAsia="Times" w:hAnsi="Times" w:cs="Times"/>
        </w:rPr>
        <w:t xml:space="preserve">i nawrotu jest najwyższe. Podczas pierwszych trzech tygodni leczenia decyzje o opuszczeniu programu są częste. W tym czasie wiele osób może nadal odczuwać cierpienie psychiczne związane z przedłużającym się zespołem abstynencyjnym (bezsenność, </w:t>
      </w:r>
      <w:r w:rsidRPr="00CA0128">
        <w:rPr>
          <w:rFonts w:ascii="Times" w:eastAsia="Times" w:hAnsi="Times" w:cs="Times"/>
        </w:rPr>
        <w:lastRenderedPageBreak/>
        <w:t xml:space="preserve">lęk, drażliwość, </w:t>
      </w:r>
      <w:r w:rsidR="00794ADE">
        <w:rPr>
          <w:rFonts w:ascii="Times" w:eastAsia="Times" w:hAnsi="Times" w:cs="Times"/>
        </w:rPr>
        <w:t>głód substancji</w:t>
      </w:r>
      <w:r w:rsidRPr="00CA0128">
        <w:rPr>
          <w:rFonts w:ascii="Times" w:eastAsia="Times" w:hAnsi="Times" w:cs="Times"/>
        </w:rPr>
        <w:t xml:space="preserve">), a także mieć ambiwalentne odczucia w kwestii rezygnacji z </w:t>
      </w:r>
      <w:r w:rsidR="00794ADE">
        <w:rPr>
          <w:rFonts w:ascii="Times" w:eastAsia="Times" w:hAnsi="Times" w:cs="Times"/>
        </w:rPr>
        <w:t>używania substancji</w:t>
      </w:r>
      <w:r w:rsidR="00794ADE" w:rsidRPr="00CA0128">
        <w:rPr>
          <w:rFonts w:ascii="Times" w:eastAsia="Times" w:hAnsi="Times" w:cs="Times"/>
        </w:rPr>
        <w:t xml:space="preserve"> </w:t>
      </w:r>
      <w:r w:rsidRPr="00CA0128">
        <w:rPr>
          <w:rFonts w:ascii="Times" w:eastAsia="Times" w:hAnsi="Times" w:cs="Times"/>
        </w:rPr>
        <w:t xml:space="preserve">i trudności w dostosowaniu się do zasad programu. Dlatego ważne jest, aby uwaga, która poświęcana jest mieszkańcom, była zindywidualizowana i skupiona na zwiększeniu motywacji do kontynuacji leczenia. Na wczesnych etapach leczenia stacjonarnego można wspierać utrzymanie w programie również poprzez edukację pacjenta na temat leczenia, zmniejszając w ten sposób naturalny niepokój o to, </w:t>
      </w:r>
      <w:r w:rsidR="006F03F9">
        <w:rPr>
          <w:rFonts w:ascii="Times" w:eastAsia="Times" w:hAnsi="Times" w:cs="Times"/>
        </w:rPr>
        <w:t>„</w:t>
      </w:r>
      <w:r w:rsidRPr="00CA0128">
        <w:rPr>
          <w:rFonts w:ascii="Times" w:eastAsia="Times" w:hAnsi="Times" w:cs="Times"/>
        </w:rPr>
        <w:t>co się stanie</w:t>
      </w:r>
      <w:r w:rsidR="006F03F9">
        <w:rPr>
          <w:rFonts w:ascii="Times" w:eastAsia="Times" w:hAnsi="Times" w:cs="Times"/>
        </w:rPr>
        <w:t>”</w:t>
      </w:r>
      <w:r w:rsidRPr="00CA0128">
        <w:rPr>
          <w:rFonts w:ascii="Times" w:eastAsia="Times" w:hAnsi="Times" w:cs="Times"/>
        </w:rPr>
        <w:t xml:space="preserve">. Sesje informacyjne powinny obejmować tematy takie jak: filozofia programu i oczekiwania, podejście do leczenia i </w:t>
      </w:r>
      <w:r w:rsidR="00794ADE">
        <w:rPr>
          <w:rFonts w:ascii="Times" w:eastAsia="Times" w:hAnsi="Times" w:cs="Times"/>
        </w:rPr>
        <w:t>zdrowienia</w:t>
      </w:r>
      <w:r w:rsidRPr="00CA0128">
        <w:rPr>
          <w:rFonts w:ascii="Times" w:eastAsia="Times" w:hAnsi="Times" w:cs="Times"/>
        </w:rPr>
        <w:t>, utrzymanie w programie i stan zdrowia, a także często spotykane obawy, jakie mieszkańcy mają na wczesnych etapach leczenia.</w:t>
      </w:r>
    </w:p>
    <w:p w14:paraId="74F2AD2D" w14:textId="5845A9F9" w:rsidR="00EB26CB" w:rsidRPr="00CA0128" w:rsidRDefault="00EA10C8" w:rsidP="00EB26CB">
      <w:pPr>
        <w:spacing w:after="100" w:line="276" w:lineRule="auto"/>
      </w:pPr>
      <w:r w:rsidRPr="00CA0128">
        <w:rPr>
          <w:rFonts w:ascii="Times" w:eastAsia="Times" w:hAnsi="Times" w:cs="Times"/>
        </w:rPr>
        <w:t>W</w:t>
      </w:r>
      <w:r>
        <w:rPr>
          <w:rFonts w:ascii="Times" w:eastAsia="Times" w:hAnsi="Times" w:cs="Times"/>
        </w:rPr>
        <w:t xml:space="preserve"> sytuacji</w:t>
      </w:r>
      <w:r w:rsidRPr="00CA0128">
        <w:rPr>
          <w:rFonts w:ascii="Times" w:eastAsia="Times" w:hAnsi="Times" w:cs="Times"/>
        </w:rPr>
        <w:t xml:space="preserve"> </w:t>
      </w:r>
      <w:r w:rsidR="00EB26CB" w:rsidRPr="00CA0128">
        <w:rPr>
          <w:rFonts w:ascii="Times" w:eastAsia="Times" w:hAnsi="Times" w:cs="Times"/>
        </w:rPr>
        <w:t>wahań</w:t>
      </w:r>
      <w:r w:rsidR="00F97DF5">
        <w:rPr>
          <w:rFonts w:ascii="Times" w:eastAsia="Times" w:hAnsi="Times" w:cs="Times"/>
        </w:rPr>
        <w:t xml:space="preserve"> poziomu</w:t>
      </w:r>
      <w:r w:rsidR="00EB26CB" w:rsidRPr="00CA0128">
        <w:rPr>
          <w:rFonts w:ascii="Times" w:eastAsia="Times" w:hAnsi="Times" w:cs="Times"/>
        </w:rPr>
        <w:t xml:space="preserve"> motywacji do leczenia i ambiwalencji dotyczącej zmian, pracownicy programu powinni wdrożyć następujące </w:t>
      </w:r>
      <w:r w:rsidR="00F97DF5">
        <w:rPr>
          <w:rFonts w:ascii="Times" w:eastAsia="Times" w:hAnsi="Times" w:cs="Times"/>
        </w:rPr>
        <w:t>działania</w:t>
      </w:r>
      <w:r w:rsidR="00EB26CB" w:rsidRPr="00CA0128">
        <w:rPr>
          <w:rFonts w:ascii="Times" w:eastAsia="Times" w:hAnsi="Times" w:cs="Times"/>
        </w:rPr>
        <w:t>:</w:t>
      </w:r>
    </w:p>
    <w:p w14:paraId="1CEA8AE4" w14:textId="77777777" w:rsidR="00EB26CB" w:rsidRPr="00CA0128" w:rsidRDefault="00EB26CB" w:rsidP="00EB26CB">
      <w:pPr>
        <w:spacing w:after="100" w:line="276" w:lineRule="auto"/>
      </w:pPr>
      <w:r w:rsidRPr="00CA0128">
        <w:rPr>
          <w:rFonts w:ascii="Times" w:eastAsia="Times" w:hAnsi="Times" w:cs="Times"/>
        </w:rPr>
        <w:t>• Utrzymanie przyjaznej atmosfery</w:t>
      </w:r>
    </w:p>
    <w:p w14:paraId="6CDF03E6" w14:textId="0EF1E10D" w:rsidR="00EB26CB" w:rsidRPr="00CA0128" w:rsidRDefault="00EB26CB" w:rsidP="00EB26CB">
      <w:pPr>
        <w:spacing w:after="100" w:line="276" w:lineRule="auto"/>
      </w:pPr>
      <w:r w:rsidRPr="00CA0128">
        <w:rPr>
          <w:rFonts w:ascii="Times" w:eastAsia="Times" w:hAnsi="Times" w:cs="Times"/>
        </w:rPr>
        <w:t xml:space="preserve">• </w:t>
      </w:r>
      <w:r w:rsidR="00F97DF5">
        <w:rPr>
          <w:rFonts w:ascii="Times" w:eastAsia="Times" w:hAnsi="Times" w:cs="Times"/>
        </w:rPr>
        <w:t>Nawiązanie jak najwcześniej p</w:t>
      </w:r>
      <w:r w:rsidRPr="00CA0128">
        <w:rPr>
          <w:rFonts w:ascii="Times" w:eastAsia="Times" w:hAnsi="Times" w:cs="Times"/>
        </w:rPr>
        <w:t>rzymierz</w:t>
      </w:r>
      <w:r w:rsidR="00F97DF5">
        <w:rPr>
          <w:rFonts w:ascii="Times" w:eastAsia="Times" w:hAnsi="Times" w:cs="Times"/>
        </w:rPr>
        <w:t>a</w:t>
      </w:r>
      <w:r w:rsidRPr="00CA0128">
        <w:rPr>
          <w:rFonts w:ascii="Times" w:eastAsia="Times" w:hAnsi="Times" w:cs="Times"/>
        </w:rPr>
        <w:t xml:space="preserve"> terapeutyczne</w:t>
      </w:r>
      <w:r w:rsidR="00F97DF5">
        <w:rPr>
          <w:rFonts w:ascii="Times" w:eastAsia="Times" w:hAnsi="Times" w:cs="Times"/>
        </w:rPr>
        <w:t>go</w:t>
      </w:r>
      <w:r w:rsidRPr="00CA0128">
        <w:rPr>
          <w:rFonts w:ascii="Times" w:eastAsia="Times" w:hAnsi="Times" w:cs="Times"/>
        </w:rPr>
        <w:t xml:space="preserve"> oparte</w:t>
      </w:r>
      <w:r w:rsidR="00F97DF5">
        <w:rPr>
          <w:rFonts w:ascii="Times" w:eastAsia="Times" w:hAnsi="Times" w:cs="Times"/>
        </w:rPr>
        <w:t>go</w:t>
      </w:r>
      <w:r w:rsidRPr="00CA0128">
        <w:rPr>
          <w:rFonts w:ascii="Times" w:eastAsia="Times" w:hAnsi="Times" w:cs="Times"/>
        </w:rPr>
        <w:t xml:space="preserve"> na zaufaniu</w:t>
      </w:r>
    </w:p>
    <w:p w14:paraId="42A57BCD" w14:textId="70537B8C" w:rsidR="00EB26CB" w:rsidRPr="00CA0128" w:rsidRDefault="00EB26CB" w:rsidP="00EB26CB">
      <w:pPr>
        <w:spacing w:after="100" w:line="276" w:lineRule="auto"/>
      </w:pPr>
      <w:r w:rsidRPr="00CA0128">
        <w:rPr>
          <w:rFonts w:ascii="Times" w:eastAsia="Times" w:hAnsi="Times" w:cs="Times"/>
        </w:rPr>
        <w:t>• Szybk</w:t>
      </w:r>
      <w:r w:rsidR="00F97DF5">
        <w:rPr>
          <w:rFonts w:ascii="Times" w:eastAsia="Times" w:hAnsi="Times" w:cs="Times"/>
        </w:rPr>
        <w:t>ie reagowanie</w:t>
      </w:r>
      <w:r w:rsidRPr="00CA0128">
        <w:rPr>
          <w:rFonts w:ascii="Times" w:eastAsia="Times" w:hAnsi="Times" w:cs="Times"/>
        </w:rPr>
        <w:t xml:space="preserve"> na prośby o leczenie w celu zmaksymalizowania motywacji klienta</w:t>
      </w:r>
    </w:p>
    <w:p w14:paraId="618B3B04" w14:textId="18FB8576" w:rsidR="00EB26CB" w:rsidRPr="00CA0128" w:rsidRDefault="00EB26CB" w:rsidP="00EB26CB">
      <w:pPr>
        <w:spacing w:after="100" w:line="276" w:lineRule="auto"/>
      </w:pPr>
      <w:r w:rsidRPr="00CA0128">
        <w:rPr>
          <w:rFonts w:ascii="Times" w:eastAsia="Times" w:hAnsi="Times" w:cs="Times"/>
        </w:rPr>
        <w:t>• Koncentr</w:t>
      </w:r>
      <w:r w:rsidR="00F97DF5">
        <w:rPr>
          <w:rFonts w:ascii="Times" w:eastAsia="Times" w:hAnsi="Times" w:cs="Times"/>
        </w:rPr>
        <w:t>owanie się</w:t>
      </w:r>
      <w:r w:rsidRPr="00CA0128">
        <w:rPr>
          <w:rFonts w:ascii="Times" w:eastAsia="Times" w:hAnsi="Times" w:cs="Times"/>
        </w:rPr>
        <w:t xml:space="preserve"> na bezpośrednich obawach klienta, a nie na problemach </w:t>
      </w:r>
      <w:r w:rsidR="00F97DF5">
        <w:rPr>
          <w:rFonts w:ascii="Times" w:eastAsia="Times" w:hAnsi="Times" w:cs="Times"/>
        </w:rPr>
        <w:t>dotyczących programu</w:t>
      </w:r>
    </w:p>
    <w:p w14:paraId="3563F699" w14:textId="01A9A527" w:rsidR="00EB26CB" w:rsidRPr="00CA0128" w:rsidRDefault="00EB26CB" w:rsidP="00EB26CB">
      <w:pPr>
        <w:spacing w:after="100" w:line="276" w:lineRule="auto"/>
        <w:jc w:val="both"/>
      </w:pPr>
      <w:r w:rsidRPr="00CA0128">
        <w:rPr>
          <w:rFonts w:ascii="Times" w:eastAsia="Times" w:hAnsi="Times" w:cs="Times"/>
        </w:rPr>
        <w:t xml:space="preserve">• Zapewnienie bardziej intensywnego wsparcia klientom podczas ich pierwszych 72 godzin w leczeniu za pomocą metod takich jak bliższa obserwacja, zwiększona interakcja ogólna i korzystanie z systemu </w:t>
      </w:r>
      <w:r w:rsidR="006F03F9">
        <w:rPr>
          <w:rFonts w:ascii="Times" w:eastAsia="Times" w:hAnsi="Times" w:cs="Times"/>
        </w:rPr>
        <w:t>„</w:t>
      </w:r>
      <w:r w:rsidRPr="00CA0128">
        <w:rPr>
          <w:rFonts w:ascii="Times" w:eastAsia="Times" w:hAnsi="Times" w:cs="Times"/>
        </w:rPr>
        <w:t>kumplowskiego</w:t>
      </w:r>
      <w:r w:rsidR="006F03F9">
        <w:rPr>
          <w:rFonts w:ascii="Times" w:eastAsia="Times" w:hAnsi="Times" w:cs="Times"/>
        </w:rPr>
        <w:t>”</w:t>
      </w:r>
      <w:r w:rsidRPr="00CA0128">
        <w:rPr>
          <w:rFonts w:ascii="Times" w:eastAsia="Times" w:hAnsi="Times" w:cs="Times"/>
        </w:rPr>
        <w:t xml:space="preserve"> (łączenie nowych </w:t>
      </w:r>
      <w:r w:rsidR="00F97DF5">
        <w:rPr>
          <w:rFonts w:ascii="Times" w:eastAsia="Times" w:hAnsi="Times" w:cs="Times"/>
        </w:rPr>
        <w:t>mieszkańców</w:t>
      </w:r>
      <w:r w:rsidR="00F97DF5" w:rsidRPr="00CA0128">
        <w:rPr>
          <w:rFonts w:ascii="Times" w:eastAsia="Times" w:hAnsi="Times" w:cs="Times"/>
        </w:rPr>
        <w:t xml:space="preserve"> </w:t>
      </w:r>
      <w:r w:rsidRPr="00CA0128">
        <w:rPr>
          <w:rFonts w:ascii="Times" w:eastAsia="Times" w:hAnsi="Times" w:cs="Times"/>
        </w:rPr>
        <w:t xml:space="preserve">w pary z </w:t>
      </w:r>
      <w:r w:rsidR="00F97DF5">
        <w:rPr>
          <w:rFonts w:ascii="Times" w:eastAsia="Times" w:hAnsi="Times" w:cs="Times"/>
        </w:rPr>
        <w:t>mieszkańcami</w:t>
      </w:r>
      <w:r w:rsidR="00F97DF5" w:rsidRPr="00CA0128">
        <w:rPr>
          <w:rFonts w:ascii="Times" w:eastAsia="Times" w:hAnsi="Times" w:cs="Times"/>
        </w:rPr>
        <w:t xml:space="preserve"> </w:t>
      </w:r>
      <w:r w:rsidRPr="00CA0128">
        <w:rPr>
          <w:rFonts w:ascii="Times" w:eastAsia="Times" w:hAnsi="Times" w:cs="Times"/>
        </w:rPr>
        <w:t>o ustalonej pozycji)</w:t>
      </w:r>
    </w:p>
    <w:p w14:paraId="56F825DF" w14:textId="5A08F1CB" w:rsidR="00EB26CB" w:rsidRPr="00CA0128" w:rsidRDefault="00EB26CB" w:rsidP="00EB26CB">
      <w:pPr>
        <w:spacing w:after="100" w:line="276" w:lineRule="auto"/>
      </w:pPr>
      <w:r w:rsidRPr="00CA0128">
        <w:rPr>
          <w:rFonts w:ascii="Times" w:eastAsia="Times" w:hAnsi="Times" w:cs="Times"/>
        </w:rPr>
        <w:t xml:space="preserve">• Troskliwe i pełne szacunku podejście we wszystkich aspektach programu leczenia, ponieważ konfrontacja często powoduje gniew i wczesne </w:t>
      </w:r>
      <w:r w:rsidR="00F97DF5">
        <w:rPr>
          <w:rFonts w:ascii="Times" w:eastAsia="Times" w:hAnsi="Times" w:cs="Times"/>
        </w:rPr>
        <w:t>przerwanie</w:t>
      </w:r>
      <w:r w:rsidR="00066528">
        <w:rPr>
          <w:rFonts w:ascii="Times" w:eastAsia="Times" w:hAnsi="Times" w:cs="Times"/>
        </w:rPr>
        <w:t xml:space="preserve"> </w:t>
      </w:r>
      <w:r w:rsidRPr="00CA0128">
        <w:rPr>
          <w:rFonts w:ascii="Times" w:eastAsia="Times" w:hAnsi="Times" w:cs="Times"/>
        </w:rPr>
        <w:t>leczenia</w:t>
      </w:r>
    </w:p>
    <w:p w14:paraId="08D1B122" w14:textId="24F29D99" w:rsidR="00EB26CB" w:rsidRPr="00CA0128" w:rsidRDefault="00EB26CB" w:rsidP="00EB26CB">
      <w:pPr>
        <w:spacing w:after="100" w:line="276" w:lineRule="auto"/>
      </w:pPr>
      <w:r w:rsidRPr="00CA0128">
        <w:rPr>
          <w:rFonts w:ascii="Times" w:eastAsia="Times" w:hAnsi="Times" w:cs="Times"/>
        </w:rPr>
        <w:t>• Podawanie obiektywnych informacji zwrotnych na temat problemu i procesów zmian, w celu budowania wiarygodności</w:t>
      </w:r>
      <w:r w:rsidR="00F97DF5">
        <w:rPr>
          <w:rFonts w:ascii="Times" w:eastAsia="Times" w:hAnsi="Times" w:cs="Times"/>
        </w:rPr>
        <w:t xml:space="preserve"> i zaufania</w:t>
      </w:r>
    </w:p>
    <w:p w14:paraId="6F852603" w14:textId="77777777" w:rsidR="00EB26CB" w:rsidRPr="00CA0128" w:rsidRDefault="00EB26CB" w:rsidP="00EB26CB">
      <w:pPr>
        <w:spacing w:after="100" w:line="276" w:lineRule="auto"/>
      </w:pPr>
      <w:r w:rsidRPr="00CA0128">
        <w:rPr>
          <w:rFonts w:ascii="Times" w:eastAsia="Times" w:hAnsi="Times" w:cs="Times"/>
        </w:rPr>
        <w:t>• Opracowanie strategii motywacyjnych skupionych na indywidualnym</w:t>
      </w:r>
      <w:r w:rsidR="00BA4253">
        <w:rPr>
          <w:rFonts w:ascii="Times" w:eastAsia="Times" w:hAnsi="Times" w:cs="Times"/>
        </w:rPr>
        <w:t xml:space="preserve"> </w:t>
      </w:r>
      <w:r w:rsidRPr="00CA0128">
        <w:rPr>
          <w:rFonts w:ascii="Times" w:eastAsia="Times" w:hAnsi="Times" w:cs="Times"/>
        </w:rPr>
        <w:t>pacjencie</w:t>
      </w:r>
    </w:p>
    <w:p w14:paraId="621037ED" w14:textId="5B4F7FC9" w:rsidR="00EB26CB" w:rsidRPr="00CA0128" w:rsidRDefault="00EB26CB" w:rsidP="00EB26CB">
      <w:pPr>
        <w:spacing w:after="100" w:line="276" w:lineRule="auto"/>
      </w:pPr>
      <w:r w:rsidRPr="00CA0128">
        <w:rPr>
          <w:rFonts w:ascii="Times" w:eastAsia="Times" w:hAnsi="Times" w:cs="Times"/>
        </w:rPr>
        <w:t xml:space="preserve">• </w:t>
      </w:r>
      <w:r w:rsidR="00F97DF5">
        <w:rPr>
          <w:rFonts w:ascii="Times" w:eastAsia="Times" w:hAnsi="Times" w:cs="Times"/>
        </w:rPr>
        <w:t>Opracowanie</w:t>
      </w:r>
      <w:r w:rsidR="00F97DF5" w:rsidRPr="00CA0128">
        <w:rPr>
          <w:rFonts w:ascii="Times" w:eastAsia="Times" w:hAnsi="Times" w:cs="Times"/>
        </w:rPr>
        <w:t xml:space="preserve"> </w:t>
      </w:r>
      <w:r w:rsidRPr="00CA0128">
        <w:rPr>
          <w:rFonts w:ascii="Times" w:eastAsia="Times" w:hAnsi="Times" w:cs="Times"/>
        </w:rPr>
        <w:t xml:space="preserve">realistycznych i spersonalizowanych celów leczenia, które </w:t>
      </w:r>
      <w:r w:rsidR="00F97DF5">
        <w:rPr>
          <w:rFonts w:ascii="Times" w:eastAsia="Times" w:hAnsi="Times" w:cs="Times"/>
        </w:rPr>
        <w:t>są dostosowane do</w:t>
      </w:r>
      <w:r w:rsidR="00F97DF5" w:rsidRPr="00CA0128">
        <w:rPr>
          <w:rFonts w:ascii="Times" w:eastAsia="Times" w:hAnsi="Times" w:cs="Times"/>
        </w:rPr>
        <w:t xml:space="preserve"> </w:t>
      </w:r>
      <w:r w:rsidRPr="00CA0128">
        <w:rPr>
          <w:rFonts w:ascii="Times" w:eastAsia="Times" w:hAnsi="Times" w:cs="Times"/>
        </w:rPr>
        <w:t>etap</w:t>
      </w:r>
      <w:r w:rsidR="00F97DF5">
        <w:rPr>
          <w:rFonts w:ascii="Times" w:eastAsia="Times" w:hAnsi="Times" w:cs="Times"/>
        </w:rPr>
        <w:t>u</w:t>
      </w:r>
      <w:r w:rsidRPr="00CA0128">
        <w:rPr>
          <w:rFonts w:ascii="Times" w:eastAsia="Times" w:hAnsi="Times" w:cs="Times"/>
        </w:rPr>
        <w:t xml:space="preserve"> zmiany</w:t>
      </w:r>
      <w:r w:rsidR="00F97DF5">
        <w:rPr>
          <w:rFonts w:ascii="Times" w:eastAsia="Times" w:hAnsi="Times" w:cs="Times"/>
        </w:rPr>
        <w:t>, na którym znajduje się</w:t>
      </w:r>
      <w:r w:rsidRPr="00CA0128">
        <w:rPr>
          <w:rFonts w:ascii="Times" w:eastAsia="Times" w:hAnsi="Times" w:cs="Times"/>
        </w:rPr>
        <w:t xml:space="preserve"> klient i</w:t>
      </w:r>
      <w:r w:rsidR="00F97DF5">
        <w:rPr>
          <w:rFonts w:ascii="Times" w:eastAsia="Times" w:hAnsi="Times" w:cs="Times"/>
        </w:rPr>
        <w:t xml:space="preserve"> które </w:t>
      </w:r>
      <w:r w:rsidRPr="00CA0128">
        <w:rPr>
          <w:rFonts w:ascii="Times" w:eastAsia="Times" w:hAnsi="Times" w:cs="Times"/>
        </w:rPr>
        <w:t xml:space="preserve">są na tyle elastyczne, aby </w:t>
      </w:r>
      <w:r w:rsidR="00F97DF5">
        <w:rPr>
          <w:rFonts w:ascii="Times" w:eastAsia="Times" w:hAnsi="Times" w:cs="Times"/>
        </w:rPr>
        <w:t>można było je modyfikować</w:t>
      </w:r>
      <w:r w:rsidRPr="00CA0128">
        <w:rPr>
          <w:rFonts w:ascii="Times" w:eastAsia="Times" w:hAnsi="Times" w:cs="Times"/>
        </w:rPr>
        <w:t xml:space="preserve"> wraz z postępem </w:t>
      </w:r>
      <w:r w:rsidR="00F97DF5">
        <w:rPr>
          <w:rFonts w:ascii="Times" w:eastAsia="Times" w:hAnsi="Times" w:cs="Times"/>
        </w:rPr>
        <w:t xml:space="preserve">czynionym przez </w:t>
      </w:r>
      <w:r w:rsidRPr="00CA0128">
        <w:rPr>
          <w:rFonts w:ascii="Times" w:eastAsia="Times" w:hAnsi="Times" w:cs="Times"/>
        </w:rPr>
        <w:t>klienta</w:t>
      </w:r>
    </w:p>
    <w:p w14:paraId="233E5C3C" w14:textId="6A103C03" w:rsidR="00EB26CB" w:rsidRPr="00CA0128" w:rsidRDefault="00EB26CB" w:rsidP="00EB26CB">
      <w:pPr>
        <w:spacing w:after="100" w:line="276" w:lineRule="auto"/>
      </w:pPr>
      <w:r w:rsidRPr="00CA0128">
        <w:rPr>
          <w:rFonts w:ascii="Times" w:eastAsia="Times" w:hAnsi="Times" w:cs="Times"/>
        </w:rPr>
        <w:t xml:space="preserve">• </w:t>
      </w:r>
      <w:r w:rsidR="00210553">
        <w:rPr>
          <w:rFonts w:ascii="Times" w:eastAsia="Times" w:hAnsi="Times" w:cs="Times"/>
        </w:rPr>
        <w:t>Podejście uwzględniające</w:t>
      </w:r>
      <w:r w:rsidR="00F97DF5">
        <w:rPr>
          <w:rFonts w:ascii="Times" w:eastAsia="Times" w:hAnsi="Times" w:cs="Times"/>
        </w:rPr>
        <w:t xml:space="preserve"> ś</w:t>
      </w:r>
      <w:r w:rsidRPr="00CA0128">
        <w:rPr>
          <w:rFonts w:ascii="Times" w:eastAsia="Times" w:hAnsi="Times" w:cs="Times"/>
        </w:rPr>
        <w:t>wiadomoś</w:t>
      </w:r>
      <w:r w:rsidR="00640750">
        <w:rPr>
          <w:rFonts w:ascii="Times" w:eastAsia="Times" w:hAnsi="Times" w:cs="Times"/>
        </w:rPr>
        <w:t>ć</w:t>
      </w:r>
      <w:r w:rsidR="00447966">
        <w:rPr>
          <w:rFonts w:ascii="Times" w:eastAsia="Times" w:hAnsi="Times" w:cs="Times"/>
        </w:rPr>
        <w:t xml:space="preserve">, że </w:t>
      </w:r>
      <w:r w:rsidRPr="00CA0128">
        <w:rPr>
          <w:rFonts w:ascii="Times" w:eastAsia="Times" w:hAnsi="Times" w:cs="Times"/>
        </w:rPr>
        <w:t>klien</w:t>
      </w:r>
      <w:r w:rsidR="00447966">
        <w:rPr>
          <w:rFonts w:ascii="Times" w:eastAsia="Times" w:hAnsi="Times" w:cs="Times"/>
        </w:rPr>
        <w:t>ci nie stanowią jednorodnej grupy</w:t>
      </w:r>
      <w:r w:rsidRPr="00CA0128">
        <w:rPr>
          <w:rFonts w:ascii="Times" w:eastAsia="Times" w:hAnsi="Times" w:cs="Times"/>
        </w:rPr>
        <w:t xml:space="preserve">, szczególnie w procesie terapii grupowej </w:t>
      </w:r>
    </w:p>
    <w:p w14:paraId="2A653B2C" w14:textId="2AFC40B5" w:rsidR="00EB26CB" w:rsidRPr="00CA0128" w:rsidRDefault="00EB26CB" w:rsidP="00EB26CB">
      <w:pPr>
        <w:spacing w:after="100" w:line="276" w:lineRule="auto"/>
      </w:pPr>
      <w:r w:rsidRPr="00CA0128">
        <w:rPr>
          <w:rFonts w:ascii="Times" w:eastAsia="Times" w:hAnsi="Times" w:cs="Times"/>
        </w:rPr>
        <w:t xml:space="preserve">• Określenie </w:t>
      </w:r>
      <w:r w:rsidR="00447966">
        <w:rPr>
          <w:rFonts w:ascii="Times" w:eastAsia="Times" w:hAnsi="Times" w:cs="Times"/>
        </w:rPr>
        <w:t>wielorakich</w:t>
      </w:r>
      <w:r w:rsidR="00447966" w:rsidRPr="00CA0128">
        <w:rPr>
          <w:rFonts w:ascii="Times" w:eastAsia="Times" w:hAnsi="Times" w:cs="Times"/>
        </w:rPr>
        <w:t xml:space="preserve"> </w:t>
      </w:r>
      <w:r w:rsidRPr="00CA0128">
        <w:rPr>
          <w:rFonts w:ascii="Times" w:eastAsia="Times" w:hAnsi="Times" w:cs="Times"/>
        </w:rPr>
        <w:t>strategii dla klientów z wieloma problemami</w:t>
      </w:r>
    </w:p>
    <w:p w14:paraId="089BC481" w14:textId="00F3B313" w:rsidR="00EB26CB" w:rsidRPr="00CA0128" w:rsidRDefault="00EB26CB" w:rsidP="00EB26CB">
      <w:pPr>
        <w:spacing w:after="100" w:line="276" w:lineRule="auto"/>
      </w:pPr>
      <w:r w:rsidRPr="00CA0128">
        <w:rPr>
          <w:rFonts w:ascii="Times" w:eastAsia="Times" w:hAnsi="Times" w:cs="Times"/>
        </w:rPr>
        <w:t xml:space="preserve">• </w:t>
      </w:r>
      <w:r w:rsidR="00447966">
        <w:rPr>
          <w:rFonts w:ascii="Times" w:eastAsia="Times" w:hAnsi="Times" w:cs="Times"/>
        </w:rPr>
        <w:t>Prowadzenie w</w:t>
      </w:r>
      <w:r w:rsidRPr="00CA0128">
        <w:rPr>
          <w:rFonts w:ascii="Times" w:eastAsia="Times" w:hAnsi="Times" w:cs="Times"/>
        </w:rPr>
        <w:t>czesn</w:t>
      </w:r>
      <w:r w:rsidR="00447966">
        <w:rPr>
          <w:rFonts w:ascii="Times" w:eastAsia="Times" w:hAnsi="Times" w:cs="Times"/>
        </w:rPr>
        <w:t>ej</w:t>
      </w:r>
      <w:r w:rsidRPr="00CA0128">
        <w:rPr>
          <w:rFonts w:ascii="Times" w:eastAsia="Times" w:hAnsi="Times" w:cs="Times"/>
        </w:rPr>
        <w:t xml:space="preserve"> interwencj</w:t>
      </w:r>
      <w:r w:rsidR="00447966">
        <w:rPr>
          <w:rFonts w:ascii="Times" w:eastAsia="Times" w:hAnsi="Times" w:cs="Times"/>
        </w:rPr>
        <w:t>i</w:t>
      </w:r>
      <w:r w:rsidRPr="00CA0128">
        <w:rPr>
          <w:rFonts w:ascii="Times" w:eastAsia="Times" w:hAnsi="Times" w:cs="Times"/>
        </w:rPr>
        <w:t xml:space="preserve"> w celu </w:t>
      </w:r>
      <w:r w:rsidR="00447966">
        <w:rPr>
          <w:rFonts w:ascii="Times" w:eastAsia="Times" w:hAnsi="Times" w:cs="Times"/>
        </w:rPr>
        <w:t>ograniczenia</w:t>
      </w:r>
      <w:r w:rsidR="00447966" w:rsidRPr="00CA0128">
        <w:rPr>
          <w:rFonts w:ascii="Times" w:eastAsia="Times" w:hAnsi="Times" w:cs="Times"/>
        </w:rPr>
        <w:t xml:space="preserve"> </w:t>
      </w:r>
      <w:r w:rsidRPr="00CA0128">
        <w:rPr>
          <w:rFonts w:ascii="Times" w:eastAsia="Times" w:hAnsi="Times" w:cs="Times"/>
        </w:rPr>
        <w:t>nieporozumień, wyjaśnienia oczekiwań i ról</w:t>
      </w:r>
    </w:p>
    <w:p w14:paraId="5ACE4135" w14:textId="30356333" w:rsidR="00EB26CB" w:rsidRPr="00CA0128" w:rsidRDefault="00EB26CB" w:rsidP="00EB26CB">
      <w:pPr>
        <w:spacing w:after="100" w:line="276" w:lineRule="auto"/>
      </w:pPr>
      <w:r w:rsidRPr="00CA0128">
        <w:rPr>
          <w:rFonts w:ascii="Times" w:eastAsia="Times" w:hAnsi="Times" w:cs="Times"/>
        </w:rPr>
        <w:t xml:space="preserve">• </w:t>
      </w:r>
      <w:r w:rsidR="00447966">
        <w:rPr>
          <w:rFonts w:ascii="Times" w:eastAsia="Times" w:hAnsi="Times" w:cs="Times"/>
        </w:rPr>
        <w:t>Zarządzanie</w:t>
      </w:r>
      <w:r w:rsidR="00447966" w:rsidRPr="00CA0128">
        <w:rPr>
          <w:rFonts w:ascii="Times" w:eastAsia="Times" w:hAnsi="Times" w:cs="Times"/>
        </w:rPr>
        <w:t xml:space="preserve"> </w:t>
      </w:r>
      <w:r w:rsidRPr="00CA0128">
        <w:rPr>
          <w:rFonts w:ascii="Times" w:eastAsia="Times" w:hAnsi="Times" w:cs="Times"/>
        </w:rPr>
        <w:t>umożliwiając</w:t>
      </w:r>
      <w:r w:rsidR="00447966">
        <w:rPr>
          <w:rFonts w:ascii="Times" w:eastAsia="Times" w:hAnsi="Times" w:cs="Times"/>
        </w:rPr>
        <w:t>e</w:t>
      </w:r>
      <w:r w:rsidRPr="00CA0128">
        <w:rPr>
          <w:rFonts w:ascii="Times" w:eastAsia="Times" w:hAnsi="Times" w:cs="Times"/>
        </w:rPr>
        <w:t xml:space="preserve"> zindywidualizowane, holistyczne i </w:t>
      </w:r>
      <w:r w:rsidR="00210553">
        <w:rPr>
          <w:rFonts w:ascii="Times" w:eastAsia="Times" w:hAnsi="Times" w:cs="Times"/>
        </w:rPr>
        <w:t>ciągłe</w:t>
      </w:r>
      <w:r w:rsidR="00447966" w:rsidRPr="00CA0128">
        <w:rPr>
          <w:rFonts w:ascii="Times" w:eastAsia="Times" w:hAnsi="Times" w:cs="Times"/>
        </w:rPr>
        <w:t xml:space="preserve"> </w:t>
      </w:r>
      <w:r w:rsidRPr="00CA0128">
        <w:rPr>
          <w:rFonts w:ascii="Times" w:eastAsia="Times" w:hAnsi="Times" w:cs="Times"/>
        </w:rPr>
        <w:t>wsparcie dla klientów.</w:t>
      </w:r>
    </w:p>
    <w:p w14:paraId="35A87EDF" w14:textId="77777777" w:rsidR="006F03F9" w:rsidRPr="006F03F9" w:rsidRDefault="00EB26CB" w:rsidP="00EB26CB">
      <w:pPr>
        <w:spacing w:after="100" w:line="276" w:lineRule="auto"/>
        <w:rPr>
          <w:rFonts w:ascii="Times" w:eastAsia="Times" w:hAnsi="Times" w:cs="Times"/>
          <w:b/>
        </w:rPr>
      </w:pPr>
      <w:r w:rsidRPr="006F03F9">
        <w:rPr>
          <w:rFonts w:ascii="Times" w:eastAsia="Times" w:hAnsi="Times" w:cs="Times"/>
          <w:b/>
        </w:rPr>
        <w:t xml:space="preserve">Interwencje terapeutyczne </w:t>
      </w:r>
    </w:p>
    <w:p w14:paraId="1C180B14" w14:textId="143893D7" w:rsidR="00EB26CB" w:rsidRPr="00CA0128" w:rsidRDefault="00EB26CB" w:rsidP="006F03F9">
      <w:pPr>
        <w:spacing w:after="100" w:line="276" w:lineRule="auto"/>
        <w:jc w:val="both"/>
      </w:pPr>
      <w:r w:rsidRPr="00CA0128">
        <w:rPr>
          <w:rFonts w:ascii="Times" w:eastAsia="Times" w:hAnsi="Times" w:cs="Times"/>
        </w:rPr>
        <w:t xml:space="preserve">Długoterminowe leczenie stacjonarne (głównie oparte na modelu społeczności terapeutycznej) powinno spełniać następujące minimalne warunki: </w:t>
      </w:r>
      <w:r w:rsidR="00447966">
        <w:rPr>
          <w:rFonts w:ascii="Times" w:eastAsia="Times" w:hAnsi="Times" w:cs="Times"/>
        </w:rPr>
        <w:t xml:space="preserve">oferować </w:t>
      </w:r>
      <w:r w:rsidRPr="00CA0128">
        <w:rPr>
          <w:rFonts w:ascii="Times" w:eastAsia="Times" w:hAnsi="Times" w:cs="Times"/>
        </w:rPr>
        <w:t xml:space="preserve">środowisko wolne od </w:t>
      </w:r>
      <w:r w:rsidR="00082C3C">
        <w:rPr>
          <w:rFonts w:ascii="Times" w:eastAsia="Times" w:hAnsi="Times" w:cs="Times"/>
        </w:rPr>
        <w:t>substancji psychoaktywnych</w:t>
      </w:r>
      <w:r w:rsidR="00640750">
        <w:rPr>
          <w:rFonts w:ascii="Times" w:eastAsia="Times" w:hAnsi="Times" w:cs="Times"/>
        </w:rPr>
        <w:t>, w tym</w:t>
      </w:r>
      <w:r w:rsidRPr="00CA0128">
        <w:rPr>
          <w:rFonts w:ascii="Times" w:eastAsia="Times" w:hAnsi="Times" w:cs="Times"/>
        </w:rPr>
        <w:t xml:space="preserve"> alkoholu, wybór regularnych spotkań grupowych (np. spotkania poranne, niekonfrontacyjne spotkania grupowe, specjalne grupy dla kobiet, grupy wzajemnej </w:t>
      </w:r>
      <w:r w:rsidRPr="00CA0128">
        <w:rPr>
          <w:rFonts w:ascii="Times" w:eastAsia="Times" w:hAnsi="Times" w:cs="Times"/>
        </w:rPr>
        <w:lastRenderedPageBreak/>
        <w:t xml:space="preserve">oceny), a także, w razie potrzeby, możliwość indywidualnego wsparcia psychospołecznego. Zasady programu powinny zawierać jasne procedury przyjmowania i wypisywania oraz konsekwencje </w:t>
      </w:r>
      <w:r w:rsidR="00447966">
        <w:rPr>
          <w:rFonts w:ascii="Times" w:eastAsia="Times" w:hAnsi="Times" w:cs="Times"/>
        </w:rPr>
        <w:t>w przypadku</w:t>
      </w:r>
      <w:r w:rsidR="00447966" w:rsidRPr="00CA0128">
        <w:rPr>
          <w:rFonts w:ascii="Times" w:eastAsia="Times" w:hAnsi="Times" w:cs="Times"/>
        </w:rPr>
        <w:t xml:space="preserve"> </w:t>
      </w:r>
      <w:r w:rsidRPr="00CA0128">
        <w:rPr>
          <w:rFonts w:ascii="Times" w:eastAsia="Times" w:hAnsi="Times" w:cs="Times"/>
        </w:rPr>
        <w:t>negatywnych zachowań, a także jasną strukturę działań i obowiązków w ramach programu. Szpitalne programy stacjonarne powinny zapewniać opiekę medyczną i psychiatryczną, terapię indywidualną i grupową oraz sesje z członkami rodziny.</w:t>
      </w:r>
    </w:p>
    <w:p w14:paraId="616DBE7A" w14:textId="30014620" w:rsidR="00EB26CB" w:rsidRPr="00CA0128" w:rsidRDefault="00EB26CB" w:rsidP="00EB26CB">
      <w:pPr>
        <w:spacing w:after="100" w:line="276" w:lineRule="auto"/>
        <w:jc w:val="both"/>
      </w:pPr>
      <w:r w:rsidRPr="00CA0128">
        <w:rPr>
          <w:rFonts w:ascii="Times" w:eastAsia="Times" w:hAnsi="Times" w:cs="Times"/>
        </w:rPr>
        <w:t xml:space="preserve">Długoterminowe programy </w:t>
      </w:r>
      <w:r w:rsidR="00447966">
        <w:rPr>
          <w:rFonts w:ascii="Times" w:eastAsia="Times" w:hAnsi="Times" w:cs="Times"/>
        </w:rPr>
        <w:t>stacjonarne</w:t>
      </w:r>
      <w:r w:rsidR="00447966" w:rsidRPr="00CA0128">
        <w:rPr>
          <w:rFonts w:ascii="Times" w:eastAsia="Times" w:hAnsi="Times" w:cs="Times"/>
        </w:rPr>
        <w:t xml:space="preserve"> </w:t>
      </w:r>
      <w:r w:rsidRPr="00CA0128">
        <w:rPr>
          <w:rFonts w:ascii="Times" w:eastAsia="Times" w:hAnsi="Times" w:cs="Times"/>
        </w:rPr>
        <w:t xml:space="preserve">mogą obejmować szeroki zakres metod terapeutycznych, takich jak indywidualna i grupowa interwencja psychospołeczna, trening umiejętności życiowych, możliwości zatrudnienia lub szkolenia oraz zajęcia rekreacyjne. Poszczególne metody leczenia psychospołecznego, które można wykorzystać, obejmują: terapię </w:t>
      </w:r>
      <w:r w:rsidR="00F90D37">
        <w:rPr>
          <w:rFonts w:ascii="Times" w:eastAsia="Times" w:hAnsi="Times" w:cs="Times"/>
        </w:rPr>
        <w:t>poznawczo-</w:t>
      </w:r>
      <w:r w:rsidRPr="00CA0128">
        <w:rPr>
          <w:rFonts w:ascii="Times" w:eastAsia="Times" w:hAnsi="Times" w:cs="Times"/>
        </w:rPr>
        <w:t>behawioralną, terapię wzmacnia</w:t>
      </w:r>
      <w:r w:rsidR="00867B42">
        <w:rPr>
          <w:rFonts w:ascii="Times" w:eastAsia="Times" w:hAnsi="Times" w:cs="Times"/>
        </w:rPr>
        <w:t>nia</w:t>
      </w:r>
      <w:r w:rsidRPr="00CA0128">
        <w:rPr>
          <w:rFonts w:ascii="Times" w:eastAsia="Times" w:hAnsi="Times" w:cs="Times"/>
        </w:rPr>
        <w:t xml:space="preserve"> motywacj</w:t>
      </w:r>
      <w:r w:rsidR="00867B42">
        <w:rPr>
          <w:rFonts w:ascii="Times" w:eastAsia="Times" w:hAnsi="Times" w:cs="Times"/>
        </w:rPr>
        <w:t>i do zmiany</w:t>
      </w:r>
      <w:r w:rsidRPr="00CA0128">
        <w:rPr>
          <w:rFonts w:ascii="Times" w:eastAsia="Times" w:hAnsi="Times" w:cs="Times"/>
        </w:rPr>
        <w:t xml:space="preserve">, </w:t>
      </w:r>
      <w:r w:rsidR="00867B42">
        <w:rPr>
          <w:rFonts w:ascii="Times" w:eastAsia="Times" w:hAnsi="Times" w:cs="Times"/>
        </w:rPr>
        <w:t>trening</w:t>
      </w:r>
      <w:r w:rsidR="00867B42" w:rsidRPr="00CA0128">
        <w:rPr>
          <w:rFonts w:ascii="Times" w:eastAsia="Times" w:hAnsi="Times" w:cs="Times"/>
        </w:rPr>
        <w:t xml:space="preserve"> </w:t>
      </w:r>
      <w:r w:rsidRPr="00CA0128">
        <w:rPr>
          <w:rFonts w:ascii="Times" w:eastAsia="Times" w:hAnsi="Times" w:cs="Times"/>
        </w:rPr>
        <w:t xml:space="preserve">umiejętności społecznych i techniki restrukturyzacji poznawczej. </w:t>
      </w:r>
      <w:r w:rsidR="00867B42">
        <w:rPr>
          <w:rFonts w:ascii="Times" w:eastAsia="Times" w:hAnsi="Times" w:cs="Times"/>
        </w:rPr>
        <w:t xml:space="preserve">Ustrukturyzowana profilaktyka nawrotów </w:t>
      </w:r>
      <w:r w:rsidR="006F03F9" w:rsidRPr="006F03F9">
        <w:rPr>
          <w:rFonts w:ascii="Times" w:eastAsia="Times" w:hAnsi="Times" w:cs="Times"/>
        </w:rPr>
        <w:t>oraz</w:t>
      </w:r>
      <w:r w:rsidRPr="00CA0128">
        <w:rPr>
          <w:rFonts w:ascii="Times" w:eastAsia="Times" w:hAnsi="Times" w:cs="Times"/>
        </w:rPr>
        <w:t xml:space="preserve"> aktywne działania przeciwdziałające nawrotom są podstawowymi elementami terapii w ramach przygotowań do reintegracji pacjentów ze społecz</w:t>
      </w:r>
      <w:r w:rsidR="00867B42">
        <w:rPr>
          <w:rFonts w:ascii="Times" w:eastAsia="Times" w:hAnsi="Times" w:cs="Times"/>
        </w:rPr>
        <w:t>eństwem</w:t>
      </w:r>
      <w:r w:rsidRPr="00CA0128">
        <w:rPr>
          <w:rFonts w:ascii="Times" w:eastAsia="Times" w:hAnsi="Times" w:cs="Times"/>
        </w:rPr>
        <w:t xml:space="preserve">. Interwencje oparte na dowodach, które są rutynowo stosowane w leczeniu ambulatoryjnym, można dostosować i stosować w </w:t>
      </w:r>
      <w:r w:rsidR="00867B42">
        <w:rPr>
          <w:rFonts w:ascii="Times" w:eastAsia="Times" w:hAnsi="Times" w:cs="Times"/>
        </w:rPr>
        <w:t xml:space="preserve">programach </w:t>
      </w:r>
      <w:r w:rsidRPr="00CA0128">
        <w:rPr>
          <w:rFonts w:ascii="Times" w:eastAsia="Times" w:hAnsi="Times" w:cs="Times"/>
        </w:rPr>
        <w:t>długoterminow</w:t>
      </w:r>
      <w:r w:rsidR="00867B42">
        <w:rPr>
          <w:rFonts w:ascii="Times" w:eastAsia="Times" w:hAnsi="Times" w:cs="Times"/>
        </w:rPr>
        <w:t>ego leczenia stacjonarnego</w:t>
      </w:r>
      <w:r w:rsidRPr="00CA0128">
        <w:rPr>
          <w:rFonts w:ascii="Times" w:eastAsia="Times" w:hAnsi="Times" w:cs="Times"/>
        </w:rPr>
        <w:t xml:space="preserve"> (patrz rozdziały 6.4.2 i 6.4.3). Interwencje terapeutyczne, takie jak terapia </w:t>
      </w:r>
      <w:r w:rsidR="00867B42">
        <w:rPr>
          <w:rFonts w:ascii="Times" w:eastAsia="Times" w:hAnsi="Times" w:cs="Times"/>
        </w:rPr>
        <w:t>poprzez sztukę</w:t>
      </w:r>
      <w:r w:rsidRPr="00CA0128">
        <w:rPr>
          <w:rFonts w:ascii="Times" w:eastAsia="Times" w:hAnsi="Times" w:cs="Times"/>
        </w:rPr>
        <w:t xml:space="preserve">, terapia ruchowa, medytacje, relaksacja i aktywność fizyczna (ćwiczenia fizyczne i sporty grupowe) mogą pomóc pacjentom odkryć i rozwinąć nowe hobby i zajęcia rekreacyjne, </w:t>
      </w:r>
      <w:r w:rsidR="00867B42" w:rsidRPr="00CA0128">
        <w:rPr>
          <w:rFonts w:ascii="Times" w:eastAsia="Times" w:hAnsi="Times" w:cs="Times"/>
        </w:rPr>
        <w:t>któr</w:t>
      </w:r>
      <w:r w:rsidR="00867B42">
        <w:rPr>
          <w:rFonts w:ascii="Times" w:eastAsia="Times" w:hAnsi="Times" w:cs="Times"/>
        </w:rPr>
        <w:t>e</w:t>
      </w:r>
      <w:r w:rsidR="00867B42" w:rsidRPr="00CA0128">
        <w:rPr>
          <w:rFonts w:ascii="Times" w:eastAsia="Times" w:hAnsi="Times" w:cs="Times"/>
        </w:rPr>
        <w:t xml:space="preserve"> </w:t>
      </w:r>
      <w:r w:rsidRPr="00CA0128">
        <w:rPr>
          <w:rFonts w:ascii="Times" w:eastAsia="Times" w:hAnsi="Times" w:cs="Times"/>
        </w:rPr>
        <w:t xml:space="preserve">mogą </w:t>
      </w:r>
      <w:r w:rsidR="00867B42">
        <w:rPr>
          <w:rFonts w:ascii="Times" w:eastAsia="Times" w:hAnsi="Times" w:cs="Times"/>
        </w:rPr>
        <w:t>kontynuować</w:t>
      </w:r>
      <w:r w:rsidRPr="00CA0128">
        <w:rPr>
          <w:rFonts w:ascii="Times" w:eastAsia="Times" w:hAnsi="Times" w:cs="Times"/>
        </w:rPr>
        <w:t xml:space="preserve"> po powrocie do społecz</w:t>
      </w:r>
      <w:r w:rsidR="00867B42">
        <w:rPr>
          <w:rFonts w:ascii="Times" w:eastAsia="Times" w:hAnsi="Times" w:cs="Times"/>
        </w:rPr>
        <w:t>eństwa</w:t>
      </w:r>
      <w:r w:rsidRPr="00CA0128">
        <w:rPr>
          <w:rFonts w:ascii="Times" w:eastAsia="Times" w:hAnsi="Times" w:cs="Times"/>
        </w:rPr>
        <w:t>, wspomag</w:t>
      </w:r>
      <w:r w:rsidR="00867B42">
        <w:rPr>
          <w:rFonts w:ascii="Times" w:eastAsia="Times" w:hAnsi="Times" w:cs="Times"/>
        </w:rPr>
        <w:t>a</w:t>
      </w:r>
      <w:r w:rsidR="00210553">
        <w:rPr>
          <w:rFonts w:ascii="Times" w:eastAsia="Times" w:hAnsi="Times" w:cs="Times"/>
        </w:rPr>
        <w:t>jąc</w:t>
      </w:r>
      <w:r w:rsidR="00867B42">
        <w:rPr>
          <w:rFonts w:ascii="Times" w:eastAsia="Times" w:hAnsi="Times" w:cs="Times"/>
        </w:rPr>
        <w:t xml:space="preserve"> w ten sposób</w:t>
      </w:r>
      <w:r w:rsidRPr="00CA0128">
        <w:rPr>
          <w:rFonts w:ascii="Times" w:eastAsia="Times" w:hAnsi="Times" w:cs="Times"/>
        </w:rPr>
        <w:t xml:space="preserve"> utrzymanie abstynencji.</w:t>
      </w:r>
    </w:p>
    <w:p w14:paraId="4A3141B6" w14:textId="6B0F89C3" w:rsidR="00EB26CB" w:rsidRPr="00CA0128" w:rsidRDefault="00EB26CB" w:rsidP="00EB26CB">
      <w:pPr>
        <w:spacing w:after="100" w:line="276" w:lineRule="auto"/>
        <w:jc w:val="both"/>
      </w:pPr>
      <w:r w:rsidRPr="00CA0128">
        <w:rPr>
          <w:rFonts w:ascii="Times" w:eastAsia="Times" w:hAnsi="Times" w:cs="Times"/>
        </w:rPr>
        <w:t xml:space="preserve">Ze względu na to, że zatrudnienie ma kluczowe znaczenie dla </w:t>
      </w:r>
      <w:r w:rsidR="00867B42">
        <w:rPr>
          <w:rFonts w:ascii="Times" w:eastAsia="Times" w:hAnsi="Times" w:cs="Times"/>
        </w:rPr>
        <w:t>zdrowienia</w:t>
      </w:r>
      <w:r w:rsidRPr="00CA0128">
        <w:rPr>
          <w:rFonts w:ascii="Times" w:eastAsia="Times" w:hAnsi="Times" w:cs="Times"/>
        </w:rPr>
        <w:t xml:space="preserve">, wiele długoterminowych programów obejmuje interwencje mające na celu przygotowanie mieszkańców do pracy, oferując usługi edukacyjne, doradztwo zawodowe i szkolenia. Młodzi dorośli mogą mieć możliwość ukończenia ogólnego programu nauczania lub uczenia się nowych zawodów. Doradztwo zawodowe obejmują porady zawodowe, konsultacje coachingowe, pisanie CV, składanie ofert pracy lub stażu. Szkolenie zawodowe umożliwia mieszkańcom zdobywanie umiejętności i rozwijanie pewności siebie. Programy leczenia wykorzystują pracę i naukę nowych umiejętności, jako interwencje terapeutyczne zintegrowane z innymi metodami, co pomaga w przygotowaniu do ponownego wejścia do </w:t>
      </w:r>
      <w:r w:rsidR="00867B42" w:rsidRPr="00CA0128">
        <w:rPr>
          <w:rFonts w:ascii="Times" w:eastAsia="Times" w:hAnsi="Times" w:cs="Times"/>
        </w:rPr>
        <w:t>społecz</w:t>
      </w:r>
      <w:r w:rsidR="00867B42">
        <w:rPr>
          <w:rFonts w:ascii="Times" w:eastAsia="Times" w:hAnsi="Times" w:cs="Times"/>
        </w:rPr>
        <w:t>eństwa</w:t>
      </w:r>
      <w:r w:rsidR="00867B42" w:rsidRPr="00CA0128">
        <w:rPr>
          <w:rFonts w:ascii="Times" w:eastAsia="Times" w:hAnsi="Times" w:cs="Times"/>
        </w:rPr>
        <w:t xml:space="preserve"> </w:t>
      </w:r>
      <w:r w:rsidRPr="00CA0128">
        <w:rPr>
          <w:rFonts w:ascii="Times" w:eastAsia="Times" w:hAnsi="Times" w:cs="Times"/>
        </w:rPr>
        <w:t>po pomyślnym ukończeniu leczenia.</w:t>
      </w:r>
    </w:p>
    <w:p w14:paraId="5EB2B277" w14:textId="2E62DF88" w:rsidR="00EB26CB" w:rsidRPr="00CA0128" w:rsidRDefault="00EB26CB" w:rsidP="00EB26CB">
      <w:pPr>
        <w:spacing w:after="100" w:line="276" w:lineRule="auto"/>
        <w:jc w:val="both"/>
      </w:pPr>
      <w:r w:rsidRPr="00CA0128">
        <w:rPr>
          <w:rFonts w:ascii="Times" w:eastAsia="Times" w:hAnsi="Times" w:cs="Times"/>
        </w:rPr>
        <w:t>Interwencje, których należy unikać to ostre, werbalne konfrontacje lub techniki zawstydzające, kar</w:t>
      </w:r>
      <w:r w:rsidR="00284B05">
        <w:rPr>
          <w:rFonts w:ascii="Times" w:eastAsia="Times" w:hAnsi="Times" w:cs="Times"/>
        </w:rPr>
        <w:t>zące</w:t>
      </w:r>
      <w:r w:rsidRPr="00CA0128">
        <w:rPr>
          <w:rFonts w:ascii="Times" w:eastAsia="Times" w:hAnsi="Times" w:cs="Times"/>
        </w:rPr>
        <w:t xml:space="preserve"> lub restrykcyjne (w tym ograniczenia fizyczne), podejścia, takie jak przeciwwarunkowanie, interwencje kar</w:t>
      </w:r>
      <w:r w:rsidR="00284B05">
        <w:rPr>
          <w:rFonts w:ascii="Times" w:eastAsia="Times" w:hAnsi="Times" w:cs="Times"/>
        </w:rPr>
        <w:t>zące</w:t>
      </w:r>
      <w:r w:rsidRPr="00CA0128">
        <w:rPr>
          <w:rFonts w:ascii="Times" w:eastAsia="Times" w:hAnsi="Times" w:cs="Times"/>
        </w:rPr>
        <w:t xml:space="preserve"> lub terapia szokowa, oraz wszelkie inne interwencje, które zagrażają indywidualnemu bezpieczeństwu lub godności,</w:t>
      </w:r>
    </w:p>
    <w:p w14:paraId="087566C9" w14:textId="77777777" w:rsidR="006F03F9" w:rsidRPr="006F03F9" w:rsidRDefault="00EB26CB" w:rsidP="006F03F9">
      <w:pPr>
        <w:spacing w:after="100" w:line="276" w:lineRule="auto"/>
        <w:jc w:val="both"/>
        <w:rPr>
          <w:rFonts w:ascii="Times" w:eastAsia="Times" w:hAnsi="Times" w:cs="Times"/>
          <w:b/>
        </w:rPr>
      </w:pPr>
      <w:r w:rsidRPr="006F03F9">
        <w:rPr>
          <w:rFonts w:ascii="Times" w:eastAsia="Times" w:hAnsi="Times" w:cs="Times"/>
          <w:b/>
        </w:rPr>
        <w:t xml:space="preserve">Długość leczenia </w:t>
      </w:r>
    </w:p>
    <w:p w14:paraId="1AF4E18C" w14:textId="2C68F403" w:rsidR="006F03F9" w:rsidRPr="006F03F9" w:rsidRDefault="00EB26CB" w:rsidP="006F03F9">
      <w:pPr>
        <w:spacing w:after="100" w:line="276" w:lineRule="auto"/>
        <w:jc w:val="both"/>
      </w:pPr>
      <w:r w:rsidRPr="00CA0128">
        <w:rPr>
          <w:rFonts w:ascii="Times" w:eastAsia="Times" w:hAnsi="Times" w:cs="Times"/>
        </w:rPr>
        <w:t xml:space="preserve">Wymagany jest taki czas trwania i taka intensywność leczenia, które będą wystarczające do zapewnienia, że ​​zmiany w zachowaniu zostały </w:t>
      </w:r>
      <w:r w:rsidR="00284B05">
        <w:rPr>
          <w:rFonts w:ascii="Times" w:eastAsia="Times" w:hAnsi="Times" w:cs="Times"/>
        </w:rPr>
        <w:t>utrwalone</w:t>
      </w:r>
      <w:r w:rsidR="00284B05" w:rsidRPr="00CA0128">
        <w:rPr>
          <w:rFonts w:ascii="Times" w:eastAsia="Times" w:hAnsi="Times" w:cs="Times"/>
        </w:rPr>
        <w:t xml:space="preserve"> </w:t>
      </w:r>
      <w:r w:rsidRPr="00CA0128">
        <w:rPr>
          <w:rFonts w:ascii="Times" w:eastAsia="Times" w:hAnsi="Times" w:cs="Times"/>
        </w:rPr>
        <w:t>i zinternalizowane, a mieszkańcy są przygotowani do powrotu do społecz</w:t>
      </w:r>
      <w:r w:rsidR="00284B05">
        <w:rPr>
          <w:rFonts w:ascii="Times" w:eastAsia="Times" w:hAnsi="Times" w:cs="Times"/>
        </w:rPr>
        <w:t>eństwa</w:t>
      </w:r>
      <w:r w:rsidRPr="00CA0128">
        <w:rPr>
          <w:rFonts w:ascii="Times" w:eastAsia="Times" w:hAnsi="Times" w:cs="Times"/>
        </w:rPr>
        <w:t>. Ten czas jest różny dla każdego mieszkańca. Osoby, które przebywają co najmniej 3 miesiące w długoterminowym leczeniu stacjonarnym, zazwyczaj uzyskują lepsze wyniki po zakończeniu leczenia.</w:t>
      </w:r>
    </w:p>
    <w:p w14:paraId="3F7D7800" w14:textId="581408C3" w:rsidR="00EB26CB" w:rsidRPr="00CA0128" w:rsidRDefault="00EB26CB" w:rsidP="00EB26CB">
      <w:pPr>
        <w:spacing w:after="100" w:line="276" w:lineRule="auto"/>
        <w:jc w:val="both"/>
      </w:pPr>
      <w:r w:rsidRPr="00CA0128">
        <w:rPr>
          <w:rFonts w:ascii="Times" w:eastAsia="Times" w:hAnsi="Times" w:cs="Times"/>
        </w:rPr>
        <w:t>Jeżeli w programie leczenia</w:t>
      </w:r>
      <w:r w:rsidR="00284B05">
        <w:rPr>
          <w:rFonts w:ascii="Times" w:eastAsia="Times" w:hAnsi="Times" w:cs="Times"/>
        </w:rPr>
        <w:t xml:space="preserve"> stacjonarnego</w:t>
      </w:r>
      <w:r w:rsidRPr="00CA0128">
        <w:rPr>
          <w:rFonts w:ascii="Times" w:eastAsia="Times" w:hAnsi="Times" w:cs="Times"/>
        </w:rPr>
        <w:t xml:space="preserve"> występują problemy z utrzymaniem klientów, należy wprowadzić takie zmiany, </w:t>
      </w:r>
      <w:r w:rsidR="00284B05">
        <w:rPr>
          <w:rFonts w:ascii="Times" w:eastAsia="Times" w:hAnsi="Times" w:cs="Times"/>
        </w:rPr>
        <w:t>które wprowadzą</w:t>
      </w:r>
      <w:r w:rsidRPr="00CA0128">
        <w:rPr>
          <w:rFonts w:ascii="Times" w:eastAsia="Times" w:hAnsi="Times" w:cs="Times"/>
        </w:rPr>
        <w:t xml:space="preserve"> ocenę krótkoterminową i okres adaptacyjny przed </w:t>
      </w:r>
      <w:r w:rsidRPr="00CA0128">
        <w:rPr>
          <w:rFonts w:ascii="Times" w:eastAsia="Times" w:hAnsi="Times" w:cs="Times"/>
        </w:rPr>
        <w:lastRenderedPageBreak/>
        <w:t xml:space="preserve">podjęciem decyzji o podjęciu długoterminowego leczenia stacjonarnego. Ponadto, czas trwania leczenia można </w:t>
      </w:r>
      <w:r w:rsidR="00284B05">
        <w:rPr>
          <w:rFonts w:ascii="Times" w:eastAsia="Times" w:hAnsi="Times" w:cs="Times"/>
        </w:rPr>
        <w:t>skróci</w:t>
      </w:r>
      <w:r w:rsidR="00284B05" w:rsidRPr="00CA0128">
        <w:rPr>
          <w:rFonts w:ascii="Times" w:eastAsia="Times" w:hAnsi="Times" w:cs="Times"/>
        </w:rPr>
        <w:t>ć</w:t>
      </w:r>
      <w:r w:rsidRPr="00CA0128">
        <w:rPr>
          <w:rFonts w:ascii="Times" w:eastAsia="Times" w:hAnsi="Times" w:cs="Times"/>
        </w:rPr>
        <w:t xml:space="preserve">, </w:t>
      </w:r>
      <w:r w:rsidR="00284B05">
        <w:rPr>
          <w:rFonts w:ascii="Times" w:eastAsia="Times" w:hAnsi="Times" w:cs="Times"/>
        </w:rPr>
        <w:t>wprowadzając</w:t>
      </w:r>
      <w:r w:rsidR="00284B05" w:rsidRPr="00CA0128">
        <w:rPr>
          <w:rFonts w:ascii="Times" w:eastAsia="Times" w:hAnsi="Times" w:cs="Times"/>
        </w:rPr>
        <w:t xml:space="preserve"> </w:t>
      </w:r>
      <w:r w:rsidRPr="00CA0128">
        <w:rPr>
          <w:rFonts w:ascii="Times" w:eastAsia="Times" w:hAnsi="Times" w:cs="Times"/>
        </w:rPr>
        <w:t>podejście stopniowe</w:t>
      </w:r>
      <w:r w:rsidR="00284B05">
        <w:rPr>
          <w:rFonts w:ascii="Times" w:eastAsia="Times" w:hAnsi="Times" w:cs="Times"/>
        </w:rPr>
        <w:t>go zmniejszania zakresu opieki</w:t>
      </w:r>
      <w:r w:rsidR="00BA4253">
        <w:rPr>
          <w:rFonts w:ascii="Times" w:eastAsia="Times" w:hAnsi="Times" w:cs="Times"/>
        </w:rPr>
        <w:t xml:space="preserve"> </w:t>
      </w:r>
      <w:r w:rsidRPr="00CA0128">
        <w:rPr>
          <w:rFonts w:ascii="Times" w:eastAsia="Times" w:hAnsi="Times" w:cs="Times"/>
        </w:rPr>
        <w:t xml:space="preserve">z </w:t>
      </w:r>
      <w:r w:rsidR="00284B05">
        <w:rPr>
          <w:rFonts w:ascii="Times" w:eastAsia="Times" w:hAnsi="Times" w:cs="Times"/>
        </w:rPr>
        <w:t>opcją zamieszkania do określonego momentu</w:t>
      </w:r>
      <w:r w:rsidRPr="00CA0128">
        <w:rPr>
          <w:rFonts w:ascii="Times" w:eastAsia="Times" w:hAnsi="Times" w:cs="Times"/>
        </w:rPr>
        <w:t>, umożliwiając w ten sposób stałą opiekę, którą można połączyć z leczeniem ambulatoryjnym. Konieczne jest również zapewnienie wsparcia członkom rodziny, z uwzględnieniem usług przystosowanych do opieki nad dziećmi i usług psychospołecznych integrujących odpowiednich członków rodziny.</w:t>
      </w:r>
    </w:p>
    <w:p w14:paraId="4B715E0F" w14:textId="77777777" w:rsidR="00EB26CB" w:rsidRPr="00CA0128" w:rsidRDefault="00EB26CB" w:rsidP="00EB26CB">
      <w:pPr>
        <w:spacing w:after="100" w:line="276" w:lineRule="auto"/>
      </w:pPr>
      <w:r w:rsidRPr="00CA0128">
        <w:rPr>
          <w:rFonts w:ascii="Times" w:eastAsia="Times" w:hAnsi="Times" w:cs="Times"/>
          <w:b/>
          <w:bCs/>
        </w:rPr>
        <w:t>3.5.6 Szczegółowe wymagania programu</w:t>
      </w:r>
    </w:p>
    <w:p w14:paraId="573238EB" w14:textId="13A11881" w:rsidR="00EB26CB" w:rsidRPr="00CA0128" w:rsidRDefault="00EB26CB" w:rsidP="00EB26CB">
      <w:pPr>
        <w:spacing w:after="100" w:line="276" w:lineRule="auto"/>
      </w:pPr>
      <w:r w:rsidRPr="00CA0128">
        <w:rPr>
          <w:rFonts w:ascii="Times" w:eastAsia="Times" w:hAnsi="Times" w:cs="Times"/>
        </w:rPr>
        <w:t xml:space="preserve">Długoterminowe stacjonarne programy leczenia dla osób z zaburzeniami </w:t>
      </w:r>
      <w:r w:rsidR="004013EC" w:rsidRPr="00CA0128">
        <w:rPr>
          <w:rFonts w:ascii="Times" w:eastAsia="Times" w:hAnsi="Times" w:cs="Times"/>
        </w:rPr>
        <w:t>spowodowanymi używaniem</w:t>
      </w:r>
      <w:r w:rsidRPr="00CA0128">
        <w:rPr>
          <w:rFonts w:ascii="Times" w:eastAsia="Times" w:hAnsi="Times" w:cs="Times"/>
        </w:rPr>
        <w:t xml:space="preserve"> substancji psychotropowych powinny obejmować następujące </w:t>
      </w:r>
      <w:r w:rsidR="004D735A">
        <w:rPr>
          <w:rFonts w:ascii="Times" w:eastAsia="Times" w:hAnsi="Times" w:cs="Times"/>
        </w:rPr>
        <w:t>komponenty</w:t>
      </w:r>
      <w:r w:rsidRPr="00CA0128">
        <w:rPr>
          <w:rFonts w:ascii="Times" w:eastAsia="Times" w:hAnsi="Times" w:cs="Times"/>
        </w:rPr>
        <w:t>:</w:t>
      </w:r>
    </w:p>
    <w:p w14:paraId="3CBE768C" w14:textId="2F07BCB6" w:rsidR="00EB26CB" w:rsidRPr="00CA0128" w:rsidRDefault="00EB26CB" w:rsidP="00EB26CB">
      <w:pPr>
        <w:spacing w:after="100" w:line="276" w:lineRule="auto"/>
      </w:pPr>
      <w:r w:rsidRPr="00CA0128">
        <w:rPr>
          <w:rFonts w:ascii="Times" w:eastAsia="Times" w:hAnsi="Times" w:cs="Times"/>
        </w:rPr>
        <w:t>• Kompleksow</w:t>
      </w:r>
      <w:r w:rsidR="004D735A">
        <w:rPr>
          <w:rFonts w:ascii="Times" w:eastAsia="Times" w:hAnsi="Times" w:cs="Times"/>
        </w:rPr>
        <w:t>ą</w:t>
      </w:r>
      <w:r w:rsidRPr="00CA0128">
        <w:rPr>
          <w:rFonts w:ascii="Times" w:eastAsia="Times" w:hAnsi="Times" w:cs="Times"/>
        </w:rPr>
        <w:t xml:space="preserve"> diagnoz</w:t>
      </w:r>
      <w:r w:rsidR="004D735A">
        <w:rPr>
          <w:rFonts w:ascii="Times" w:eastAsia="Times" w:hAnsi="Times" w:cs="Times"/>
        </w:rPr>
        <w:t>ę</w:t>
      </w:r>
      <w:r w:rsidRPr="00CA0128">
        <w:rPr>
          <w:rFonts w:ascii="Times" w:eastAsia="Times" w:hAnsi="Times" w:cs="Times"/>
        </w:rPr>
        <w:t xml:space="preserve"> bio-psychospołeczn</w:t>
      </w:r>
      <w:r w:rsidR="004D735A">
        <w:rPr>
          <w:rFonts w:ascii="Times" w:eastAsia="Times" w:hAnsi="Times" w:cs="Times"/>
        </w:rPr>
        <w:t>ą</w:t>
      </w:r>
      <w:r w:rsidRPr="00CA0128">
        <w:rPr>
          <w:rFonts w:ascii="Times" w:eastAsia="Times" w:hAnsi="Times" w:cs="Times"/>
        </w:rPr>
        <w:t xml:space="preserve"> przyjmowanego </w:t>
      </w:r>
      <w:r w:rsidR="004D735A">
        <w:rPr>
          <w:rFonts w:ascii="Times" w:eastAsia="Times" w:hAnsi="Times" w:cs="Times"/>
        </w:rPr>
        <w:t>mieszkańca</w:t>
      </w:r>
    </w:p>
    <w:p w14:paraId="71D6B744" w14:textId="56DF6C2E" w:rsidR="00EB26CB" w:rsidRPr="00CA0128" w:rsidRDefault="00EB26CB" w:rsidP="00EB26CB">
      <w:pPr>
        <w:spacing w:after="100" w:line="276" w:lineRule="auto"/>
      </w:pPr>
      <w:r w:rsidRPr="00CA0128">
        <w:rPr>
          <w:rFonts w:ascii="Times" w:eastAsia="Times" w:hAnsi="Times" w:cs="Times"/>
        </w:rPr>
        <w:t xml:space="preserve">• Plan leczenia, który najlepiej odpowiada potrzebom </w:t>
      </w:r>
      <w:r w:rsidR="004D735A">
        <w:rPr>
          <w:rFonts w:ascii="Times" w:eastAsia="Times" w:hAnsi="Times" w:cs="Times"/>
        </w:rPr>
        <w:t>pacjenta</w:t>
      </w:r>
    </w:p>
    <w:p w14:paraId="5541A6CF" w14:textId="13E62B4C" w:rsidR="006F03F9" w:rsidRDefault="00EB26CB" w:rsidP="00EB26CB">
      <w:pPr>
        <w:spacing w:after="100" w:line="276" w:lineRule="auto"/>
        <w:rPr>
          <w:rFonts w:ascii="Times" w:eastAsia="Times" w:hAnsi="Times" w:cs="Times"/>
        </w:rPr>
      </w:pPr>
      <w:r w:rsidRPr="00CA0128">
        <w:rPr>
          <w:rFonts w:ascii="Times" w:eastAsia="Times" w:hAnsi="Times" w:cs="Times"/>
        </w:rPr>
        <w:t xml:space="preserve">• </w:t>
      </w:r>
      <w:r w:rsidR="004D735A">
        <w:rPr>
          <w:rFonts w:ascii="Times" w:eastAsia="Times" w:hAnsi="Times" w:cs="Times"/>
        </w:rPr>
        <w:t>Kontrakt</w:t>
      </w:r>
      <w:r w:rsidR="004D735A" w:rsidRPr="004D735A">
        <w:rPr>
          <w:rFonts w:ascii="Times" w:eastAsia="Times" w:hAnsi="Times" w:cs="Times"/>
        </w:rPr>
        <w:t xml:space="preserve"> terapeutyczn</w:t>
      </w:r>
      <w:r w:rsidR="004D735A">
        <w:rPr>
          <w:rFonts w:ascii="Times" w:eastAsia="Times" w:hAnsi="Times" w:cs="Times"/>
        </w:rPr>
        <w:t>y</w:t>
      </w:r>
      <w:r w:rsidR="004D735A" w:rsidRPr="004D735A">
        <w:rPr>
          <w:rFonts w:ascii="Times" w:eastAsia="Times" w:hAnsi="Times" w:cs="Times"/>
        </w:rPr>
        <w:t>, który</w:t>
      </w:r>
      <w:r w:rsidRPr="00CA0128">
        <w:rPr>
          <w:rFonts w:ascii="Times" w:eastAsia="Times" w:hAnsi="Times" w:cs="Times"/>
        </w:rPr>
        <w:t xml:space="preserve"> jasno określa wszystkie procedury leczenia, usługi</w:t>
      </w:r>
      <w:r w:rsidR="006F03F9">
        <w:t xml:space="preserve"> </w:t>
      </w:r>
      <w:r w:rsidRPr="00CA0128">
        <w:rPr>
          <w:rFonts w:ascii="Times" w:eastAsia="Times" w:hAnsi="Times" w:cs="Times"/>
        </w:rPr>
        <w:t>oraz zasady i regulamin, a także oczekiwania wobec pacjenta</w:t>
      </w:r>
      <w:r w:rsidR="006F03F9">
        <w:rPr>
          <w:rFonts w:ascii="Times" w:eastAsia="Times" w:hAnsi="Times" w:cs="Times"/>
        </w:rPr>
        <w:t xml:space="preserve"> </w:t>
      </w:r>
    </w:p>
    <w:p w14:paraId="41B58D56" w14:textId="587638EF" w:rsidR="00EB26CB" w:rsidRPr="00CA0128" w:rsidRDefault="00EB26CB" w:rsidP="00EB26CB">
      <w:pPr>
        <w:spacing w:after="100" w:line="276" w:lineRule="auto"/>
      </w:pPr>
      <w:r w:rsidRPr="00CA0128">
        <w:rPr>
          <w:rFonts w:ascii="Times" w:eastAsia="Times" w:hAnsi="Times" w:cs="Times"/>
        </w:rPr>
        <w:t>• Bieżąc</w:t>
      </w:r>
      <w:r w:rsidR="004D735A">
        <w:rPr>
          <w:rFonts w:ascii="Times" w:eastAsia="Times" w:hAnsi="Times" w:cs="Times"/>
        </w:rPr>
        <w:t>ą</w:t>
      </w:r>
      <w:r w:rsidRPr="00CA0128">
        <w:rPr>
          <w:rFonts w:ascii="Times" w:eastAsia="Times" w:hAnsi="Times" w:cs="Times"/>
        </w:rPr>
        <w:t xml:space="preserve"> ocen</w:t>
      </w:r>
      <w:r w:rsidR="004D735A">
        <w:rPr>
          <w:rFonts w:ascii="Times" w:eastAsia="Times" w:hAnsi="Times" w:cs="Times"/>
        </w:rPr>
        <w:t>ę</w:t>
      </w:r>
      <w:r w:rsidRPr="00CA0128">
        <w:rPr>
          <w:rFonts w:ascii="Times" w:eastAsia="Times" w:hAnsi="Times" w:cs="Times"/>
        </w:rPr>
        <w:t xml:space="preserve"> postępów pacjenta w leczeniu i ciągł</w:t>
      </w:r>
      <w:r w:rsidR="004D735A">
        <w:rPr>
          <w:rFonts w:ascii="Times" w:eastAsia="Times" w:hAnsi="Times" w:cs="Times"/>
        </w:rPr>
        <w:t>ą</w:t>
      </w:r>
      <w:r w:rsidRPr="00CA0128">
        <w:rPr>
          <w:rFonts w:ascii="Times" w:eastAsia="Times" w:hAnsi="Times" w:cs="Times"/>
        </w:rPr>
        <w:t xml:space="preserve"> ocen</w:t>
      </w:r>
      <w:r w:rsidR="004D735A">
        <w:rPr>
          <w:rFonts w:ascii="Times" w:eastAsia="Times" w:hAnsi="Times" w:cs="Times"/>
        </w:rPr>
        <w:t>ę</w:t>
      </w:r>
      <w:r w:rsidRPr="00CA0128">
        <w:rPr>
          <w:rFonts w:ascii="Times" w:eastAsia="Times" w:hAnsi="Times" w:cs="Times"/>
        </w:rPr>
        <w:t xml:space="preserve"> kliniczn</w:t>
      </w:r>
      <w:r w:rsidR="004D735A">
        <w:rPr>
          <w:rFonts w:ascii="Times" w:eastAsia="Times" w:hAnsi="Times" w:cs="Times"/>
        </w:rPr>
        <w:t>ą</w:t>
      </w:r>
      <w:r w:rsidRPr="00CA0128">
        <w:rPr>
          <w:rFonts w:ascii="Times" w:eastAsia="Times" w:hAnsi="Times" w:cs="Times"/>
        </w:rPr>
        <w:t xml:space="preserve"> stanowi</w:t>
      </w:r>
      <w:r w:rsidR="004D735A">
        <w:rPr>
          <w:rFonts w:ascii="Times" w:eastAsia="Times" w:hAnsi="Times" w:cs="Times"/>
        </w:rPr>
        <w:t>ącą</w:t>
      </w:r>
      <w:r w:rsidRPr="00CA0128">
        <w:rPr>
          <w:rFonts w:ascii="Times" w:eastAsia="Times" w:hAnsi="Times" w:cs="Times"/>
        </w:rPr>
        <w:t xml:space="preserve"> integralną część programu</w:t>
      </w:r>
    </w:p>
    <w:p w14:paraId="18AF1A38" w14:textId="6655C499" w:rsidR="00EB26CB" w:rsidRPr="00CA0128" w:rsidRDefault="00EB26CB" w:rsidP="00C268AE">
      <w:pPr>
        <w:spacing w:after="100" w:line="276" w:lineRule="auto"/>
      </w:pPr>
      <w:r w:rsidRPr="00CA0128">
        <w:rPr>
          <w:rFonts w:ascii="Times" w:eastAsia="Times" w:hAnsi="Times" w:cs="Times"/>
        </w:rPr>
        <w:t xml:space="preserve">• Planowanie wypisu </w:t>
      </w:r>
      <w:r w:rsidR="004D735A" w:rsidRPr="004D735A">
        <w:rPr>
          <w:rFonts w:ascii="Times" w:eastAsia="Times" w:hAnsi="Times" w:cs="Times"/>
        </w:rPr>
        <w:t>powiązane z profilaktyką nawrotów i strategiami kontynuacji opieki w okresie po leczeniu stacjonarnym</w:t>
      </w:r>
    </w:p>
    <w:p w14:paraId="108D8C85" w14:textId="77777777" w:rsidR="006F03F9" w:rsidRPr="006F03F9" w:rsidRDefault="00EB26CB" w:rsidP="00EB26CB">
      <w:pPr>
        <w:spacing w:after="100" w:line="276" w:lineRule="auto"/>
        <w:rPr>
          <w:rFonts w:ascii="Times" w:eastAsia="Times" w:hAnsi="Times" w:cs="Times"/>
          <w:b/>
        </w:rPr>
      </w:pPr>
      <w:r w:rsidRPr="006F03F9">
        <w:rPr>
          <w:rFonts w:ascii="Times" w:eastAsia="Times" w:hAnsi="Times" w:cs="Times"/>
          <w:b/>
        </w:rPr>
        <w:t xml:space="preserve">Dokumentacja </w:t>
      </w:r>
    </w:p>
    <w:p w14:paraId="21548A4F" w14:textId="32995764" w:rsidR="00EB26CB" w:rsidRPr="00CA0128" w:rsidRDefault="00EB26CB" w:rsidP="00EB26CB">
      <w:pPr>
        <w:spacing w:after="100" w:line="276" w:lineRule="auto"/>
      </w:pPr>
      <w:r w:rsidRPr="00CA0128">
        <w:rPr>
          <w:rFonts w:ascii="Times" w:eastAsia="Times" w:hAnsi="Times" w:cs="Times"/>
        </w:rPr>
        <w:t>Pisemna lub elektroniczna dokumentacja wszystkich ocen powinna być objęta poufnością i przechowywana w bezpiecznym miejscu, dostępn</w:t>
      </w:r>
      <w:r w:rsidR="00523A3D">
        <w:rPr>
          <w:rFonts w:ascii="Times" w:eastAsia="Times" w:hAnsi="Times" w:cs="Times"/>
        </w:rPr>
        <w:t>a</w:t>
      </w:r>
      <w:r w:rsidRPr="00CA0128">
        <w:rPr>
          <w:rFonts w:ascii="Times" w:eastAsia="Times" w:hAnsi="Times" w:cs="Times"/>
        </w:rPr>
        <w:t xml:space="preserve"> wyłącznie dla pacjenta i personelu bezpośrednio zaangażowanego w leczenie. Właściw</w:t>
      </w:r>
      <w:r w:rsidR="00523A3D">
        <w:rPr>
          <w:rFonts w:ascii="Times" w:eastAsia="Times" w:hAnsi="Times" w:cs="Times"/>
        </w:rPr>
        <w:t>ie prowadzona</w:t>
      </w:r>
      <w:r w:rsidRPr="00CA0128">
        <w:rPr>
          <w:rFonts w:ascii="Times" w:eastAsia="Times" w:hAnsi="Times" w:cs="Times"/>
        </w:rPr>
        <w:t xml:space="preserve"> dokumentacja powinna zawierać co najmniej:</w:t>
      </w:r>
    </w:p>
    <w:p w14:paraId="236E4401" w14:textId="6ED66D51" w:rsidR="00EB26CB" w:rsidRPr="00CA0128" w:rsidRDefault="00EB26CB" w:rsidP="00EB26CB">
      <w:pPr>
        <w:spacing w:after="100" w:line="276" w:lineRule="auto"/>
      </w:pPr>
      <w:r w:rsidRPr="00CA0128">
        <w:rPr>
          <w:rFonts w:ascii="Times" w:eastAsia="Times" w:hAnsi="Times" w:cs="Times"/>
        </w:rPr>
        <w:t>• Zgodę na terapię i zgod</w:t>
      </w:r>
      <w:r w:rsidR="00523A3D">
        <w:rPr>
          <w:rFonts w:ascii="Times" w:eastAsia="Times" w:hAnsi="Times" w:cs="Times"/>
        </w:rPr>
        <w:t>ę</w:t>
      </w:r>
      <w:r w:rsidRPr="00CA0128">
        <w:rPr>
          <w:rFonts w:ascii="Times" w:eastAsia="Times" w:hAnsi="Times" w:cs="Times"/>
        </w:rPr>
        <w:t xml:space="preserve"> na przestrzeganie zasad programu, z podpisem</w:t>
      </w:r>
      <w:r w:rsidR="00210553">
        <w:rPr>
          <w:rFonts w:ascii="Times" w:eastAsia="Times" w:hAnsi="Times" w:cs="Times"/>
        </w:rPr>
        <w:t xml:space="preserve"> </w:t>
      </w:r>
      <w:r w:rsidRPr="00CA0128">
        <w:rPr>
          <w:rFonts w:ascii="Times" w:eastAsia="Times" w:hAnsi="Times" w:cs="Times"/>
        </w:rPr>
        <w:t>osoby przystępującej do programu, gdy zostanie przyjęta</w:t>
      </w:r>
    </w:p>
    <w:p w14:paraId="58339A6D" w14:textId="332CAA1F" w:rsidR="00EB26CB" w:rsidRPr="00CA0128" w:rsidRDefault="00EB26CB" w:rsidP="00EB26CB">
      <w:pPr>
        <w:spacing w:after="100" w:line="276" w:lineRule="auto"/>
      </w:pPr>
      <w:r w:rsidRPr="00CA0128">
        <w:rPr>
          <w:rFonts w:ascii="Times" w:eastAsia="Times" w:hAnsi="Times" w:cs="Times"/>
        </w:rPr>
        <w:t>• Podpisan</w:t>
      </w:r>
      <w:r w:rsidR="00523A3D">
        <w:rPr>
          <w:rFonts w:ascii="Times" w:eastAsia="Times" w:hAnsi="Times" w:cs="Times"/>
        </w:rPr>
        <w:t>y dokument zawierający</w:t>
      </w:r>
      <w:r w:rsidRPr="00CA0128">
        <w:rPr>
          <w:rFonts w:ascii="Times" w:eastAsia="Times" w:hAnsi="Times" w:cs="Times"/>
        </w:rPr>
        <w:t xml:space="preserve"> politykę poufności i etyki</w:t>
      </w:r>
    </w:p>
    <w:p w14:paraId="4EB82D0D" w14:textId="53873E1A" w:rsidR="00EB26CB" w:rsidRPr="00CA0128" w:rsidRDefault="00EB26CB" w:rsidP="00EB26CB">
      <w:pPr>
        <w:spacing w:after="100" w:line="276" w:lineRule="auto"/>
      </w:pPr>
      <w:r w:rsidRPr="00CA0128">
        <w:rPr>
          <w:rFonts w:ascii="Times" w:eastAsia="Times" w:hAnsi="Times" w:cs="Times"/>
        </w:rPr>
        <w:t>• Odpowiednie plany leczenia i postępowania dla każdej osoby objętej programem, opracowane na podstawie</w:t>
      </w:r>
      <w:r w:rsidR="006F03F9">
        <w:t xml:space="preserve"> </w:t>
      </w:r>
      <w:r w:rsidR="00523A3D">
        <w:rPr>
          <w:rFonts w:ascii="Times" w:eastAsia="Times" w:hAnsi="Times" w:cs="Times"/>
        </w:rPr>
        <w:t>informacji</w:t>
      </w:r>
      <w:r w:rsidRPr="00CA0128">
        <w:rPr>
          <w:rFonts w:ascii="Times" w:eastAsia="Times" w:hAnsi="Times" w:cs="Times"/>
        </w:rPr>
        <w:t xml:space="preserve"> od zespołu terapeutycznego i od pacjentów</w:t>
      </w:r>
    </w:p>
    <w:p w14:paraId="0AA52351" w14:textId="7F2F48FE" w:rsidR="00EB26CB" w:rsidRPr="00CA0128" w:rsidRDefault="00EB26CB" w:rsidP="00EB26CB">
      <w:pPr>
        <w:spacing w:after="100" w:line="276" w:lineRule="auto"/>
      </w:pPr>
      <w:r w:rsidRPr="00CA0128">
        <w:rPr>
          <w:rFonts w:ascii="Times" w:eastAsia="Times" w:hAnsi="Times" w:cs="Times"/>
        </w:rPr>
        <w:t xml:space="preserve">• Dokumentację osób objętych programem aktualizowaną regularnie </w:t>
      </w:r>
      <w:r w:rsidR="00523A3D">
        <w:rPr>
          <w:rFonts w:ascii="Times" w:eastAsia="Times" w:hAnsi="Times" w:cs="Times"/>
        </w:rPr>
        <w:t>odnośnie</w:t>
      </w:r>
      <w:r w:rsidR="00523A3D" w:rsidRPr="00CA0128">
        <w:rPr>
          <w:rFonts w:ascii="Times" w:eastAsia="Times" w:hAnsi="Times" w:cs="Times"/>
        </w:rPr>
        <w:t xml:space="preserve"> </w:t>
      </w:r>
      <w:r w:rsidRPr="00CA0128">
        <w:rPr>
          <w:rFonts w:ascii="Times" w:eastAsia="Times" w:hAnsi="Times" w:cs="Times"/>
        </w:rPr>
        <w:t>szczegół</w:t>
      </w:r>
      <w:r w:rsidR="00523A3D">
        <w:rPr>
          <w:rFonts w:ascii="Times" w:eastAsia="Times" w:hAnsi="Times" w:cs="Times"/>
        </w:rPr>
        <w:t>ów</w:t>
      </w:r>
      <w:r w:rsidRPr="00CA0128">
        <w:rPr>
          <w:rFonts w:ascii="Times" w:eastAsia="Times" w:hAnsi="Times" w:cs="Times"/>
        </w:rPr>
        <w:t xml:space="preserve"> leczenia, postępów i zmian pierwotnie zakładanych celów</w:t>
      </w:r>
    </w:p>
    <w:p w14:paraId="7C489ADC" w14:textId="5BF2EF81" w:rsidR="00EB26CB" w:rsidRPr="00CA0128" w:rsidRDefault="00EB26CB" w:rsidP="00EB26CB">
      <w:pPr>
        <w:spacing w:after="100" w:line="276" w:lineRule="auto"/>
      </w:pPr>
      <w:r w:rsidRPr="00CA0128">
        <w:rPr>
          <w:rFonts w:ascii="Times" w:eastAsia="Times" w:hAnsi="Times" w:cs="Times"/>
        </w:rPr>
        <w:t>• Podsumowanie</w:t>
      </w:r>
      <w:r w:rsidR="004A59DE">
        <w:rPr>
          <w:rFonts w:ascii="Times" w:eastAsia="Times" w:hAnsi="Times" w:cs="Times"/>
        </w:rPr>
        <w:t xml:space="preserve"> ukończenia leczenia</w:t>
      </w:r>
      <w:r w:rsidR="00523A3D">
        <w:rPr>
          <w:rFonts w:ascii="Times" w:eastAsia="Times" w:hAnsi="Times" w:cs="Times"/>
        </w:rPr>
        <w:t xml:space="preserve"> po zakończeniu </w:t>
      </w:r>
      <w:r w:rsidR="004A59DE">
        <w:rPr>
          <w:rFonts w:ascii="Times" w:eastAsia="Times" w:hAnsi="Times" w:cs="Times"/>
        </w:rPr>
        <w:t>programu</w:t>
      </w:r>
      <w:r w:rsidRPr="00CA0128">
        <w:rPr>
          <w:rFonts w:ascii="Times" w:eastAsia="Times" w:hAnsi="Times" w:cs="Times"/>
        </w:rPr>
        <w:t xml:space="preserve"> (</w:t>
      </w:r>
      <w:r w:rsidR="004A59DE">
        <w:rPr>
          <w:rFonts w:ascii="Times" w:eastAsia="Times" w:hAnsi="Times" w:cs="Times"/>
        </w:rPr>
        <w:t xml:space="preserve">przygotowane </w:t>
      </w:r>
      <w:r w:rsidRPr="00CA0128">
        <w:rPr>
          <w:rFonts w:ascii="Times" w:eastAsia="Times" w:hAnsi="Times" w:cs="Times"/>
        </w:rPr>
        <w:t xml:space="preserve">w konsultacji z </w:t>
      </w:r>
      <w:r w:rsidR="004A59DE">
        <w:rPr>
          <w:rFonts w:ascii="Times" w:eastAsia="Times" w:hAnsi="Times" w:cs="Times"/>
        </w:rPr>
        <w:t>mieszkańcem</w:t>
      </w:r>
      <w:r w:rsidRPr="00CA0128">
        <w:rPr>
          <w:rFonts w:ascii="Times" w:eastAsia="Times" w:hAnsi="Times" w:cs="Times"/>
        </w:rPr>
        <w:t>)</w:t>
      </w:r>
    </w:p>
    <w:p w14:paraId="0869F238" w14:textId="77777777" w:rsidR="006F03F9" w:rsidRPr="006F03F9" w:rsidRDefault="00EB26CB" w:rsidP="00EB26CB">
      <w:pPr>
        <w:spacing w:after="100" w:line="276" w:lineRule="auto"/>
        <w:rPr>
          <w:rFonts w:ascii="Times" w:eastAsia="Times" w:hAnsi="Times" w:cs="Times"/>
          <w:b/>
        </w:rPr>
      </w:pPr>
      <w:r w:rsidRPr="006F03F9">
        <w:rPr>
          <w:rFonts w:ascii="Times" w:eastAsia="Times" w:hAnsi="Times" w:cs="Times"/>
          <w:b/>
        </w:rPr>
        <w:t xml:space="preserve">Personel </w:t>
      </w:r>
    </w:p>
    <w:p w14:paraId="637E1167" w14:textId="11DB0E12" w:rsidR="00EB26CB" w:rsidRPr="00CA0128" w:rsidRDefault="00EB26CB" w:rsidP="00EB26CB">
      <w:pPr>
        <w:spacing w:after="100" w:line="276" w:lineRule="auto"/>
      </w:pPr>
      <w:r w:rsidRPr="00CA0128">
        <w:rPr>
          <w:rFonts w:ascii="Times" w:eastAsia="Times" w:hAnsi="Times" w:cs="Times"/>
        </w:rPr>
        <w:t xml:space="preserve">Wymagany jest nadzór medyczny nad terapeutycznymi aspektami programów społeczności terapeutycznych i innych długoterminowych terapii stacjonarnych. W zależności od wielkości społeczności, zwykle niezbędny jest zespół wyszkolonych specjalistów i wolontariuszy w celu zapewnienia optymalnej opieki w długoterminowym programie leczenia stacjonarnego. </w:t>
      </w:r>
      <w:r w:rsidR="004A59DE">
        <w:rPr>
          <w:rFonts w:ascii="Times" w:eastAsia="Times" w:hAnsi="Times" w:cs="Times"/>
        </w:rPr>
        <w:t>Terapeuci</w:t>
      </w:r>
      <w:r w:rsidRPr="00CA0128">
        <w:rPr>
          <w:rFonts w:ascii="Times" w:eastAsia="Times" w:hAnsi="Times" w:cs="Times"/>
        </w:rPr>
        <w:t>, pielęgniarki i pracownicy socjalni powinni zawsze być obecni w programie.</w:t>
      </w:r>
    </w:p>
    <w:p w14:paraId="766E8C0F" w14:textId="07FAEE8A" w:rsidR="00EB26CB" w:rsidRPr="00CA0128" w:rsidRDefault="00EB26CB" w:rsidP="00EB26CB">
      <w:pPr>
        <w:spacing w:after="100" w:line="276" w:lineRule="auto"/>
        <w:jc w:val="both"/>
      </w:pPr>
      <w:r w:rsidRPr="00CA0128">
        <w:rPr>
          <w:rFonts w:ascii="Times" w:eastAsia="Times" w:hAnsi="Times" w:cs="Times"/>
        </w:rPr>
        <w:lastRenderedPageBreak/>
        <w:t>Lekarze, w tym także w miarę możliwości psychiatrzy, powinni być dostępni</w:t>
      </w:r>
      <w:r w:rsidR="004A59DE">
        <w:rPr>
          <w:rFonts w:ascii="Times" w:eastAsia="Times" w:hAnsi="Times" w:cs="Times"/>
        </w:rPr>
        <w:t xml:space="preserve"> na wezwanie</w:t>
      </w:r>
      <w:r w:rsidRPr="00CA0128">
        <w:rPr>
          <w:rFonts w:ascii="Times" w:eastAsia="Times" w:hAnsi="Times" w:cs="Times"/>
        </w:rPr>
        <w:t xml:space="preserve"> lub pełnić dyżury przez określoną liczbę godzin w tygodniu. W stacjonarnych ośrodkach oferujących leczenie </w:t>
      </w:r>
      <w:r w:rsidR="004A59DE">
        <w:rPr>
          <w:rFonts w:ascii="Times" w:eastAsia="Times" w:hAnsi="Times" w:cs="Times"/>
        </w:rPr>
        <w:t>współistniejących</w:t>
      </w:r>
      <w:r w:rsidR="004A59DE" w:rsidRPr="00CA0128">
        <w:rPr>
          <w:rFonts w:ascii="Times" w:eastAsia="Times" w:hAnsi="Times" w:cs="Times"/>
        </w:rPr>
        <w:t xml:space="preserve"> </w:t>
      </w:r>
      <w:r w:rsidRPr="00CA0128">
        <w:rPr>
          <w:rFonts w:ascii="Times" w:eastAsia="Times" w:hAnsi="Times" w:cs="Times"/>
        </w:rPr>
        <w:t>zaburzeń psychicznych opiek</w:t>
      </w:r>
      <w:r w:rsidR="004A59DE">
        <w:rPr>
          <w:rFonts w:ascii="Times" w:eastAsia="Times" w:hAnsi="Times" w:cs="Times"/>
        </w:rPr>
        <w:t>a</w:t>
      </w:r>
      <w:r w:rsidRPr="00CA0128">
        <w:rPr>
          <w:rFonts w:ascii="Times" w:eastAsia="Times" w:hAnsi="Times" w:cs="Times"/>
        </w:rPr>
        <w:t xml:space="preserve"> medyczn</w:t>
      </w:r>
      <w:r w:rsidR="004A59DE">
        <w:rPr>
          <w:rFonts w:ascii="Times" w:eastAsia="Times" w:hAnsi="Times" w:cs="Times"/>
        </w:rPr>
        <w:t>a</w:t>
      </w:r>
      <w:r w:rsidRPr="00CA0128">
        <w:rPr>
          <w:rFonts w:ascii="Times" w:eastAsia="Times" w:hAnsi="Times" w:cs="Times"/>
        </w:rPr>
        <w:t xml:space="preserve"> powinna być dostępna na miejscu codziennie w ciągu dnia i na wezwanie w nocy.</w:t>
      </w:r>
    </w:p>
    <w:p w14:paraId="0A000E05" w14:textId="0017BDF5" w:rsidR="00EB26CB" w:rsidRPr="00CA0128" w:rsidRDefault="00EB26CB" w:rsidP="00EB26CB">
      <w:pPr>
        <w:spacing w:after="100" w:line="276" w:lineRule="auto"/>
        <w:jc w:val="both"/>
      </w:pPr>
      <w:r w:rsidRPr="00CA0128">
        <w:rPr>
          <w:rFonts w:ascii="Times" w:eastAsia="Times" w:hAnsi="Times" w:cs="Times"/>
        </w:rPr>
        <w:t xml:space="preserve">Osoby, które są w </w:t>
      </w:r>
      <w:r w:rsidR="00210553">
        <w:rPr>
          <w:rFonts w:ascii="Times" w:eastAsia="Times" w:hAnsi="Times" w:cs="Times"/>
        </w:rPr>
        <w:t>stanie zdrowienia</w:t>
      </w:r>
      <w:r w:rsidRPr="00CA0128">
        <w:rPr>
          <w:rFonts w:ascii="Times" w:eastAsia="Times" w:hAnsi="Times" w:cs="Times"/>
        </w:rPr>
        <w:t xml:space="preserve">, np. byli </w:t>
      </w:r>
      <w:r w:rsidR="004A59DE">
        <w:rPr>
          <w:rFonts w:ascii="Times" w:eastAsia="Times" w:hAnsi="Times" w:cs="Times"/>
        </w:rPr>
        <w:t>uczestnicy</w:t>
      </w:r>
      <w:r w:rsidR="004A59DE" w:rsidRPr="00CA0128">
        <w:rPr>
          <w:rFonts w:ascii="Times" w:eastAsia="Times" w:hAnsi="Times" w:cs="Times"/>
        </w:rPr>
        <w:t xml:space="preserve"> </w:t>
      </w:r>
      <w:r w:rsidRPr="00CA0128">
        <w:rPr>
          <w:rFonts w:ascii="Times" w:eastAsia="Times" w:hAnsi="Times" w:cs="Times"/>
        </w:rPr>
        <w:t xml:space="preserve">podobnego programu, mogą być cennymi wzorami do naśladowania. Mogą zostać zatrudnieni jako personel, </w:t>
      </w:r>
      <w:r w:rsidR="004A59DE">
        <w:rPr>
          <w:rFonts w:ascii="Times" w:eastAsia="Times" w:hAnsi="Times" w:cs="Times"/>
        </w:rPr>
        <w:t>korzystne byłoby</w:t>
      </w:r>
      <w:r w:rsidR="00171D57">
        <w:rPr>
          <w:rFonts w:ascii="Times" w:eastAsia="Times" w:hAnsi="Times" w:cs="Times"/>
        </w:rPr>
        <w:t>,</w:t>
      </w:r>
      <w:r w:rsidR="004A59DE">
        <w:rPr>
          <w:rFonts w:ascii="Times" w:eastAsia="Times" w:hAnsi="Times" w:cs="Times"/>
        </w:rPr>
        <w:t xml:space="preserve"> gdyby mieli </w:t>
      </w:r>
      <w:r w:rsidR="00E213D0">
        <w:rPr>
          <w:rFonts w:ascii="Times" w:eastAsia="Times" w:hAnsi="Times" w:cs="Times"/>
        </w:rPr>
        <w:t>wcześniejsze</w:t>
      </w:r>
      <w:r w:rsidRPr="00CA0128">
        <w:rPr>
          <w:rFonts w:ascii="Times" w:eastAsia="Times" w:hAnsi="Times" w:cs="Times"/>
        </w:rPr>
        <w:t xml:space="preserve"> doświadczenie zawodowe zdobyte poza programem leczenia. Powinni również odbyć profesjonalne szkolenie w zakresie </w:t>
      </w:r>
      <w:r w:rsidR="004A59DE">
        <w:rPr>
          <w:rFonts w:ascii="Times" w:eastAsia="Times" w:hAnsi="Times" w:cs="Times"/>
        </w:rPr>
        <w:t>prowadzenia terapii</w:t>
      </w:r>
      <w:r w:rsidR="004A59DE" w:rsidRPr="00CA0128">
        <w:rPr>
          <w:rFonts w:ascii="Times" w:eastAsia="Times" w:hAnsi="Times" w:cs="Times"/>
        </w:rPr>
        <w:t xml:space="preserve"> </w:t>
      </w:r>
      <w:r w:rsidRPr="00CA0128">
        <w:rPr>
          <w:rFonts w:ascii="Times" w:eastAsia="Times" w:hAnsi="Times" w:cs="Times"/>
        </w:rPr>
        <w:t xml:space="preserve">lub pracy z grupą. Osoby rozpoczynające pracę w społeczności terapeutycznej powinny spędzać w niej czas przed zatrudnieniem lub zaraz po nim, </w:t>
      </w:r>
      <w:r w:rsidR="004A59DE">
        <w:rPr>
          <w:rFonts w:ascii="Times" w:eastAsia="Times" w:hAnsi="Times" w:cs="Times"/>
        </w:rPr>
        <w:t>w miarę możliwości</w:t>
      </w:r>
      <w:r w:rsidR="004A59DE" w:rsidRPr="00CA0128">
        <w:rPr>
          <w:rFonts w:ascii="Times" w:eastAsia="Times" w:hAnsi="Times" w:cs="Times"/>
        </w:rPr>
        <w:t xml:space="preserve"> </w:t>
      </w:r>
      <w:r w:rsidRPr="00CA0128">
        <w:rPr>
          <w:rFonts w:ascii="Times" w:eastAsia="Times" w:hAnsi="Times" w:cs="Times"/>
        </w:rPr>
        <w:t xml:space="preserve">jako </w:t>
      </w:r>
      <w:r w:rsidR="006F03F9">
        <w:rPr>
          <w:rFonts w:ascii="Times" w:eastAsia="Times" w:hAnsi="Times" w:cs="Times"/>
        </w:rPr>
        <w:t>mieszkaniec</w:t>
      </w:r>
      <w:r w:rsidRPr="00CA0128">
        <w:rPr>
          <w:rFonts w:ascii="Times" w:eastAsia="Times" w:hAnsi="Times" w:cs="Times"/>
        </w:rPr>
        <w:t xml:space="preserve">. Pracowników powinien obowiązywać ścisły kodeks etyczny. Personel nie powinien stosować upokarzających lub poniżających środków wobec mieszkańców, ani forsować swoich przekonań osobistych. </w:t>
      </w:r>
      <w:r w:rsidR="004A59DE">
        <w:rPr>
          <w:rFonts w:ascii="Times" w:eastAsia="Times" w:hAnsi="Times" w:cs="Times"/>
        </w:rPr>
        <w:t>W optymalnych warunkach</w:t>
      </w:r>
      <w:r w:rsidRPr="00CA0128">
        <w:rPr>
          <w:rFonts w:ascii="Times" w:eastAsia="Times" w:hAnsi="Times" w:cs="Times"/>
        </w:rPr>
        <w:t xml:space="preserve"> zewnętrzna komisja</w:t>
      </w:r>
      <w:r w:rsidR="004A59DE">
        <w:rPr>
          <w:rFonts w:ascii="Times" w:eastAsia="Times" w:hAnsi="Times" w:cs="Times"/>
        </w:rPr>
        <w:t xml:space="preserve"> powinna pełnić nadzó</w:t>
      </w:r>
      <w:r w:rsidR="00005843">
        <w:rPr>
          <w:rFonts w:ascii="Times" w:eastAsia="Times" w:hAnsi="Times" w:cs="Times"/>
        </w:rPr>
        <w:t>r</w:t>
      </w:r>
      <w:r w:rsidRPr="00CA0128">
        <w:rPr>
          <w:rFonts w:ascii="Times" w:eastAsia="Times" w:hAnsi="Times" w:cs="Times"/>
        </w:rPr>
        <w:t>, zapewniając</w:t>
      </w:r>
      <w:r w:rsidR="00005843">
        <w:rPr>
          <w:rFonts w:ascii="Times" w:eastAsia="Times" w:hAnsi="Times" w:cs="Times"/>
        </w:rPr>
        <w:t>y</w:t>
      </w:r>
      <w:r w:rsidRPr="00CA0128">
        <w:rPr>
          <w:rFonts w:ascii="Times" w:eastAsia="Times" w:hAnsi="Times" w:cs="Times"/>
        </w:rPr>
        <w:t xml:space="preserve"> że w społeczności terapeutycznej nie dochodzi do nadużyć władzy ze strony kierownictwa.</w:t>
      </w:r>
    </w:p>
    <w:p w14:paraId="3F267EF4" w14:textId="77777777" w:rsidR="006F03F9" w:rsidRPr="006F03F9" w:rsidRDefault="00EB26CB" w:rsidP="00EB26CB">
      <w:pPr>
        <w:spacing w:after="100" w:line="276" w:lineRule="auto"/>
        <w:rPr>
          <w:rFonts w:ascii="Times" w:eastAsia="Times" w:hAnsi="Times" w:cs="Times"/>
          <w:b/>
        </w:rPr>
      </w:pPr>
      <w:r w:rsidRPr="006F03F9">
        <w:rPr>
          <w:rFonts w:ascii="Times" w:eastAsia="Times" w:hAnsi="Times" w:cs="Times"/>
          <w:b/>
        </w:rPr>
        <w:t xml:space="preserve">Wymogi bezpieczeństwa </w:t>
      </w:r>
    </w:p>
    <w:p w14:paraId="42E125C4" w14:textId="77777777" w:rsidR="00EB26CB" w:rsidRPr="00CA0128" w:rsidRDefault="00EB26CB" w:rsidP="00EB26CB">
      <w:pPr>
        <w:spacing w:after="100" w:line="276" w:lineRule="auto"/>
      </w:pPr>
      <w:r w:rsidRPr="00CA0128">
        <w:rPr>
          <w:rFonts w:ascii="Times" w:eastAsia="Times" w:hAnsi="Times" w:cs="Times"/>
        </w:rPr>
        <w:t>Wszystkie programy terapii stacjonarnej muszą zapewniać pracownikom i mieszkańcom środowisko życia i nauki bezpieczne pod względem psychologicznym</w:t>
      </w:r>
      <w:r w:rsidR="006F03F9">
        <w:rPr>
          <w:rFonts w:ascii="Times" w:eastAsia="Times" w:hAnsi="Times" w:cs="Times"/>
        </w:rPr>
        <w:t xml:space="preserve"> i fizycznym</w:t>
      </w:r>
      <w:r w:rsidRPr="00CA0128">
        <w:rPr>
          <w:rFonts w:ascii="Times" w:eastAsia="Times" w:hAnsi="Times" w:cs="Times"/>
        </w:rPr>
        <w:t xml:space="preserve">. </w:t>
      </w:r>
    </w:p>
    <w:p w14:paraId="5272A2D9" w14:textId="6C3A4569" w:rsidR="00EB26CB" w:rsidRPr="00CA0128" w:rsidRDefault="00EB26CB" w:rsidP="00EB26CB">
      <w:pPr>
        <w:spacing w:after="100" w:line="276" w:lineRule="auto"/>
        <w:jc w:val="both"/>
      </w:pPr>
      <w:r w:rsidRPr="00CA0128">
        <w:rPr>
          <w:rFonts w:ascii="Times" w:eastAsia="Times" w:hAnsi="Times" w:cs="Times"/>
        </w:rPr>
        <w:t xml:space="preserve">Fizyczne otoczenie, w którym osadzony jest program, </w:t>
      </w:r>
      <w:r w:rsidR="00005843">
        <w:rPr>
          <w:rFonts w:ascii="Times" w:eastAsia="Times" w:hAnsi="Times" w:cs="Times"/>
        </w:rPr>
        <w:t>i w którym</w:t>
      </w:r>
      <w:r w:rsidR="00005843" w:rsidRPr="00CA0128">
        <w:rPr>
          <w:rFonts w:ascii="Times" w:eastAsia="Times" w:hAnsi="Times" w:cs="Times"/>
        </w:rPr>
        <w:t xml:space="preserve"> </w:t>
      </w:r>
      <w:r w:rsidRPr="00CA0128">
        <w:rPr>
          <w:rFonts w:ascii="Times" w:eastAsia="Times" w:hAnsi="Times" w:cs="Times"/>
        </w:rPr>
        <w:t xml:space="preserve">mieszkańcy przebywają przez wiele miesięcy, jest ważne. Miejsce to nie powinno przypominać więzienia czy szpitala, lecz dom. Abstynencja od alkoholu i </w:t>
      </w:r>
      <w:r w:rsidR="00082C3C">
        <w:rPr>
          <w:rFonts w:ascii="Times" w:eastAsia="Times" w:hAnsi="Times" w:cs="Times"/>
        </w:rPr>
        <w:t>substancji psychoaktywnych</w:t>
      </w:r>
      <w:r w:rsidRPr="00CA0128">
        <w:rPr>
          <w:rFonts w:ascii="Times" w:eastAsia="Times" w:hAnsi="Times" w:cs="Times"/>
        </w:rPr>
        <w:t xml:space="preserve"> powinna być obowiązkiem i prawem. Jednak nie należy bez wskazań medycznych przerywać farmakoterapii zaburzeń psychicznych lub uzależnień przy użyciu leków psychoaktywnych stosowanych pod nadzorem lekarza, np. metylofenidatu, leków przeciwdepresyjnych, metadonu lub buprenorfiny. Należy określić procedury wydawania i podawania przepisanych leków.</w:t>
      </w:r>
    </w:p>
    <w:p w14:paraId="12DE4616" w14:textId="7481BEBA" w:rsidR="00EB26CB" w:rsidRPr="00CA0128" w:rsidRDefault="00EB26CB" w:rsidP="00EB26CB">
      <w:pPr>
        <w:spacing w:after="100" w:line="276" w:lineRule="auto"/>
        <w:jc w:val="both"/>
      </w:pPr>
      <w:r w:rsidRPr="00CA0128">
        <w:rPr>
          <w:rFonts w:ascii="Times" w:eastAsia="Times" w:hAnsi="Times" w:cs="Times"/>
        </w:rPr>
        <w:t xml:space="preserve">Niektóre zachowania są niedopuszczalne w programie stacjonarnym i mogą być podstawą do usunięcia z programu. Zwykle obejmuje to używanie </w:t>
      </w:r>
      <w:r w:rsidR="00082C3C">
        <w:rPr>
          <w:rFonts w:ascii="Times" w:eastAsia="Times" w:hAnsi="Times" w:cs="Times"/>
        </w:rPr>
        <w:t>substancji psychoaktywnych</w:t>
      </w:r>
      <w:r w:rsidR="00E15ACE">
        <w:rPr>
          <w:rFonts w:ascii="Times" w:eastAsia="Times" w:hAnsi="Times" w:cs="Times"/>
        </w:rPr>
        <w:t>, w tym</w:t>
      </w:r>
      <w:r w:rsidRPr="00CA0128">
        <w:rPr>
          <w:rFonts w:ascii="Times" w:eastAsia="Times" w:hAnsi="Times" w:cs="Times"/>
        </w:rPr>
        <w:t xml:space="preserve"> alkoholu, przemoc, kradzież i aktywność seksualną między mieszkańcami. </w:t>
      </w:r>
      <w:r w:rsidR="00005843">
        <w:rPr>
          <w:rFonts w:ascii="Times" w:eastAsia="Times" w:hAnsi="Times" w:cs="Times"/>
        </w:rPr>
        <w:t xml:space="preserve">W ramach programu mogą zostać wprowadzone </w:t>
      </w:r>
      <w:r w:rsidRPr="00CA0128">
        <w:rPr>
          <w:rFonts w:ascii="Times" w:eastAsia="Times" w:hAnsi="Times" w:cs="Times"/>
        </w:rPr>
        <w:t xml:space="preserve">regularne badania toksykologiczne z dodatkowymi badaniami przesiewowymi po powrocie z przepustki poza </w:t>
      </w:r>
      <w:r w:rsidR="00005843" w:rsidRPr="00CA0128">
        <w:rPr>
          <w:rFonts w:ascii="Times" w:eastAsia="Times" w:hAnsi="Times" w:cs="Times"/>
        </w:rPr>
        <w:t>o</w:t>
      </w:r>
      <w:r w:rsidR="00005843">
        <w:rPr>
          <w:rFonts w:ascii="Times" w:eastAsia="Times" w:hAnsi="Times" w:cs="Times"/>
        </w:rPr>
        <w:t>środkiem</w:t>
      </w:r>
      <w:r w:rsidR="00005843" w:rsidRPr="00CA0128">
        <w:rPr>
          <w:rFonts w:ascii="Times" w:eastAsia="Times" w:hAnsi="Times" w:cs="Times"/>
        </w:rPr>
        <w:t xml:space="preserve"> </w:t>
      </w:r>
      <w:r w:rsidRPr="00CA0128">
        <w:rPr>
          <w:rFonts w:ascii="Times" w:eastAsia="Times" w:hAnsi="Times" w:cs="Times"/>
        </w:rPr>
        <w:t xml:space="preserve">i przy podejrzeniu używania </w:t>
      </w:r>
      <w:r w:rsidR="00082C3C">
        <w:rPr>
          <w:rFonts w:ascii="Times" w:eastAsia="Times" w:hAnsi="Times" w:cs="Times"/>
        </w:rPr>
        <w:t>substancji psychoaktywnych</w:t>
      </w:r>
      <w:r w:rsidRPr="00CA0128">
        <w:rPr>
          <w:rFonts w:ascii="Times" w:eastAsia="Times" w:hAnsi="Times" w:cs="Times"/>
        </w:rPr>
        <w:t>. Należy określić procedury zgłaszania niebezpiecznych incydentów, takich jak przemoc fizyczna lub seksualna. Należy określić przejrzyste procedury reagowania na naruszenie zasad i wartości programu, z różnymi poziomami reakcji, odzwierciedlającymi różne okoliczności. Kontakt z odwiedzającymi powinien być monitorowany lub nadzorowany i ewentualnie ograniczony, szczególnie na wczesnych etapach leczenia.</w:t>
      </w:r>
    </w:p>
    <w:p w14:paraId="74337901" w14:textId="77777777" w:rsidR="00EB26CB" w:rsidRPr="00CA0128" w:rsidRDefault="00EB26CB" w:rsidP="00EB26CB">
      <w:pPr>
        <w:spacing w:after="100" w:line="276" w:lineRule="auto"/>
      </w:pPr>
      <w:r w:rsidRPr="00CA0128">
        <w:rPr>
          <w:rFonts w:ascii="Times" w:eastAsia="Times" w:hAnsi="Times" w:cs="Times"/>
          <w:b/>
          <w:bCs/>
        </w:rPr>
        <w:t xml:space="preserve">3.5.7 Kryteria ukończenia programu i wskaźniki skuteczności </w:t>
      </w:r>
      <w:r w:rsidR="00BA4253">
        <w:rPr>
          <w:rFonts w:ascii="Times" w:eastAsia="Times" w:hAnsi="Times" w:cs="Times"/>
          <w:b/>
          <w:bCs/>
        </w:rPr>
        <w:t xml:space="preserve"> </w:t>
      </w:r>
    </w:p>
    <w:p w14:paraId="75B61259" w14:textId="77777777" w:rsidR="00EB26CB" w:rsidRPr="00CA0128" w:rsidRDefault="00EB26CB" w:rsidP="00EB26CB">
      <w:pPr>
        <w:spacing w:after="100" w:line="276" w:lineRule="auto"/>
        <w:jc w:val="both"/>
      </w:pPr>
      <w:r w:rsidRPr="00CA0128">
        <w:rPr>
          <w:rFonts w:ascii="Times" w:eastAsia="Times" w:hAnsi="Times" w:cs="Times"/>
        </w:rPr>
        <w:t>Podczas leczenia mieszkańcy są regularnie monitorowani i poddawani okresowej ocenie, co pozwala zapewnić mieszkańcom informacje zwrotne na temat postępów w realizacji celów leczenia i gotowości do ukończenia programu.</w:t>
      </w:r>
    </w:p>
    <w:p w14:paraId="64EACB41" w14:textId="77777777" w:rsidR="00EB26CB" w:rsidRPr="00CA0128" w:rsidRDefault="00EB26CB" w:rsidP="00EB26CB">
      <w:pPr>
        <w:spacing w:after="100" w:line="276" w:lineRule="auto"/>
      </w:pPr>
      <w:r w:rsidRPr="00CA0128">
        <w:rPr>
          <w:rFonts w:ascii="Times" w:eastAsia="Times" w:hAnsi="Times" w:cs="Times"/>
        </w:rPr>
        <w:lastRenderedPageBreak/>
        <w:t>Skuteczność leczenia stacjonarnego i gotowość do opuszczenia programu można ocenić u każdego pacjenta na podstawie kilku parametrów, takich jak:</w:t>
      </w:r>
    </w:p>
    <w:p w14:paraId="1E845E3F" w14:textId="77777777" w:rsidR="00EB26CB" w:rsidRPr="00CA0128" w:rsidRDefault="00EB26CB" w:rsidP="00EB26CB">
      <w:pPr>
        <w:spacing w:after="100" w:line="276" w:lineRule="auto"/>
      </w:pPr>
      <w:r w:rsidRPr="00CA0128">
        <w:rPr>
          <w:rFonts w:ascii="Times" w:eastAsia="Times" w:hAnsi="Times" w:cs="Times"/>
        </w:rPr>
        <w:t>• Poprawa stanu zdrowia fizycznego i psychicznego</w:t>
      </w:r>
    </w:p>
    <w:p w14:paraId="5720645D" w14:textId="52D6EB42" w:rsidR="00EB26CB" w:rsidRPr="00CA0128" w:rsidRDefault="00EB26CB" w:rsidP="00EB26CB">
      <w:pPr>
        <w:spacing w:after="100" w:line="276" w:lineRule="auto"/>
      </w:pPr>
      <w:r w:rsidRPr="00CA0128">
        <w:rPr>
          <w:rFonts w:ascii="Times" w:eastAsia="Times" w:hAnsi="Times" w:cs="Times"/>
        </w:rPr>
        <w:t>• Zrozumienie czynników</w:t>
      </w:r>
      <w:r w:rsidR="00005843">
        <w:rPr>
          <w:rFonts w:ascii="Times" w:eastAsia="Times" w:hAnsi="Times" w:cs="Times"/>
        </w:rPr>
        <w:t xml:space="preserve">, w tym </w:t>
      </w:r>
      <w:r w:rsidRPr="00CA0128">
        <w:rPr>
          <w:rFonts w:ascii="Times" w:eastAsia="Times" w:hAnsi="Times" w:cs="Times"/>
        </w:rPr>
        <w:t xml:space="preserve">czynników wyzwalających, </w:t>
      </w:r>
      <w:r w:rsidR="00005843">
        <w:rPr>
          <w:rFonts w:ascii="Times" w:eastAsia="Times" w:hAnsi="Times" w:cs="Times"/>
        </w:rPr>
        <w:t xml:space="preserve">które mogą </w:t>
      </w:r>
      <w:r w:rsidR="00005843" w:rsidRPr="00CA0128">
        <w:rPr>
          <w:rFonts w:ascii="Times" w:eastAsia="Times" w:hAnsi="Times" w:cs="Times"/>
        </w:rPr>
        <w:t>przyczynia</w:t>
      </w:r>
      <w:r w:rsidR="00005843">
        <w:rPr>
          <w:rFonts w:ascii="Times" w:eastAsia="Times" w:hAnsi="Times" w:cs="Times"/>
        </w:rPr>
        <w:t>ć</w:t>
      </w:r>
      <w:r w:rsidR="00005843" w:rsidRPr="00CA0128">
        <w:rPr>
          <w:rFonts w:ascii="Times" w:eastAsia="Times" w:hAnsi="Times" w:cs="Times"/>
        </w:rPr>
        <w:t xml:space="preserve"> </w:t>
      </w:r>
      <w:r w:rsidRPr="00CA0128">
        <w:rPr>
          <w:rFonts w:ascii="Times" w:eastAsia="Times" w:hAnsi="Times" w:cs="Times"/>
        </w:rPr>
        <w:t>się do nawrotu, a także wykazanie umiejętności</w:t>
      </w:r>
      <w:r w:rsidR="00005843">
        <w:rPr>
          <w:rFonts w:ascii="Times" w:eastAsia="Times" w:hAnsi="Times" w:cs="Times"/>
        </w:rPr>
        <w:t xml:space="preserve"> ich</w:t>
      </w:r>
      <w:r w:rsidRPr="00CA0128">
        <w:rPr>
          <w:rFonts w:ascii="Times" w:eastAsia="Times" w:hAnsi="Times" w:cs="Times"/>
        </w:rPr>
        <w:t xml:space="preserve"> rozpoznawania </w:t>
      </w:r>
      <w:r w:rsidR="00005843">
        <w:rPr>
          <w:rFonts w:ascii="Times" w:eastAsia="Times" w:hAnsi="Times" w:cs="Times"/>
        </w:rPr>
        <w:t>oraz umiejętności</w:t>
      </w:r>
      <w:r w:rsidR="00005843" w:rsidRPr="00CA0128">
        <w:rPr>
          <w:rFonts w:ascii="Times" w:eastAsia="Times" w:hAnsi="Times" w:cs="Times"/>
        </w:rPr>
        <w:t xml:space="preserve"> </w:t>
      </w:r>
      <w:r w:rsidRPr="00CA0128">
        <w:rPr>
          <w:rFonts w:ascii="Times" w:eastAsia="Times" w:hAnsi="Times" w:cs="Times"/>
        </w:rPr>
        <w:t>radzenia sobie z głodem narkotyk</w:t>
      </w:r>
      <w:r w:rsidR="00005843">
        <w:rPr>
          <w:rFonts w:ascii="Times" w:eastAsia="Times" w:hAnsi="Times" w:cs="Times"/>
        </w:rPr>
        <w:t>u</w:t>
      </w:r>
    </w:p>
    <w:p w14:paraId="10B71696" w14:textId="19AECEE0" w:rsidR="00EB26CB" w:rsidRPr="00CA0128" w:rsidRDefault="00EB26CB" w:rsidP="00EB26CB">
      <w:pPr>
        <w:spacing w:after="100" w:line="276" w:lineRule="auto"/>
      </w:pPr>
      <w:r w:rsidRPr="00CA0128">
        <w:rPr>
          <w:rFonts w:ascii="Times" w:eastAsia="Times" w:hAnsi="Times" w:cs="Times"/>
        </w:rPr>
        <w:t xml:space="preserve">• Poprawa funkcjonowania społecznego i chęć odejścia od sieci osób używających </w:t>
      </w:r>
      <w:r w:rsidR="00082C3C">
        <w:rPr>
          <w:rFonts w:ascii="Times" w:eastAsia="Times" w:hAnsi="Times" w:cs="Times"/>
        </w:rPr>
        <w:t>substancji psychoaktywnych</w:t>
      </w:r>
      <w:r w:rsidRPr="00CA0128">
        <w:rPr>
          <w:rFonts w:ascii="Times" w:eastAsia="Times" w:hAnsi="Times" w:cs="Times"/>
        </w:rPr>
        <w:t xml:space="preserve"> na rzecz sieci społecznych ceniących abstynencję i </w:t>
      </w:r>
      <w:r w:rsidR="00005843">
        <w:rPr>
          <w:rFonts w:ascii="Times" w:eastAsia="Times" w:hAnsi="Times" w:cs="Times"/>
        </w:rPr>
        <w:t>zdrowienie</w:t>
      </w:r>
    </w:p>
    <w:p w14:paraId="5AEA20F4" w14:textId="62431DEC" w:rsidR="00EB26CB" w:rsidRPr="00CA0128" w:rsidRDefault="00EB26CB" w:rsidP="00EB26CB">
      <w:pPr>
        <w:spacing w:after="100" w:line="276" w:lineRule="auto"/>
      </w:pPr>
      <w:r w:rsidRPr="00CA0128">
        <w:rPr>
          <w:rFonts w:ascii="Times" w:eastAsia="Times" w:hAnsi="Times" w:cs="Times"/>
        </w:rPr>
        <w:t xml:space="preserve">• Nowe hobby i zainteresowania, </w:t>
      </w:r>
      <w:r w:rsidR="005A46BF">
        <w:rPr>
          <w:rFonts w:ascii="Times" w:eastAsia="Times" w:hAnsi="Times" w:cs="Times"/>
        </w:rPr>
        <w:t>kontynuowane po wypisie</w:t>
      </w:r>
    </w:p>
    <w:p w14:paraId="62FF0DC6" w14:textId="43DFC991" w:rsidR="00EB26CB" w:rsidRPr="00CA0128" w:rsidRDefault="00EB26CB" w:rsidP="00EB26CB">
      <w:pPr>
        <w:spacing w:after="100" w:line="276" w:lineRule="auto"/>
      </w:pPr>
      <w:r w:rsidRPr="00CA0128">
        <w:rPr>
          <w:rFonts w:ascii="Times" w:eastAsia="Times" w:hAnsi="Times" w:cs="Times"/>
        </w:rPr>
        <w:t xml:space="preserve">• Gotowość do kontynuowania leczenia i </w:t>
      </w:r>
      <w:r w:rsidR="005A46BF">
        <w:rPr>
          <w:rFonts w:ascii="Times" w:eastAsia="Times" w:hAnsi="Times" w:cs="Times"/>
        </w:rPr>
        <w:t>procesu zdrowienia</w:t>
      </w:r>
      <w:r w:rsidRPr="00CA0128">
        <w:rPr>
          <w:rFonts w:ascii="Times" w:eastAsia="Times" w:hAnsi="Times" w:cs="Times"/>
        </w:rPr>
        <w:t xml:space="preserve"> po wyjściu z programu</w:t>
      </w:r>
    </w:p>
    <w:p w14:paraId="6DC05CAA" w14:textId="0F5DEA2D" w:rsidR="00EB26CB" w:rsidRPr="00CA0128" w:rsidRDefault="00EB26CB" w:rsidP="00EB26CB">
      <w:pPr>
        <w:spacing w:after="100" w:line="276" w:lineRule="auto"/>
      </w:pPr>
      <w:r w:rsidRPr="00CA0128">
        <w:rPr>
          <w:rFonts w:ascii="Times" w:eastAsia="Times" w:hAnsi="Times" w:cs="Times"/>
        </w:rPr>
        <w:t xml:space="preserve">• Zdolność i motywacja do zaangażowania się w pracę i </w:t>
      </w:r>
      <w:r w:rsidR="005A46BF">
        <w:rPr>
          <w:rFonts w:ascii="Times" w:eastAsia="Times" w:hAnsi="Times" w:cs="Times"/>
        </w:rPr>
        <w:t>działanie</w:t>
      </w:r>
      <w:r w:rsidR="005A46BF" w:rsidRPr="00CA0128">
        <w:rPr>
          <w:rFonts w:ascii="Times" w:eastAsia="Times" w:hAnsi="Times" w:cs="Times"/>
        </w:rPr>
        <w:t xml:space="preserve"> </w:t>
      </w:r>
      <w:r w:rsidRPr="00CA0128">
        <w:rPr>
          <w:rFonts w:ascii="Times" w:eastAsia="Times" w:hAnsi="Times" w:cs="Times"/>
        </w:rPr>
        <w:t xml:space="preserve">na rzecz </w:t>
      </w:r>
      <w:r w:rsidR="005A46BF">
        <w:rPr>
          <w:rFonts w:ascii="Times" w:eastAsia="Times" w:hAnsi="Times" w:cs="Times"/>
        </w:rPr>
        <w:t>społeczeństwa</w:t>
      </w:r>
    </w:p>
    <w:p w14:paraId="07AFC9A4" w14:textId="5C4BE398" w:rsidR="00EB26CB" w:rsidRPr="00CA0128" w:rsidRDefault="00EB26CB" w:rsidP="00EB26CB">
      <w:pPr>
        <w:spacing w:after="100" w:line="276" w:lineRule="auto"/>
        <w:jc w:val="both"/>
      </w:pPr>
      <w:r w:rsidRPr="00CA0128">
        <w:rPr>
          <w:rFonts w:ascii="Times" w:eastAsia="Times" w:hAnsi="Times" w:cs="Times"/>
        </w:rPr>
        <w:t xml:space="preserve">Niektóre długoterminowe programy leczenia stacjonarnego oferują etap leczenia przejściowego lub powrotu, podczas którego mieszkańcy stopniowo spędzają coraz więcej czasu w </w:t>
      </w:r>
      <w:r w:rsidR="005A46BF" w:rsidRPr="00CA0128">
        <w:rPr>
          <w:rFonts w:ascii="Times" w:eastAsia="Times" w:hAnsi="Times" w:cs="Times"/>
        </w:rPr>
        <w:t>społecz</w:t>
      </w:r>
      <w:r w:rsidR="005A46BF">
        <w:rPr>
          <w:rFonts w:ascii="Times" w:eastAsia="Times" w:hAnsi="Times" w:cs="Times"/>
        </w:rPr>
        <w:t>eństwie</w:t>
      </w:r>
      <w:r w:rsidR="005A46BF" w:rsidRPr="00CA0128">
        <w:rPr>
          <w:rFonts w:ascii="Times" w:eastAsia="Times" w:hAnsi="Times" w:cs="Times"/>
        </w:rPr>
        <w:t xml:space="preserve"> </w:t>
      </w:r>
      <w:r w:rsidRPr="00CA0128">
        <w:rPr>
          <w:rFonts w:ascii="Times" w:eastAsia="Times" w:hAnsi="Times" w:cs="Times"/>
        </w:rPr>
        <w:t>zewnętrzn</w:t>
      </w:r>
      <w:r w:rsidR="005A46BF">
        <w:rPr>
          <w:rFonts w:ascii="Times" w:eastAsia="Times" w:hAnsi="Times" w:cs="Times"/>
        </w:rPr>
        <w:t>ym</w:t>
      </w:r>
      <w:r w:rsidRPr="00CA0128">
        <w:rPr>
          <w:rFonts w:ascii="Times" w:eastAsia="Times" w:hAnsi="Times" w:cs="Times"/>
        </w:rPr>
        <w:t xml:space="preserve"> (kontynuując naukę w szkole lub pracując), ale nadal mieszkają w </w:t>
      </w:r>
      <w:r w:rsidR="005A46BF">
        <w:rPr>
          <w:rFonts w:ascii="Times" w:eastAsia="Times" w:hAnsi="Times" w:cs="Times"/>
        </w:rPr>
        <w:t>ośrodku</w:t>
      </w:r>
      <w:r w:rsidRPr="00CA0128">
        <w:rPr>
          <w:rFonts w:ascii="Times" w:eastAsia="Times" w:hAnsi="Times" w:cs="Times"/>
        </w:rPr>
        <w:t>. Ten okres zwiększonego kontaktu z szerszą społecznością, przy jednoczesnym zachowaniu bezpieczeństwa, stabilności i wsparcia zapewnianego przez program, daje mieszkańcom możliwość ćwiczenia nowo nabytych umiejętności w celu utrzymania abstynencji, rozwijania nowych relacji i wspierających sieci przyjaźni oraz, w stosownych przypadkach, odbudowania relacji z najbliższ</w:t>
      </w:r>
      <w:r w:rsidR="005A46BF">
        <w:rPr>
          <w:rFonts w:ascii="Times" w:eastAsia="Times" w:hAnsi="Times" w:cs="Times"/>
        </w:rPr>
        <w:t>ą</w:t>
      </w:r>
      <w:r w:rsidRPr="00CA0128">
        <w:rPr>
          <w:rFonts w:ascii="Times" w:eastAsia="Times" w:hAnsi="Times" w:cs="Times"/>
        </w:rPr>
        <w:t xml:space="preserve"> rodzin</w:t>
      </w:r>
      <w:r w:rsidR="005A46BF">
        <w:rPr>
          <w:rFonts w:ascii="Times" w:eastAsia="Times" w:hAnsi="Times" w:cs="Times"/>
        </w:rPr>
        <w:t>ą</w:t>
      </w:r>
      <w:r w:rsidRPr="00CA0128">
        <w:rPr>
          <w:rFonts w:ascii="Times" w:eastAsia="Times" w:hAnsi="Times" w:cs="Times"/>
        </w:rPr>
        <w:t>, w ramach sieci wsparcia programu. Celem tego okresu</w:t>
      </w:r>
      <w:r w:rsidR="005A46BF">
        <w:rPr>
          <w:rFonts w:ascii="Times" w:eastAsia="Times" w:hAnsi="Times" w:cs="Times"/>
        </w:rPr>
        <w:t xml:space="preserve"> leczenia</w:t>
      </w:r>
      <w:r w:rsidRPr="00CA0128">
        <w:rPr>
          <w:rFonts w:ascii="Times" w:eastAsia="Times" w:hAnsi="Times" w:cs="Times"/>
        </w:rPr>
        <w:t xml:space="preserve"> jest przygotowanie mieszkańców do ostatecznego </w:t>
      </w:r>
      <w:r w:rsidR="005A46BF">
        <w:rPr>
          <w:rFonts w:ascii="Times" w:eastAsia="Times" w:hAnsi="Times" w:cs="Times"/>
        </w:rPr>
        <w:t>wypisania</w:t>
      </w:r>
      <w:r w:rsidR="005A46BF" w:rsidRPr="00CA0128">
        <w:rPr>
          <w:rFonts w:ascii="Times" w:eastAsia="Times" w:hAnsi="Times" w:cs="Times"/>
        </w:rPr>
        <w:t xml:space="preserve"> </w:t>
      </w:r>
      <w:r w:rsidRPr="00CA0128">
        <w:rPr>
          <w:rFonts w:ascii="Times" w:eastAsia="Times" w:hAnsi="Times" w:cs="Times"/>
        </w:rPr>
        <w:t>z programu.</w:t>
      </w:r>
    </w:p>
    <w:p w14:paraId="7DD750FF" w14:textId="77777777" w:rsidR="006F03F9" w:rsidRPr="006F03F9" w:rsidRDefault="00EB26CB" w:rsidP="006F03F9">
      <w:pPr>
        <w:spacing w:after="100" w:line="276" w:lineRule="auto"/>
        <w:jc w:val="both"/>
        <w:rPr>
          <w:rFonts w:ascii="Times" w:eastAsia="Times" w:hAnsi="Times" w:cs="Times"/>
          <w:b/>
        </w:rPr>
      </w:pPr>
      <w:r w:rsidRPr="006F03F9">
        <w:rPr>
          <w:rFonts w:ascii="Times" w:eastAsia="Times" w:hAnsi="Times" w:cs="Times"/>
          <w:b/>
        </w:rPr>
        <w:t xml:space="preserve">3.5.8 Ocena mocy dowodów </w:t>
      </w:r>
    </w:p>
    <w:p w14:paraId="484B3E39" w14:textId="7EEE9420" w:rsidR="00EB26CB" w:rsidRPr="00CA0128" w:rsidRDefault="00EB26CB" w:rsidP="006F03F9">
      <w:pPr>
        <w:spacing w:after="100" w:line="276" w:lineRule="auto"/>
        <w:jc w:val="both"/>
      </w:pPr>
      <w:r w:rsidRPr="00CA0128">
        <w:rPr>
          <w:rFonts w:ascii="Times" w:eastAsia="Times" w:hAnsi="Times" w:cs="Times"/>
        </w:rPr>
        <w:t>Istnieje bardzo ograniczona liczba rygorystycznie kontrolowanych badań oceniających skuteczność długoterminowego leczenia stacjonarnego, a zwłaszcza model</w:t>
      </w:r>
      <w:r w:rsidR="005A46BF">
        <w:rPr>
          <w:rFonts w:ascii="Times" w:eastAsia="Times" w:hAnsi="Times" w:cs="Times"/>
        </w:rPr>
        <w:t>u</w:t>
      </w:r>
      <w:r w:rsidRPr="00CA0128">
        <w:rPr>
          <w:rFonts w:ascii="Times" w:eastAsia="Times" w:hAnsi="Times" w:cs="Times"/>
        </w:rPr>
        <w:t xml:space="preserve"> społeczności terapeutycznej. W </w:t>
      </w:r>
      <w:r w:rsidR="005A46BF">
        <w:rPr>
          <w:rFonts w:ascii="Times" w:eastAsia="Times" w:hAnsi="Times" w:cs="Times"/>
        </w:rPr>
        <w:t xml:space="preserve">ostatnim </w:t>
      </w:r>
      <w:r w:rsidR="006F03F9">
        <w:rPr>
          <w:rFonts w:ascii="Times" w:eastAsia="Times" w:hAnsi="Times" w:cs="Times"/>
        </w:rPr>
        <w:t>przeglądzie</w:t>
      </w:r>
      <w:r w:rsidRPr="00CA0128">
        <w:rPr>
          <w:rFonts w:ascii="Times" w:eastAsia="Times" w:hAnsi="Times" w:cs="Times"/>
        </w:rPr>
        <w:t xml:space="preserve"> Cochrane nie przedstawiono dowodów na to, że model społeczności terapeutycznej jest bardziej lub mniej skuteczny niż inne metody leczenia, z wyjątkiem</w:t>
      </w:r>
      <w:r w:rsidR="005A46BF">
        <w:rPr>
          <w:rFonts w:ascii="Times" w:eastAsia="Times" w:hAnsi="Times" w:cs="Times"/>
        </w:rPr>
        <w:t xml:space="preserve"> modelu społeczności terapeutycznej realizowanego w</w:t>
      </w:r>
      <w:r w:rsidRPr="00CA0128">
        <w:rPr>
          <w:rFonts w:ascii="Times" w:eastAsia="Times" w:hAnsi="Times" w:cs="Times"/>
        </w:rPr>
        <w:t xml:space="preserve"> więzie</w:t>
      </w:r>
      <w:r w:rsidR="005A46BF">
        <w:rPr>
          <w:rFonts w:ascii="Times" w:eastAsia="Times" w:hAnsi="Times" w:cs="Times"/>
        </w:rPr>
        <w:t>niach</w:t>
      </w:r>
      <w:r w:rsidRPr="00CA0128">
        <w:rPr>
          <w:rFonts w:ascii="Times" w:eastAsia="Times" w:hAnsi="Times" w:cs="Times"/>
        </w:rPr>
        <w:t>, który uznano za skuteczny.</w:t>
      </w:r>
      <w:r w:rsidR="006F03F9">
        <w:rPr>
          <w:rStyle w:val="Odwoanieprzypisudolnego"/>
          <w:rFonts w:ascii="Times" w:eastAsia="Times" w:hAnsi="Times" w:cs="Times"/>
        </w:rPr>
        <w:footnoteReference w:id="8"/>
      </w:r>
    </w:p>
    <w:p w14:paraId="099EE6A7" w14:textId="77777777" w:rsidR="00EB26CB" w:rsidRPr="00CA0128" w:rsidRDefault="00EB26CB" w:rsidP="00EB26CB">
      <w:pPr>
        <w:spacing w:after="100" w:line="276" w:lineRule="auto"/>
      </w:pPr>
      <w:r w:rsidRPr="00CA0128">
        <w:rPr>
          <w:rFonts w:ascii="Times" w:eastAsia="Times" w:hAnsi="Times" w:cs="Times"/>
          <w:b/>
          <w:bCs/>
        </w:rPr>
        <w:t>3.5.9 Zalecenia</w:t>
      </w:r>
    </w:p>
    <w:p w14:paraId="30035542" w14:textId="77777777" w:rsidR="00EB26CB" w:rsidRPr="00CA0128" w:rsidRDefault="00EB26CB" w:rsidP="00EB26CB">
      <w:pPr>
        <w:spacing w:after="100" w:line="276" w:lineRule="auto"/>
      </w:pPr>
      <w:r w:rsidRPr="00CA0128">
        <w:rPr>
          <w:rFonts w:ascii="Times" w:eastAsia="Times" w:hAnsi="Times" w:cs="Times"/>
          <w:b/>
          <w:bCs/>
        </w:rPr>
        <w:t xml:space="preserve">Standardy społeczności terapeutycznych </w:t>
      </w:r>
    </w:p>
    <w:p w14:paraId="0AEA8E7C" w14:textId="21B59958" w:rsidR="00EB26CB" w:rsidRPr="00CA0128" w:rsidRDefault="00EB26CB" w:rsidP="00EB26CB">
      <w:pPr>
        <w:spacing w:after="100" w:line="276" w:lineRule="auto"/>
      </w:pPr>
      <w:r w:rsidRPr="00CA0128">
        <w:rPr>
          <w:rFonts w:ascii="Times" w:eastAsia="Times" w:hAnsi="Times" w:cs="Times"/>
        </w:rPr>
        <w:t xml:space="preserve">• </w:t>
      </w:r>
      <w:r w:rsidR="00DC121F">
        <w:rPr>
          <w:rFonts w:ascii="Times" w:eastAsia="Times" w:hAnsi="Times" w:cs="Times"/>
        </w:rPr>
        <w:t>Społeczność posiada</w:t>
      </w:r>
      <w:r w:rsidRPr="00CA0128">
        <w:rPr>
          <w:rFonts w:ascii="Times" w:eastAsia="Times" w:hAnsi="Times" w:cs="Times"/>
        </w:rPr>
        <w:t xml:space="preserve"> zaplanowany program terapeutyczny</w:t>
      </w:r>
    </w:p>
    <w:p w14:paraId="6368E5CA" w14:textId="4EC8996A" w:rsidR="00EB26CB" w:rsidRPr="00CA0128" w:rsidRDefault="00EB26CB" w:rsidP="00EB26CB">
      <w:pPr>
        <w:spacing w:after="100" w:line="276" w:lineRule="auto"/>
      </w:pPr>
      <w:r w:rsidRPr="00CA0128">
        <w:rPr>
          <w:rFonts w:ascii="Times" w:eastAsia="Times" w:hAnsi="Times" w:cs="Times"/>
        </w:rPr>
        <w:t xml:space="preserve">• </w:t>
      </w:r>
      <w:r w:rsidR="00A07236">
        <w:rPr>
          <w:rFonts w:ascii="Times" w:eastAsia="Times" w:hAnsi="Times" w:cs="Times"/>
        </w:rPr>
        <w:t>Opracowany został ustrukturyzowany</w:t>
      </w:r>
      <w:r w:rsidR="00A07236" w:rsidRPr="00CA0128">
        <w:rPr>
          <w:rFonts w:ascii="Times" w:eastAsia="Times" w:hAnsi="Times" w:cs="Times"/>
        </w:rPr>
        <w:t xml:space="preserve"> </w:t>
      </w:r>
      <w:r w:rsidRPr="00CA0128">
        <w:rPr>
          <w:rFonts w:ascii="Times" w:eastAsia="Times" w:hAnsi="Times" w:cs="Times"/>
        </w:rPr>
        <w:t>i spójny dzienny harmonogram działań grupowych</w:t>
      </w:r>
    </w:p>
    <w:p w14:paraId="4A445FCE" w14:textId="523B4846" w:rsidR="00EB26CB" w:rsidRPr="00CA0128" w:rsidRDefault="00EB26CB" w:rsidP="00EB26CB">
      <w:pPr>
        <w:spacing w:after="100" w:line="276" w:lineRule="auto"/>
      </w:pPr>
      <w:r w:rsidRPr="00CA0128">
        <w:rPr>
          <w:rFonts w:ascii="Times" w:eastAsia="Times" w:hAnsi="Times" w:cs="Times"/>
        </w:rPr>
        <w:t xml:space="preserve">• Wszyscy członkowie </w:t>
      </w:r>
      <w:r w:rsidR="00A07236">
        <w:rPr>
          <w:rFonts w:ascii="Times" w:eastAsia="Times" w:hAnsi="Times" w:cs="Times"/>
        </w:rPr>
        <w:t>posiadają</w:t>
      </w:r>
      <w:r w:rsidR="00E213D0">
        <w:rPr>
          <w:rFonts w:ascii="Times" w:eastAsia="Times" w:hAnsi="Times" w:cs="Times"/>
        </w:rPr>
        <w:t xml:space="preserve"> </w:t>
      </w:r>
      <w:r w:rsidRPr="00CA0128">
        <w:rPr>
          <w:rFonts w:ascii="Times" w:eastAsia="Times" w:hAnsi="Times" w:cs="Times"/>
        </w:rPr>
        <w:t>plan opieki</w:t>
      </w:r>
      <w:r w:rsidR="00A07236">
        <w:rPr>
          <w:rFonts w:ascii="Times" w:eastAsia="Times" w:hAnsi="Times" w:cs="Times"/>
        </w:rPr>
        <w:t xml:space="preserve"> sporządzony na piśmie</w:t>
      </w:r>
    </w:p>
    <w:p w14:paraId="3C1C517B" w14:textId="47507F0C" w:rsidR="00EB26CB" w:rsidRPr="00CA0128" w:rsidRDefault="00EB26CB" w:rsidP="00EB26CB">
      <w:pPr>
        <w:spacing w:after="100" w:line="276" w:lineRule="auto"/>
      </w:pPr>
      <w:r w:rsidRPr="00CA0128">
        <w:rPr>
          <w:rFonts w:ascii="Times" w:eastAsia="Times" w:hAnsi="Times" w:cs="Times"/>
        </w:rPr>
        <w:t>• Społeczność przygotowuje</w:t>
      </w:r>
      <w:r w:rsidR="00A07236">
        <w:rPr>
          <w:rFonts w:ascii="Times" w:eastAsia="Times" w:hAnsi="Times" w:cs="Times"/>
        </w:rPr>
        <w:t xml:space="preserve"> swoich</w:t>
      </w:r>
      <w:r w:rsidRPr="00CA0128">
        <w:rPr>
          <w:rFonts w:ascii="Times" w:eastAsia="Times" w:hAnsi="Times" w:cs="Times"/>
        </w:rPr>
        <w:t xml:space="preserve"> członków do samodzielnego życia w </w:t>
      </w:r>
      <w:r w:rsidR="00A07236">
        <w:rPr>
          <w:rFonts w:ascii="Times" w:eastAsia="Times" w:hAnsi="Times" w:cs="Times"/>
        </w:rPr>
        <w:t>społeczeństwie zewnętrznym</w:t>
      </w:r>
    </w:p>
    <w:p w14:paraId="256EA7E3" w14:textId="77777777" w:rsidR="00EB26CB" w:rsidRPr="00CA0128" w:rsidRDefault="00EB26CB" w:rsidP="00EB26CB">
      <w:pPr>
        <w:spacing w:after="100" w:line="276" w:lineRule="auto"/>
      </w:pPr>
      <w:r w:rsidRPr="00CA0128">
        <w:rPr>
          <w:rFonts w:ascii="Times" w:eastAsia="Times" w:hAnsi="Times" w:cs="Times"/>
        </w:rPr>
        <w:lastRenderedPageBreak/>
        <w:t>• W społeczności określono klarowną hierarchię odpowiedzialności klinicznej</w:t>
      </w:r>
    </w:p>
    <w:p w14:paraId="212B7EE4" w14:textId="7626B796" w:rsidR="00EB26CB" w:rsidRPr="00CA0128" w:rsidRDefault="00EB26CB" w:rsidP="00EB26CB">
      <w:pPr>
        <w:spacing w:after="100" w:line="276" w:lineRule="auto"/>
      </w:pPr>
      <w:r w:rsidRPr="00CA0128">
        <w:rPr>
          <w:rFonts w:ascii="Times" w:eastAsia="Times" w:hAnsi="Times" w:cs="Times"/>
        </w:rPr>
        <w:t xml:space="preserve">• </w:t>
      </w:r>
      <w:r w:rsidR="00A07236">
        <w:rPr>
          <w:rFonts w:ascii="Times" w:eastAsia="Times" w:hAnsi="Times" w:cs="Times"/>
        </w:rPr>
        <w:t>Określono w przejrzysty sposób przywileje</w:t>
      </w:r>
      <w:r w:rsidRPr="00CA0128">
        <w:rPr>
          <w:rFonts w:ascii="Times" w:eastAsia="Times" w:hAnsi="Times" w:cs="Times"/>
        </w:rPr>
        <w:t xml:space="preserve"> wraz z uzasadnieniem i procesem ich przydzielania</w:t>
      </w:r>
    </w:p>
    <w:p w14:paraId="1CAFB8FD" w14:textId="465DF997" w:rsidR="00EB26CB" w:rsidRPr="00CA0128" w:rsidRDefault="00EB26CB" w:rsidP="00EB26CB">
      <w:pPr>
        <w:spacing w:after="100" w:line="276" w:lineRule="auto"/>
      </w:pPr>
      <w:r w:rsidRPr="00CA0128">
        <w:rPr>
          <w:rFonts w:ascii="Times" w:eastAsia="Times" w:hAnsi="Times" w:cs="Times"/>
        </w:rPr>
        <w:t xml:space="preserve">• </w:t>
      </w:r>
      <w:r w:rsidR="00A07236">
        <w:rPr>
          <w:rFonts w:ascii="Times" w:eastAsia="Times" w:hAnsi="Times" w:cs="Times"/>
        </w:rPr>
        <w:t>Społeczność</w:t>
      </w:r>
      <w:r w:rsidR="00A07236" w:rsidRPr="00CA0128">
        <w:rPr>
          <w:rFonts w:ascii="Times" w:eastAsia="Times" w:hAnsi="Times" w:cs="Times"/>
        </w:rPr>
        <w:t xml:space="preserve"> </w:t>
      </w:r>
      <w:r w:rsidRPr="00CA0128">
        <w:rPr>
          <w:rFonts w:ascii="Times" w:eastAsia="Times" w:hAnsi="Times" w:cs="Times"/>
        </w:rPr>
        <w:t>bierze odpowiedzialność za poprawę i utrzymanie zdrowia fizycznego klientów</w:t>
      </w:r>
    </w:p>
    <w:p w14:paraId="1C587251" w14:textId="1E3CF8B0" w:rsidR="00EB26CB" w:rsidRPr="00CA0128" w:rsidRDefault="00EB26CB" w:rsidP="00EB26CB">
      <w:pPr>
        <w:spacing w:after="100" w:line="276" w:lineRule="auto"/>
      </w:pPr>
      <w:r w:rsidRPr="00CA0128">
        <w:rPr>
          <w:rFonts w:ascii="Times" w:eastAsia="Times" w:hAnsi="Times" w:cs="Times"/>
        </w:rPr>
        <w:t xml:space="preserve">• Jeśli klientom oferuje się terapię farmakologiczną, </w:t>
      </w:r>
      <w:r w:rsidR="00A07236">
        <w:rPr>
          <w:rFonts w:ascii="Times" w:eastAsia="Times" w:hAnsi="Times" w:cs="Times"/>
        </w:rPr>
        <w:t>s</w:t>
      </w:r>
      <w:r w:rsidR="00A07236" w:rsidRPr="00A07236">
        <w:rPr>
          <w:rFonts w:ascii="Times" w:eastAsia="Times" w:hAnsi="Times" w:cs="Times"/>
        </w:rPr>
        <w:t>porządzony został dokument zawierający</w:t>
      </w:r>
      <w:r w:rsidR="00A07236">
        <w:rPr>
          <w:rFonts w:ascii="Times" w:eastAsia="Times" w:hAnsi="Times" w:cs="Times"/>
        </w:rPr>
        <w:t xml:space="preserve"> zasady stosowania terapii oraz </w:t>
      </w:r>
      <w:r w:rsidRPr="00CA0128">
        <w:rPr>
          <w:rFonts w:ascii="Times" w:eastAsia="Times" w:hAnsi="Times" w:cs="Times"/>
        </w:rPr>
        <w:t>istnieje odpowiedni nadzór kliniczny</w:t>
      </w:r>
    </w:p>
    <w:p w14:paraId="08264DF1" w14:textId="7C1C9268" w:rsidR="00EB26CB" w:rsidRPr="00CA0128" w:rsidRDefault="00EB26CB" w:rsidP="00EB26CB">
      <w:pPr>
        <w:spacing w:after="100" w:line="276" w:lineRule="auto"/>
      </w:pPr>
      <w:r w:rsidRPr="00CA0128">
        <w:rPr>
          <w:rFonts w:ascii="Times" w:eastAsia="Times" w:hAnsi="Times" w:cs="Times"/>
        </w:rPr>
        <w:t>• Zarejestrowane domy opieki spełnia</w:t>
      </w:r>
      <w:r w:rsidR="00460AF6">
        <w:rPr>
          <w:rFonts w:ascii="Times" w:eastAsia="Times" w:hAnsi="Times" w:cs="Times"/>
        </w:rPr>
        <w:t>ją</w:t>
      </w:r>
      <w:r w:rsidRPr="00CA0128">
        <w:rPr>
          <w:rFonts w:ascii="Times" w:eastAsia="Times" w:hAnsi="Times" w:cs="Times"/>
        </w:rPr>
        <w:t xml:space="preserve"> </w:t>
      </w:r>
      <w:r w:rsidR="00460AF6" w:rsidRPr="00460AF6">
        <w:rPr>
          <w:rFonts w:ascii="Times" w:eastAsia="Times" w:hAnsi="Times" w:cs="Times"/>
        </w:rPr>
        <w:t xml:space="preserve">minimalne </w:t>
      </w:r>
      <w:r w:rsidRPr="00CA0128">
        <w:rPr>
          <w:rFonts w:ascii="Times" w:eastAsia="Times" w:hAnsi="Times" w:cs="Times"/>
        </w:rPr>
        <w:t>krajowe standardy.</w:t>
      </w:r>
    </w:p>
    <w:p w14:paraId="4088D916" w14:textId="77777777" w:rsidR="00EB26CB" w:rsidRPr="00CA0128" w:rsidRDefault="00EB26CB" w:rsidP="00EB26CB">
      <w:pPr>
        <w:spacing w:after="100" w:line="276" w:lineRule="auto"/>
      </w:pPr>
      <w:r w:rsidRPr="00CA0128">
        <w:rPr>
          <w:rFonts w:ascii="Times" w:eastAsia="Times" w:hAnsi="Times" w:cs="Times"/>
          <w:b/>
          <w:bCs/>
        </w:rPr>
        <w:t>Personel</w:t>
      </w:r>
    </w:p>
    <w:p w14:paraId="5CFD0638" w14:textId="28B7F1A5" w:rsidR="00EB26CB" w:rsidRPr="00CA0128" w:rsidRDefault="00EB26CB" w:rsidP="00EB26CB">
      <w:pPr>
        <w:spacing w:after="100" w:line="276" w:lineRule="auto"/>
      </w:pPr>
      <w:r w:rsidRPr="00CA0128">
        <w:rPr>
          <w:rFonts w:ascii="Times" w:eastAsia="Times" w:hAnsi="Times" w:cs="Times"/>
        </w:rPr>
        <w:t xml:space="preserve">• </w:t>
      </w:r>
      <w:r w:rsidR="00CA0128" w:rsidRPr="00CA0128">
        <w:rPr>
          <w:rFonts w:ascii="Times" w:eastAsia="Times" w:hAnsi="Times" w:cs="Times"/>
        </w:rPr>
        <w:t>Dostawca usług opracowa</w:t>
      </w:r>
      <w:r w:rsidR="00460AF6">
        <w:rPr>
          <w:rFonts w:ascii="Times" w:eastAsia="Times" w:hAnsi="Times" w:cs="Times"/>
        </w:rPr>
        <w:t>ł</w:t>
      </w:r>
      <w:r w:rsidR="00CA0128" w:rsidRPr="00CA0128">
        <w:rPr>
          <w:rFonts w:ascii="Times" w:eastAsia="Times" w:hAnsi="Times" w:cs="Times"/>
        </w:rPr>
        <w:t xml:space="preserve"> system, w którym ​​metoda wyboru, zatrudniania i szkolenia pracowników odpowiada obowiązującym normom prawnym i ustalonym wewnętrznym zasadom</w:t>
      </w:r>
      <w:r w:rsidRPr="00CA0128">
        <w:rPr>
          <w:rFonts w:ascii="Times" w:eastAsia="Times" w:hAnsi="Times" w:cs="Times"/>
        </w:rPr>
        <w:t>.</w:t>
      </w:r>
    </w:p>
    <w:p w14:paraId="71E47B64" w14:textId="1B8A1D8B" w:rsidR="00EB26CB" w:rsidRPr="00CA0128" w:rsidRDefault="00EB26CB" w:rsidP="00EB26CB">
      <w:pPr>
        <w:spacing w:after="100" w:line="276" w:lineRule="auto"/>
      </w:pPr>
      <w:r w:rsidRPr="00CA0128">
        <w:rPr>
          <w:rFonts w:ascii="Times" w:eastAsia="Times" w:hAnsi="Times" w:cs="Times"/>
        </w:rPr>
        <w:t xml:space="preserve">• </w:t>
      </w:r>
      <w:r w:rsidR="00460AF6" w:rsidRPr="00460AF6">
        <w:rPr>
          <w:rFonts w:ascii="Times" w:eastAsia="Times" w:hAnsi="Times" w:cs="Times"/>
        </w:rPr>
        <w:t>Organizacja posiada zasady, którymi personel kieruje się, gdy obowiązujące ustawodawstwo jest zbyt ogólne.</w:t>
      </w:r>
    </w:p>
    <w:p w14:paraId="655E9E7E" w14:textId="29DF0E16" w:rsidR="00EB26CB" w:rsidRPr="00CA0128" w:rsidRDefault="00EB26CB" w:rsidP="00EB26CB">
      <w:pPr>
        <w:spacing w:after="100" w:line="276" w:lineRule="auto"/>
      </w:pPr>
      <w:r w:rsidRPr="00CA0128">
        <w:rPr>
          <w:rFonts w:ascii="Times" w:eastAsia="Times" w:hAnsi="Times" w:cs="Times"/>
        </w:rPr>
        <w:t xml:space="preserve">• </w:t>
      </w:r>
      <w:r w:rsidR="00460AF6" w:rsidRPr="00460AF6">
        <w:rPr>
          <w:rFonts w:ascii="Times" w:eastAsia="Times" w:hAnsi="Times" w:cs="Times"/>
        </w:rPr>
        <w:t>Struktura organizacji i zarządzania jest ustalona i jasno określa kompetencje dla poszczególnych stanowisk.</w:t>
      </w:r>
    </w:p>
    <w:p w14:paraId="79F328A7" w14:textId="5353ECF5" w:rsidR="00EB26CB" w:rsidRPr="00CA0128" w:rsidRDefault="00EB26CB" w:rsidP="00EB26CB">
      <w:pPr>
        <w:spacing w:after="100" w:line="276" w:lineRule="auto"/>
        <w:jc w:val="both"/>
      </w:pPr>
      <w:r w:rsidRPr="00CA0128">
        <w:rPr>
          <w:rFonts w:ascii="Times" w:eastAsia="Times" w:hAnsi="Times" w:cs="Times"/>
        </w:rPr>
        <w:t xml:space="preserve">• </w:t>
      </w:r>
      <w:r w:rsidR="00460AF6" w:rsidRPr="00460AF6">
        <w:rPr>
          <w:rFonts w:ascii="Times" w:eastAsia="Times" w:hAnsi="Times" w:cs="Times"/>
        </w:rPr>
        <w:t xml:space="preserve">Dostawca usług określił strukturę i liczbę stanowisk, </w:t>
      </w:r>
      <w:r w:rsidR="00EA4834" w:rsidRPr="00CA0128">
        <w:rPr>
          <w:rFonts w:ascii="Times" w:eastAsia="Times" w:hAnsi="Times" w:cs="Times"/>
        </w:rPr>
        <w:t xml:space="preserve">profile stanowisk, wymagane kwalifikacje oraz </w:t>
      </w:r>
      <w:r w:rsidR="0005708C">
        <w:rPr>
          <w:rFonts w:ascii="Times" w:eastAsia="Times" w:hAnsi="Times" w:cs="Times"/>
        </w:rPr>
        <w:t>czynniki osobowe i etyczne</w:t>
      </w:r>
      <w:r w:rsidR="00EA4834" w:rsidRPr="00CA0128">
        <w:rPr>
          <w:rFonts w:ascii="Times" w:eastAsia="Times" w:hAnsi="Times" w:cs="Times"/>
        </w:rPr>
        <w:t>. Struktura i liczba stanowisk uwzględnia</w:t>
      </w:r>
      <w:r w:rsidR="00171D57">
        <w:rPr>
          <w:rFonts w:ascii="Times" w:eastAsia="Times" w:hAnsi="Times" w:cs="Times"/>
        </w:rPr>
        <w:t>ją</w:t>
      </w:r>
      <w:r w:rsidR="00EA4834" w:rsidRPr="00CA0128">
        <w:rPr>
          <w:rFonts w:ascii="Times" w:eastAsia="Times" w:hAnsi="Times" w:cs="Times"/>
        </w:rPr>
        <w:t xml:space="preserve"> potrzeby i aktualną liczbę użytkowników usługi, ich potrzeby i </w:t>
      </w:r>
      <w:r w:rsidR="0005708C">
        <w:rPr>
          <w:rFonts w:ascii="Times" w:eastAsia="Times" w:hAnsi="Times" w:cs="Times"/>
        </w:rPr>
        <w:t>działania organizacyjne</w:t>
      </w:r>
      <w:r w:rsidR="00EA4834" w:rsidRPr="00CA0128">
        <w:rPr>
          <w:rFonts w:ascii="Times" w:eastAsia="Times" w:hAnsi="Times" w:cs="Times"/>
        </w:rPr>
        <w:t xml:space="preserve">. Skład zespołu oraz </w:t>
      </w:r>
      <w:r w:rsidR="00460AF6" w:rsidRPr="00460AF6">
        <w:rPr>
          <w:rFonts w:ascii="Times" w:eastAsia="Times" w:hAnsi="Times" w:cs="Times"/>
        </w:rPr>
        <w:t>osoby współpracujące są dobierani pod kątem tych potrzeb.</w:t>
      </w:r>
    </w:p>
    <w:p w14:paraId="006B898E" w14:textId="524933F6" w:rsidR="00EB26CB" w:rsidRPr="00CA0128" w:rsidRDefault="00EB26CB" w:rsidP="00EB26CB">
      <w:pPr>
        <w:spacing w:after="100" w:line="276" w:lineRule="auto"/>
      </w:pPr>
      <w:r w:rsidRPr="00CA0128">
        <w:rPr>
          <w:rFonts w:ascii="Times" w:eastAsia="Times" w:hAnsi="Times" w:cs="Times"/>
        </w:rPr>
        <w:t xml:space="preserve">• </w:t>
      </w:r>
      <w:r w:rsidR="00460AF6" w:rsidRPr="00460AF6">
        <w:rPr>
          <w:rFonts w:ascii="Times" w:eastAsia="Times" w:hAnsi="Times" w:cs="Times"/>
        </w:rPr>
        <w:t>Wdrożono działania zabezpieczające</w:t>
      </w:r>
      <w:r w:rsidRPr="00CA0128">
        <w:rPr>
          <w:rFonts w:ascii="Times" w:eastAsia="Times" w:hAnsi="Times" w:cs="Times"/>
        </w:rPr>
        <w:t xml:space="preserve"> przed ryzykiem związanym z pracą.</w:t>
      </w:r>
    </w:p>
    <w:p w14:paraId="3888BBDE" w14:textId="1E99079A" w:rsidR="000F583A" w:rsidRPr="00CA0128" w:rsidRDefault="00EB26CB" w:rsidP="00EB26CB">
      <w:pPr>
        <w:spacing w:after="100" w:line="276" w:lineRule="auto"/>
        <w:rPr>
          <w:rFonts w:ascii="Times" w:eastAsia="Times" w:hAnsi="Times" w:cs="Times"/>
        </w:rPr>
      </w:pPr>
      <w:r w:rsidRPr="00CA0128">
        <w:rPr>
          <w:rFonts w:ascii="Times" w:eastAsia="Times" w:hAnsi="Times" w:cs="Times"/>
        </w:rPr>
        <w:t xml:space="preserve">• </w:t>
      </w:r>
      <w:r w:rsidR="000F583A" w:rsidRPr="00CA0128">
        <w:rPr>
          <w:rFonts w:ascii="Times" w:eastAsia="Times" w:hAnsi="Times" w:cs="Times"/>
        </w:rPr>
        <w:t>Przypadki, w których prawa pacjenta/klienta zostały naruszone przez pracownika, i podjęte</w:t>
      </w:r>
      <w:r w:rsidR="00460AF6">
        <w:rPr>
          <w:rFonts w:ascii="Times" w:eastAsia="Times" w:hAnsi="Times" w:cs="Times"/>
        </w:rPr>
        <w:t xml:space="preserve"> działania</w:t>
      </w:r>
      <w:r w:rsidR="004847E0">
        <w:rPr>
          <w:rFonts w:ascii="Times" w:eastAsia="Times" w:hAnsi="Times" w:cs="Times"/>
        </w:rPr>
        <w:t>,</w:t>
      </w:r>
      <w:r w:rsidR="000F583A" w:rsidRPr="00CA0128">
        <w:rPr>
          <w:rFonts w:ascii="Times" w:eastAsia="Times" w:hAnsi="Times" w:cs="Times"/>
        </w:rPr>
        <w:t xml:space="preserve"> są udokumentowane w aktach osobowych.</w:t>
      </w:r>
    </w:p>
    <w:p w14:paraId="709BFEBA" w14:textId="77777777" w:rsidR="00EB26CB" w:rsidRPr="00CA0128" w:rsidRDefault="00EB26CB" w:rsidP="00EB26CB">
      <w:pPr>
        <w:spacing w:after="100" w:line="276" w:lineRule="auto"/>
      </w:pPr>
      <w:r w:rsidRPr="00CA0128">
        <w:rPr>
          <w:rFonts w:ascii="Times" w:eastAsia="Times" w:hAnsi="Times" w:cs="Times"/>
        </w:rPr>
        <w:t xml:space="preserve">• Opiekę specjalistyczną (medyczną, psychologiczną, psychoterapeutyczną, społeczną, edukacyjną itp.) sprawuje personel posiadający </w:t>
      </w:r>
      <w:r w:rsidRPr="00A30053">
        <w:rPr>
          <w:rFonts w:ascii="Times" w:eastAsia="Times" w:hAnsi="Times" w:cs="Times"/>
          <w:u w:val="single"/>
        </w:rPr>
        <w:t>odpowiednie</w:t>
      </w:r>
      <w:r w:rsidRPr="00CA0128">
        <w:rPr>
          <w:rFonts w:ascii="Times" w:eastAsia="Times" w:hAnsi="Times" w:cs="Times"/>
        </w:rPr>
        <w:t xml:space="preserve"> kwalifikacje i uprawnienia. </w:t>
      </w:r>
    </w:p>
    <w:p w14:paraId="2B880B06" w14:textId="77777777" w:rsidR="00EB26CB" w:rsidRPr="00CA0128" w:rsidRDefault="00EB26CB" w:rsidP="00EB26CB">
      <w:pPr>
        <w:spacing w:after="100" w:line="276" w:lineRule="auto"/>
      </w:pPr>
      <w:r w:rsidRPr="00CA0128">
        <w:rPr>
          <w:rFonts w:ascii="Times" w:eastAsia="Times" w:hAnsi="Times" w:cs="Times"/>
          <w:b/>
          <w:bCs/>
        </w:rPr>
        <w:t>Wypis, dalsza opieka i skierowanie</w:t>
      </w:r>
    </w:p>
    <w:p w14:paraId="1D1BBCEC" w14:textId="032DE5EC" w:rsidR="00EB26CB" w:rsidRPr="00CA0128" w:rsidRDefault="00EB26CB" w:rsidP="00EB26CB">
      <w:pPr>
        <w:spacing w:after="100" w:line="276" w:lineRule="auto"/>
      </w:pPr>
      <w:r w:rsidRPr="00CA0128">
        <w:rPr>
          <w:rFonts w:ascii="Times" w:eastAsia="Times" w:hAnsi="Times" w:cs="Times"/>
        </w:rPr>
        <w:t xml:space="preserve">• </w:t>
      </w:r>
      <w:r w:rsidR="00460AF6" w:rsidRPr="00460AF6">
        <w:rPr>
          <w:rFonts w:ascii="Times" w:eastAsia="Times" w:hAnsi="Times" w:cs="Times"/>
        </w:rPr>
        <w:t xml:space="preserve">Opracowane są kryteria wykluczenia pacjenta z programu z powodu naruszenia zasad obowiązujących w programie leczenia, przemocy, utrzymującego się </w:t>
      </w:r>
      <w:r w:rsidR="004847E0">
        <w:rPr>
          <w:rFonts w:ascii="Times" w:eastAsia="Times" w:hAnsi="Times" w:cs="Times"/>
        </w:rPr>
        <w:t>u</w:t>
      </w:r>
      <w:r w:rsidR="00460AF6" w:rsidRPr="00460AF6">
        <w:rPr>
          <w:rFonts w:ascii="Times" w:eastAsia="Times" w:hAnsi="Times" w:cs="Times"/>
        </w:rPr>
        <w:t>żywania substancji wbrew zaleceniom itp.</w:t>
      </w:r>
    </w:p>
    <w:p w14:paraId="4C2B781C" w14:textId="47F2EA1E" w:rsidR="00EB26CB" w:rsidRPr="00CA0128" w:rsidRDefault="00EB26CB" w:rsidP="00EB26CB">
      <w:pPr>
        <w:spacing w:after="100" w:line="276" w:lineRule="auto"/>
      </w:pPr>
      <w:r w:rsidRPr="00CA0128">
        <w:rPr>
          <w:rFonts w:ascii="Times" w:eastAsia="Times" w:hAnsi="Times" w:cs="Times"/>
        </w:rPr>
        <w:t>• Opracowane</w:t>
      </w:r>
      <w:r w:rsidR="00460AF6">
        <w:rPr>
          <w:rFonts w:ascii="Times" w:eastAsia="Times" w:hAnsi="Times" w:cs="Times"/>
        </w:rPr>
        <w:t xml:space="preserve"> są</w:t>
      </w:r>
      <w:r w:rsidRPr="00CA0128">
        <w:rPr>
          <w:rFonts w:ascii="Times" w:eastAsia="Times" w:hAnsi="Times" w:cs="Times"/>
        </w:rPr>
        <w:t xml:space="preserve"> kryteria postępowania w określonych sytuacjach ryzyka (np. zatrucie, ryzyko samobójstwa)</w:t>
      </w:r>
    </w:p>
    <w:p w14:paraId="3AABA3DD" w14:textId="7028BE87" w:rsidR="00EB26CB" w:rsidRPr="00CA0128" w:rsidRDefault="00EB26CB" w:rsidP="00EB26CB">
      <w:pPr>
        <w:spacing w:after="100" w:line="276" w:lineRule="auto"/>
      </w:pPr>
      <w:r w:rsidRPr="00CA0128">
        <w:rPr>
          <w:rFonts w:ascii="Times" w:eastAsia="Times" w:hAnsi="Times" w:cs="Times"/>
        </w:rPr>
        <w:t>• Wypisanie z programu opiera się na określeniu sta</w:t>
      </w:r>
      <w:r w:rsidR="00122F53">
        <w:rPr>
          <w:rFonts w:ascii="Times" w:eastAsia="Times" w:hAnsi="Times" w:cs="Times"/>
        </w:rPr>
        <w:t>tusu pacjenta w procesie zdrowienia</w:t>
      </w:r>
    </w:p>
    <w:p w14:paraId="65BA1905" w14:textId="4D3B8AC8" w:rsidR="00EB26CB" w:rsidRPr="00CA0128" w:rsidRDefault="00EB26CB" w:rsidP="00EB26CB">
      <w:pPr>
        <w:spacing w:after="100" w:line="276" w:lineRule="auto"/>
      </w:pPr>
      <w:r w:rsidRPr="00CA0128">
        <w:rPr>
          <w:rFonts w:ascii="Times" w:eastAsia="Times" w:hAnsi="Times" w:cs="Times"/>
        </w:rPr>
        <w:t xml:space="preserve">• </w:t>
      </w:r>
      <w:r w:rsidR="00122F53" w:rsidRPr="00CA0128">
        <w:rPr>
          <w:rFonts w:ascii="Times" w:eastAsia="Times" w:hAnsi="Times" w:cs="Times"/>
        </w:rPr>
        <w:t>Zwr</w:t>
      </w:r>
      <w:r w:rsidR="00122F53">
        <w:rPr>
          <w:rFonts w:ascii="Times" w:eastAsia="Times" w:hAnsi="Times" w:cs="Times"/>
        </w:rPr>
        <w:t>a</w:t>
      </w:r>
      <w:r w:rsidR="00122F53" w:rsidRPr="00CA0128">
        <w:rPr>
          <w:rFonts w:ascii="Times" w:eastAsia="Times" w:hAnsi="Times" w:cs="Times"/>
        </w:rPr>
        <w:t>can</w:t>
      </w:r>
      <w:r w:rsidR="00122F53">
        <w:rPr>
          <w:rFonts w:ascii="Times" w:eastAsia="Times" w:hAnsi="Times" w:cs="Times"/>
        </w:rPr>
        <w:t>a jest</w:t>
      </w:r>
      <w:r w:rsidR="00122F53" w:rsidRPr="00CA0128">
        <w:rPr>
          <w:rFonts w:ascii="Times" w:eastAsia="Times" w:hAnsi="Times" w:cs="Times"/>
        </w:rPr>
        <w:t xml:space="preserve"> </w:t>
      </w:r>
      <w:r w:rsidRPr="00CA0128">
        <w:rPr>
          <w:rFonts w:ascii="Times" w:eastAsia="Times" w:hAnsi="Times" w:cs="Times"/>
        </w:rPr>
        <w:t>uwag</w:t>
      </w:r>
      <w:r w:rsidR="00122F53">
        <w:rPr>
          <w:rFonts w:ascii="Times" w:eastAsia="Times" w:hAnsi="Times" w:cs="Times"/>
        </w:rPr>
        <w:t>a</w:t>
      </w:r>
      <w:r w:rsidRPr="00CA0128">
        <w:rPr>
          <w:rFonts w:ascii="Times" w:eastAsia="Times" w:hAnsi="Times" w:cs="Times"/>
        </w:rPr>
        <w:t xml:space="preserve"> na ewentualn</w:t>
      </w:r>
      <w:r w:rsidR="00122F53">
        <w:rPr>
          <w:rFonts w:ascii="Times" w:eastAsia="Times" w:hAnsi="Times" w:cs="Times"/>
        </w:rPr>
        <w:t>ą</w:t>
      </w:r>
      <w:r w:rsidRPr="00CA0128">
        <w:rPr>
          <w:rFonts w:ascii="Times" w:eastAsia="Times" w:hAnsi="Times" w:cs="Times"/>
        </w:rPr>
        <w:t xml:space="preserve"> potrzeb</w:t>
      </w:r>
      <w:r w:rsidR="00122F53">
        <w:rPr>
          <w:rFonts w:ascii="Times" w:eastAsia="Times" w:hAnsi="Times" w:cs="Times"/>
        </w:rPr>
        <w:t>ę</w:t>
      </w:r>
      <w:r w:rsidRPr="00CA0128">
        <w:rPr>
          <w:rFonts w:ascii="Times" w:eastAsia="Times" w:hAnsi="Times" w:cs="Times"/>
        </w:rPr>
        <w:t xml:space="preserve"> dalsze</w:t>
      </w:r>
      <w:r w:rsidR="00122F53">
        <w:rPr>
          <w:rFonts w:ascii="Times" w:eastAsia="Times" w:hAnsi="Times" w:cs="Times"/>
        </w:rPr>
        <w:t>go</w:t>
      </w:r>
      <w:r w:rsidRPr="00CA0128">
        <w:rPr>
          <w:rFonts w:ascii="Times" w:eastAsia="Times" w:hAnsi="Times" w:cs="Times"/>
        </w:rPr>
        <w:t xml:space="preserve"> leczeni</w:t>
      </w:r>
      <w:r w:rsidR="00122F53">
        <w:rPr>
          <w:rFonts w:ascii="Times" w:eastAsia="Times" w:hAnsi="Times" w:cs="Times"/>
        </w:rPr>
        <w:t>a</w:t>
      </w:r>
      <w:r w:rsidRPr="00CA0128">
        <w:rPr>
          <w:rFonts w:ascii="Times" w:eastAsia="Times" w:hAnsi="Times" w:cs="Times"/>
        </w:rPr>
        <w:t xml:space="preserve"> i wsparci</w:t>
      </w:r>
      <w:r w:rsidR="00122F53">
        <w:rPr>
          <w:rFonts w:ascii="Times" w:eastAsia="Times" w:hAnsi="Times" w:cs="Times"/>
        </w:rPr>
        <w:t>a</w:t>
      </w:r>
      <w:r w:rsidRPr="00CA0128">
        <w:rPr>
          <w:rFonts w:ascii="Times" w:eastAsia="Times" w:hAnsi="Times" w:cs="Times"/>
        </w:rPr>
        <w:t xml:space="preserve"> (np. rodzinne</w:t>
      </w:r>
      <w:r w:rsidR="00122F53">
        <w:rPr>
          <w:rFonts w:ascii="Times" w:eastAsia="Times" w:hAnsi="Times" w:cs="Times"/>
        </w:rPr>
        <w:t>go</w:t>
      </w:r>
      <w:r w:rsidRPr="00CA0128">
        <w:rPr>
          <w:rFonts w:ascii="Times" w:eastAsia="Times" w:hAnsi="Times" w:cs="Times"/>
        </w:rPr>
        <w:t>, społeczne</w:t>
      </w:r>
      <w:r w:rsidR="00122F53">
        <w:rPr>
          <w:rFonts w:ascii="Times" w:eastAsia="Times" w:hAnsi="Times" w:cs="Times"/>
        </w:rPr>
        <w:t>go</w:t>
      </w:r>
      <w:r w:rsidRPr="00CA0128">
        <w:rPr>
          <w:rFonts w:ascii="Times" w:eastAsia="Times" w:hAnsi="Times" w:cs="Times"/>
        </w:rPr>
        <w:t>) w oparciu o diagnoz</w:t>
      </w:r>
      <w:r w:rsidR="00122F53">
        <w:rPr>
          <w:rFonts w:ascii="Times" w:eastAsia="Times" w:hAnsi="Times" w:cs="Times"/>
        </w:rPr>
        <w:t>ę</w:t>
      </w:r>
      <w:r w:rsidRPr="00CA0128">
        <w:rPr>
          <w:rFonts w:ascii="Times" w:eastAsia="Times" w:hAnsi="Times" w:cs="Times"/>
        </w:rPr>
        <w:t>, cel</w:t>
      </w:r>
      <w:r w:rsidR="00122F53">
        <w:rPr>
          <w:rFonts w:ascii="Times" w:eastAsia="Times" w:hAnsi="Times" w:cs="Times"/>
        </w:rPr>
        <w:t>e</w:t>
      </w:r>
      <w:r w:rsidRPr="00CA0128">
        <w:rPr>
          <w:rFonts w:ascii="Times" w:eastAsia="Times" w:hAnsi="Times" w:cs="Times"/>
        </w:rPr>
        <w:t xml:space="preserve"> i zasob</w:t>
      </w:r>
      <w:r w:rsidR="00122F53">
        <w:rPr>
          <w:rFonts w:ascii="Times" w:eastAsia="Times" w:hAnsi="Times" w:cs="Times"/>
        </w:rPr>
        <w:t>y</w:t>
      </w:r>
      <w:r w:rsidRPr="00CA0128">
        <w:rPr>
          <w:rFonts w:ascii="Times" w:eastAsia="Times" w:hAnsi="Times" w:cs="Times"/>
        </w:rPr>
        <w:t xml:space="preserve"> pacjenta</w:t>
      </w:r>
    </w:p>
    <w:p w14:paraId="2F5EB673" w14:textId="4E625C38" w:rsidR="00EB26CB" w:rsidRPr="00CA0128" w:rsidRDefault="00EB26CB" w:rsidP="00EB26CB">
      <w:pPr>
        <w:spacing w:after="100" w:line="276" w:lineRule="auto"/>
        <w:jc w:val="both"/>
      </w:pPr>
      <w:r w:rsidRPr="00CA0128">
        <w:rPr>
          <w:rFonts w:ascii="Times" w:eastAsia="Times" w:hAnsi="Times" w:cs="Times"/>
        </w:rPr>
        <w:t xml:space="preserve">• Przygotowano plany opieki, które wyznaczają alternatywne ścieżki postępowania, </w:t>
      </w:r>
      <w:r w:rsidR="00460AF6">
        <w:rPr>
          <w:rFonts w:ascii="Times" w:eastAsia="Times" w:hAnsi="Times" w:cs="Times"/>
        </w:rPr>
        <w:t>którymi można podążać</w:t>
      </w:r>
      <w:r w:rsidR="00460AF6" w:rsidRPr="00CA0128">
        <w:rPr>
          <w:rFonts w:ascii="Times" w:eastAsia="Times" w:hAnsi="Times" w:cs="Times"/>
        </w:rPr>
        <w:t xml:space="preserve"> </w:t>
      </w:r>
      <w:r w:rsidRPr="00CA0128">
        <w:rPr>
          <w:rFonts w:ascii="Times" w:eastAsia="Times" w:hAnsi="Times" w:cs="Times"/>
        </w:rPr>
        <w:t>w przypadku częściowe</w:t>
      </w:r>
      <w:r w:rsidR="00460AF6">
        <w:rPr>
          <w:rFonts w:ascii="Times" w:eastAsia="Times" w:hAnsi="Times" w:cs="Times"/>
        </w:rPr>
        <w:t>go</w:t>
      </w:r>
      <w:r w:rsidRPr="00CA0128">
        <w:rPr>
          <w:rFonts w:ascii="Times" w:eastAsia="Times" w:hAnsi="Times" w:cs="Times"/>
        </w:rPr>
        <w:t xml:space="preserve"> lub całkowite</w:t>
      </w:r>
      <w:r w:rsidR="00460AF6">
        <w:rPr>
          <w:rFonts w:ascii="Times" w:eastAsia="Times" w:hAnsi="Times" w:cs="Times"/>
        </w:rPr>
        <w:t>go</w:t>
      </w:r>
      <w:r w:rsidRPr="00CA0128">
        <w:rPr>
          <w:rFonts w:ascii="Times" w:eastAsia="Times" w:hAnsi="Times" w:cs="Times"/>
        </w:rPr>
        <w:t xml:space="preserve"> </w:t>
      </w:r>
      <w:r w:rsidR="00460AF6">
        <w:rPr>
          <w:rFonts w:ascii="Times" w:eastAsia="Times" w:hAnsi="Times" w:cs="Times"/>
        </w:rPr>
        <w:t xml:space="preserve">niepowodzenia </w:t>
      </w:r>
      <w:r w:rsidRPr="00CA0128">
        <w:rPr>
          <w:rFonts w:ascii="Times" w:eastAsia="Times" w:hAnsi="Times" w:cs="Times"/>
        </w:rPr>
        <w:t xml:space="preserve">pierwotnego planu lub </w:t>
      </w:r>
      <w:r w:rsidR="00A04428">
        <w:rPr>
          <w:rFonts w:ascii="Times" w:eastAsia="Times" w:hAnsi="Times" w:cs="Times"/>
        </w:rPr>
        <w:t>wydalenia z programu</w:t>
      </w:r>
      <w:r w:rsidRPr="00CA0128">
        <w:rPr>
          <w:rFonts w:ascii="Times" w:eastAsia="Times" w:hAnsi="Times" w:cs="Times"/>
        </w:rPr>
        <w:t xml:space="preserve"> leczenia uzależnień</w:t>
      </w:r>
    </w:p>
    <w:p w14:paraId="5F8A2740" w14:textId="66733B41" w:rsidR="00EB26CB" w:rsidRPr="00CA0128" w:rsidRDefault="00EB26CB" w:rsidP="00BB096B">
      <w:pPr>
        <w:pStyle w:val="Nagwek2"/>
      </w:pPr>
      <w:bookmarkStart w:id="21" w:name="_Toc531241111"/>
      <w:bookmarkStart w:id="22" w:name="_Toc779396"/>
      <w:r w:rsidRPr="00CA0128">
        <w:rPr>
          <w:rFonts w:eastAsia="Times"/>
        </w:rPr>
        <w:lastRenderedPageBreak/>
        <w:t xml:space="preserve">3.6 </w:t>
      </w:r>
      <w:r w:rsidR="00942969">
        <w:rPr>
          <w:rFonts w:eastAsia="Times"/>
        </w:rPr>
        <w:t>Wsparcie</w:t>
      </w:r>
      <w:bookmarkEnd w:id="21"/>
      <w:r w:rsidR="00122F53">
        <w:rPr>
          <w:rFonts w:eastAsia="Times"/>
        </w:rPr>
        <w:t xml:space="preserve"> w procesie zdrowienia</w:t>
      </w:r>
      <w:bookmarkEnd w:id="22"/>
    </w:p>
    <w:p w14:paraId="5210BB69" w14:textId="77777777" w:rsidR="00EB26CB" w:rsidRPr="00CA0128" w:rsidRDefault="00EB26CB" w:rsidP="00EB26CB">
      <w:pPr>
        <w:spacing w:after="100" w:line="276" w:lineRule="auto"/>
      </w:pPr>
      <w:r w:rsidRPr="00CA0128">
        <w:rPr>
          <w:rFonts w:ascii="Times" w:eastAsia="Times" w:hAnsi="Times" w:cs="Times"/>
          <w:b/>
          <w:bCs/>
        </w:rPr>
        <w:t>3.</w:t>
      </w:r>
      <w:r w:rsidR="00BB096B">
        <w:rPr>
          <w:rFonts w:ascii="Times" w:eastAsia="Times" w:hAnsi="Times" w:cs="Times"/>
          <w:b/>
          <w:bCs/>
        </w:rPr>
        <w:t>6</w:t>
      </w:r>
      <w:r w:rsidRPr="00CA0128">
        <w:rPr>
          <w:rFonts w:ascii="Times" w:eastAsia="Times" w:hAnsi="Times" w:cs="Times"/>
          <w:b/>
          <w:bCs/>
        </w:rPr>
        <w:t xml:space="preserve">.1 Krótka definicja i </w:t>
      </w:r>
      <w:r w:rsidR="00BB096B">
        <w:rPr>
          <w:rFonts w:ascii="Times" w:eastAsia="Times" w:hAnsi="Times" w:cs="Times"/>
          <w:b/>
          <w:bCs/>
        </w:rPr>
        <w:t>opis</w:t>
      </w:r>
    </w:p>
    <w:p w14:paraId="66F279F8" w14:textId="5E7350F7" w:rsidR="00EB26CB" w:rsidRPr="00CA0128" w:rsidRDefault="00122F53" w:rsidP="00EB26CB">
      <w:pPr>
        <w:spacing w:after="100" w:line="276" w:lineRule="auto"/>
        <w:jc w:val="both"/>
      </w:pPr>
      <w:r>
        <w:rPr>
          <w:rFonts w:ascii="Times" w:eastAsia="Times" w:hAnsi="Times" w:cs="Times"/>
        </w:rPr>
        <w:t>W</w:t>
      </w:r>
      <w:r w:rsidR="00942969">
        <w:rPr>
          <w:rFonts w:ascii="Times" w:eastAsia="Times" w:hAnsi="Times" w:cs="Times"/>
        </w:rPr>
        <w:t>sparcie</w:t>
      </w:r>
      <w:r>
        <w:rPr>
          <w:rFonts w:ascii="Times" w:eastAsia="Times" w:hAnsi="Times" w:cs="Times"/>
        </w:rPr>
        <w:t xml:space="preserve"> w procesie</w:t>
      </w:r>
      <w:r w:rsidR="00942969">
        <w:rPr>
          <w:rFonts w:ascii="Times" w:eastAsia="Times" w:hAnsi="Times" w:cs="Times"/>
        </w:rPr>
        <w:t xml:space="preserve"> zdrowienia</w:t>
      </w:r>
      <w:r>
        <w:rPr>
          <w:rFonts w:ascii="Times" w:eastAsia="Times" w:hAnsi="Times" w:cs="Times"/>
        </w:rPr>
        <w:t>, nazywane również programem</w:t>
      </w:r>
      <w:r w:rsidR="00942969">
        <w:rPr>
          <w:rFonts w:ascii="Times" w:eastAsia="Times" w:hAnsi="Times" w:cs="Times"/>
        </w:rPr>
        <w:t xml:space="preserve"> </w:t>
      </w:r>
      <w:r w:rsidR="00EB26CB" w:rsidRPr="00CA0128">
        <w:rPr>
          <w:rFonts w:ascii="Times" w:eastAsia="Times" w:hAnsi="Times" w:cs="Times"/>
        </w:rPr>
        <w:t>opiek</w:t>
      </w:r>
      <w:r>
        <w:rPr>
          <w:rFonts w:ascii="Times" w:eastAsia="Times" w:hAnsi="Times" w:cs="Times"/>
        </w:rPr>
        <w:t>i „After Care”</w:t>
      </w:r>
      <w:r w:rsidR="00EB26CB" w:rsidRPr="00CA0128">
        <w:rPr>
          <w:rFonts w:ascii="Times" w:eastAsia="Times" w:hAnsi="Times" w:cs="Times"/>
        </w:rPr>
        <w:t xml:space="preserve"> </w:t>
      </w:r>
      <w:r>
        <w:rPr>
          <w:rFonts w:ascii="Times" w:eastAsia="Times" w:hAnsi="Times" w:cs="Times"/>
        </w:rPr>
        <w:t xml:space="preserve">oferowanym </w:t>
      </w:r>
      <w:r w:rsidR="00EB26CB" w:rsidRPr="00CA0128">
        <w:rPr>
          <w:rFonts w:ascii="Times" w:eastAsia="Times" w:hAnsi="Times" w:cs="Times"/>
        </w:rPr>
        <w:t xml:space="preserve">po ukończeniu </w:t>
      </w:r>
      <w:r>
        <w:rPr>
          <w:rFonts w:ascii="Times" w:eastAsia="Times" w:hAnsi="Times" w:cs="Times"/>
        </w:rPr>
        <w:t>terapii podstawowej</w:t>
      </w:r>
      <w:r w:rsidRPr="00CA0128">
        <w:rPr>
          <w:rFonts w:ascii="Times" w:eastAsia="Times" w:hAnsi="Times" w:cs="Times"/>
        </w:rPr>
        <w:t xml:space="preserve"> </w:t>
      </w:r>
      <w:r w:rsidR="00EB26CB" w:rsidRPr="00CA0128">
        <w:rPr>
          <w:rFonts w:ascii="Times" w:eastAsia="Times" w:hAnsi="Times" w:cs="Times"/>
        </w:rPr>
        <w:t>lub wsparcie</w:t>
      </w:r>
      <w:r>
        <w:rPr>
          <w:rFonts w:ascii="Times" w:eastAsia="Times" w:hAnsi="Times" w:cs="Times"/>
        </w:rPr>
        <w:t>m</w:t>
      </w:r>
      <w:r w:rsidR="00EB26CB" w:rsidRPr="00CA0128">
        <w:rPr>
          <w:rFonts w:ascii="Times" w:eastAsia="Times" w:hAnsi="Times" w:cs="Times"/>
        </w:rPr>
        <w:t xml:space="preserve"> społeczn</w:t>
      </w:r>
      <w:r>
        <w:rPr>
          <w:rFonts w:ascii="Times" w:eastAsia="Times" w:hAnsi="Times" w:cs="Times"/>
        </w:rPr>
        <w:t>ym</w:t>
      </w:r>
      <w:r w:rsidR="00EB26CB" w:rsidRPr="00CA0128">
        <w:rPr>
          <w:rFonts w:ascii="Times" w:eastAsia="Times" w:hAnsi="Times" w:cs="Times"/>
        </w:rPr>
        <w:t xml:space="preserve">, stanowi </w:t>
      </w:r>
      <w:r>
        <w:rPr>
          <w:rFonts w:ascii="Times" w:eastAsia="Times" w:hAnsi="Times" w:cs="Times"/>
        </w:rPr>
        <w:t xml:space="preserve">element </w:t>
      </w:r>
      <w:r w:rsidR="00EB26CB" w:rsidRPr="00CA0128">
        <w:rPr>
          <w:rFonts w:ascii="Times" w:eastAsia="Times" w:hAnsi="Times" w:cs="Times"/>
        </w:rPr>
        <w:t>długoterminow</w:t>
      </w:r>
      <w:r>
        <w:rPr>
          <w:rFonts w:ascii="Times" w:eastAsia="Times" w:hAnsi="Times" w:cs="Times"/>
        </w:rPr>
        <w:t>ego</w:t>
      </w:r>
      <w:r w:rsidR="00EB26CB" w:rsidRPr="00CA0128">
        <w:rPr>
          <w:rFonts w:ascii="Times" w:eastAsia="Times" w:hAnsi="Times" w:cs="Times"/>
        </w:rPr>
        <w:t xml:space="preserve"> model</w:t>
      </w:r>
      <w:r>
        <w:rPr>
          <w:rFonts w:ascii="Times" w:eastAsia="Times" w:hAnsi="Times" w:cs="Times"/>
        </w:rPr>
        <w:t>u</w:t>
      </w:r>
      <w:r w:rsidR="00EB26CB" w:rsidRPr="00CA0128">
        <w:rPr>
          <w:rFonts w:ascii="Times" w:eastAsia="Times" w:hAnsi="Times" w:cs="Times"/>
        </w:rPr>
        <w:t xml:space="preserve"> opieki</w:t>
      </w:r>
      <w:r>
        <w:rPr>
          <w:rFonts w:ascii="Times" w:eastAsia="Times" w:hAnsi="Times" w:cs="Times"/>
        </w:rPr>
        <w:t xml:space="preserve"> ukierunkowanego na wspieranie procesu zdrowienia i jest przeznaczon</w:t>
      </w:r>
      <w:r w:rsidR="00A04428">
        <w:rPr>
          <w:rFonts w:ascii="Times" w:eastAsia="Times" w:hAnsi="Times" w:cs="Times"/>
        </w:rPr>
        <w:t>e</w:t>
      </w:r>
      <w:r>
        <w:rPr>
          <w:rFonts w:ascii="Times" w:eastAsia="Times" w:hAnsi="Times" w:cs="Times"/>
        </w:rPr>
        <w:t xml:space="preserve"> dla</w:t>
      </w:r>
      <w:r w:rsidR="00EB26CB" w:rsidRPr="00CA0128">
        <w:rPr>
          <w:rFonts w:ascii="Times" w:eastAsia="Times" w:hAnsi="Times" w:cs="Times"/>
        </w:rPr>
        <w:t xml:space="preserve"> pacjent</w:t>
      </w:r>
      <w:r>
        <w:rPr>
          <w:rFonts w:ascii="Times" w:eastAsia="Times" w:hAnsi="Times" w:cs="Times"/>
        </w:rPr>
        <w:t>ów</w:t>
      </w:r>
      <w:r w:rsidR="00EB26CB" w:rsidRPr="00CA0128">
        <w:rPr>
          <w:rFonts w:ascii="Times" w:eastAsia="Times" w:hAnsi="Times" w:cs="Times"/>
        </w:rPr>
        <w:t xml:space="preserve"> z </w:t>
      </w:r>
      <w:r>
        <w:rPr>
          <w:rFonts w:ascii="Times" w:eastAsia="Times" w:hAnsi="Times" w:cs="Times"/>
        </w:rPr>
        <w:t>zaburzeniami spowodowanymi używaniem substancji psychoaktywnych</w:t>
      </w:r>
      <w:r w:rsidR="00EB26CB" w:rsidRPr="00CA0128">
        <w:rPr>
          <w:rFonts w:ascii="Times" w:eastAsia="Times" w:hAnsi="Times" w:cs="Times"/>
        </w:rPr>
        <w:t xml:space="preserve">. Etap ten następuje po ustabilizowaniu abstynencji osiągniętej podczas leczenia ambulatoryjnego lub stacjonarnego. Nacisk jest kładziony na zmniejszenie ryzyka nawrotu do </w:t>
      </w:r>
      <w:r w:rsidR="004847E0">
        <w:rPr>
          <w:rFonts w:ascii="Times" w:eastAsia="Times" w:hAnsi="Times" w:cs="Times"/>
        </w:rPr>
        <w:t>u</w:t>
      </w:r>
      <w:r w:rsidR="00EB26CB" w:rsidRPr="00CA0128">
        <w:rPr>
          <w:rFonts w:ascii="Times" w:eastAsia="Times" w:hAnsi="Times" w:cs="Times"/>
        </w:rPr>
        <w:t xml:space="preserve">żywania substancji psychoaktywnych poprzez wspieranie zmian w funkcjonowaniu społecznym jednostki, wspieranie jej dobrostanu w lokalnej społeczności i szerszym społeczeństwie. </w:t>
      </w:r>
      <w:r w:rsidR="00A31367">
        <w:rPr>
          <w:rFonts w:ascii="Times" w:eastAsia="Times" w:hAnsi="Times" w:cs="Times"/>
        </w:rPr>
        <w:t>W</w:t>
      </w:r>
      <w:r w:rsidR="00942969">
        <w:rPr>
          <w:rFonts w:ascii="Times" w:eastAsia="Times" w:hAnsi="Times" w:cs="Times"/>
        </w:rPr>
        <w:t>spierani</w:t>
      </w:r>
      <w:r w:rsidR="00A31367">
        <w:rPr>
          <w:rFonts w:ascii="Times" w:eastAsia="Times" w:hAnsi="Times" w:cs="Times"/>
        </w:rPr>
        <w:t>e</w:t>
      </w:r>
      <w:r w:rsidR="00942969">
        <w:rPr>
          <w:rFonts w:ascii="Times" w:eastAsia="Times" w:hAnsi="Times" w:cs="Times"/>
        </w:rPr>
        <w:t xml:space="preserve"> zdrowienia </w:t>
      </w:r>
      <w:r w:rsidR="00A31367">
        <w:rPr>
          <w:rFonts w:ascii="Times" w:eastAsia="Times" w:hAnsi="Times" w:cs="Times"/>
        </w:rPr>
        <w:t>to</w:t>
      </w:r>
      <w:r w:rsidR="00EB26CB" w:rsidRPr="00CA0128">
        <w:rPr>
          <w:rFonts w:ascii="Times" w:eastAsia="Times" w:hAnsi="Times" w:cs="Times"/>
        </w:rPr>
        <w:t xml:space="preserve"> stabilizowani</w:t>
      </w:r>
      <w:r w:rsidR="00A31367">
        <w:rPr>
          <w:rFonts w:ascii="Times" w:eastAsia="Times" w:hAnsi="Times" w:cs="Times"/>
        </w:rPr>
        <w:t>e</w:t>
      </w:r>
      <w:r w:rsidR="00EB26CB" w:rsidRPr="00CA0128">
        <w:rPr>
          <w:rFonts w:ascii="Times" w:eastAsia="Times" w:hAnsi="Times" w:cs="Times"/>
        </w:rPr>
        <w:t>, wspierani</w:t>
      </w:r>
      <w:r w:rsidR="00A31367">
        <w:rPr>
          <w:rFonts w:ascii="Times" w:eastAsia="Times" w:hAnsi="Times" w:cs="Times"/>
        </w:rPr>
        <w:t>e</w:t>
      </w:r>
      <w:r w:rsidR="00EB26CB" w:rsidRPr="00CA0128">
        <w:rPr>
          <w:rFonts w:ascii="Times" w:eastAsia="Times" w:hAnsi="Times" w:cs="Times"/>
        </w:rPr>
        <w:t xml:space="preserve"> i wzmacniani</w:t>
      </w:r>
      <w:r w:rsidR="00A31367">
        <w:rPr>
          <w:rFonts w:ascii="Times" w:eastAsia="Times" w:hAnsi="Times" w:cs="Times"/>
        </w:rPr>
        <w:t>e</w:t>
      </w:r>
      <w:r w:rsidR="00EB26CB" w:rsidRPr="00CA0128">
        <w:rPr>
          <w:rFonts w:ascii="Times" w:eastAsia="Times" w:hAnsi="Times" w:cs="Times"/>
        </w:rPr>
        <w:t xml:space="preserve"> </w:t>
      </w:r>
      <w:r w:rsidR="00A31367">
        <w:rPr>
          <w:rFonts w:ascii="Times" w:eastAsia="Times" w:hAnsi="Times" w:cs="Times"/>
        </w:rPr>
        <w:t>tego procesu</w:t>
      </w:r>
      <w:r w:rsidR="00A31367" w:rsidRPr="00CA0128">
        <w:rPr>
          <w:rFonts w:ascii="Times" w:eastAsia="Times" w:hAnsi="Times" w:cs="Times"/>
        </w:rPr>
        <w:t xml:space="preserve"> </w:t>
      </w:r>
      <w:r w:rsidR="00EB26CB" w:rsidRPr="00CA0128">
        <w:rPr>
          <w:rFonts w:ascii="Times" w:eastAsia="Times" w:hAnsi="Times" w:cs="Times"/>
        </w:rPr>
        <w:t xml:space="preserve">przez cały okres życia. Akcent przeniesiony jest na pacjenta, który bierze coraz większą osobistą odpowiedzialność za postępowanie ze swoim uzależnieniem, </w:t>
      </w:r>
      <w:r w:rsidR="00A31367">
        <w:rPr>
          <w:rFonts w:ascii="Times" w:eastAsia="Times" w:hAnsi="Times" w:cs="Times"/>
        </w:rPr>
        <w:t>opierając się na swojej</w:t>
      </w:r>
      <w:r w:rsidR="00A31367" w:rsidRPr="00CA0128">
        <w:rPr>
          <w:rFonts w:ascii="Times" w:eastAsia="Times" w:hAnsi="Times" w:cs="Times"/>
        </w:rPr>
        <w:t xml:space="preserve"> </w:t>
      </w:r>
      <w:r w:rsidR="00EB26CB" w:rsidRPr="00CA0128">
        <w:rPr>
          <w:rFonts w:ascii="Times" w:eastAsia="Times" w:hAnsi="Times" w:cs="Times"/>
        </w:rPr>
        <w:t>si</w:t>
      </w:r>
      <w:r w:rsidR="00A31367">
        <w:rPr>
          <w:rFonts w:ascii="Times" w:eastAsia="Times" w:hAnsi="Times" w:cs="Times"/>
        </w:rPr>
        <w:t>le</w:t>
      </w:r>
      <w:r w:rsidR="00EB26CB" w:rsidRPr="00CA0128">
        <w:rPr>
          <w:rFonts w:ascii="Times" w:eastAsia="Times" w:hAnsi="Times" w:cs="Times"/>
        </w:rPr>
        <w:t xml:space="preserve"> charakteru i odpornoś</w:t>
      </w:r>
      <w:r w:rsidR="00A31367">
        <w:rPr>
          <w:rFonts w:ascii="Times" w:eastAsia="Times" w:hAnsi="Times" w:cs="Times"/>
        </w:rPr>
        <w:t>ci</w:t>
      </w:r>
      <w:r w:rsidR="00EB26CB" w:rsidRPr="00CA0128">
        <w:rPr>
          <w:rFonts w:ascii="Times" w:eastAsia="Times" w:hAnsi="Times" w:cs="Times"/>
        </w:rPr>
        <w:t>.</w:t>
      </w:r>
    </w:p>
    <w:p w14:paraId="7F3DFC3A" w14:textId="6292D310" w:rsidR="00EB26CB" w:rsidRPr="00CA0128" w:rsidRDefault="00EB26CB" w:rsidP="00EB26CB">
      <w:pPr>
        <w:spacing w:after="100" w:line="276" w:lineRule="auto"/>
        <w:jc w:val="both"/>
      </w:pPr>
      <w:r w:rsidRPr="00CA0128">
        <w:rPr>
          <w:rFonts w:ascii="Times" w:eastAsia="Times" w:hAnsi="Times" w:cs="Times"/>
        </w:rPr>
        <w:t xml:space="preserve">Badania podłużne wielokrotnie wykazywały, że leczenie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wiąże się ze znacznym spadkiem użycia substancji, zmniejszeniem problemów i kosztów dla społeczeństwa. Jednak nawrót po wypisie i ewentualne ponowne przyjęcia do programów są również bardzo częste. Większość pacjentów przyjmowanych </w:t>
      </w:r>
      <w:r w:rsidR="00A31367">
        <w:rPr>
          <w:rFonts w:ascii="Times" w:eastAsia="Times" w:hAnsi="Times" w:cs="Times"/>
        </w:rPr>
        <w:t>do</w:t>
      </w:r>
      <w:r w:rsidRPr="00CA0128">
        <w:rPr>
          <w:rFonts w:ascii="Times" w:eastAsia="Times" w:hAnsi="Times" w:cs="Times"/>
        </w:rPr>
        <w:t xml:space="preserve"> leczeni</w:t>
      </w:r>
      <w:r w:rsidR="00A31367">
        <w:rPr>
          <w:rFonts w:ascii="Times" w:eastAsia="Times" w:hAnsi="Times" w:cs="Times"/>
        </w:rPr>
        <w:t>a</w:t>
      </w:r>
      <w:r w:rsidRPr="00CA0128">
        <w:rPr>
          <w:rFonts w:ascii="Times" w:eastAsia="Times" w:hAnsi="Times" w:cs="Times"/>
        </w:rPr>
        <w:t xml:space="preserve"> była wcześniej leczona. Ryzyko nawrotu nie wydaje się zmniejszać aż do 4</w:t>
      </w:r>
      <w:r w:rsidR="00A04428">
        <w:rPr>
          <w:rFonts w:ascii="Times" w:eastAsia="Times" w:hAnsi="Times" w:cs="Times"/>
        </w:rPr>
        <w:t>-</w:t>
      </w:r>
      <w:r w:rsidRPr="00CA0128">
        <w:rPr>
          <w:rFonts w:ascii="Times" w:eastAsia="Times" w:hAnsi="Times" w:cs="Times"/>
        </w:rPr>
        <w:t xml:space="preserve">5 lat abstynencji. Utrzymanie </w:t>
      </w:r>
      <w:r w:rsidR="00942969">
        <w:rPr>
          <w:rFonts w:ascii="Times" w:eastAsia="Times" w:hAnsi="Times" w:cs="Times"/>
        </w:rPr>
        <w:t>stanu zdrowienia</w:t>
      </w:r>
      <w:r w:rsidRPr="00CA0128">
        <w:rPr>
          <w:rFonts w:ascii="Times" w:eastAsia="Times" w:hAnsi="Times" w:cs="Times"/>
        </w:rPr>
        <w:t xml:space="preserve"> jest jednak możliwe. Trwałe </w:t>
      </w:r>
      <w:r w:rsidR="00A31367">
        <w:rPr>
          <w:rFonts w:ascii="Times" w:eastAsia="Times" w:hAnsi="Times" w:cs="Times"/>
        </w:rPr>
        <w:t>zdrowienie</w:t>
      </w:r>
      <w:r w:rsidRPr="00CA0128">
        <w:rPr>
          <w:rFonts w:ascii="Times" w:eastAsia="Times" w:hAnsi="Times" w:cs="Times"/>
        </w:rPr>
        <w:t xml:space="preserve"> możliwe jest nawet u 40% pacjentów z zaburzeniami </w:t>
      </w:r>
      <w:r w:rsidR="004013EC" w:rsidRPr="00CA0128">
        <w:rPr>
          <w:rFonts w:ascii="Times" w:eastAsia="Times" w:hAnsi="Times" w:cs="Times"/>
        </w:rPr>
        <w:t>spowodowanymi używaniem</w:t>
      </w:r>
      <w:r w:rsidRPr="00CA0128">
        <w:rPr>
          <w:rFonts w:ascii="Times" w:eastAsia="Times" w:hAnsi="Times" w:cs="Times"/>
        </w:rPr>
        <w:t xml:space="preserve"> substancji psychoaktywnych.</w:t>
      </w:r>
    </w:p>
    <w:p w14:paraId="080234CF" w14:textId="21590F09" w:rsidR="00EB26CB" w:rsidRPr="00CA0128" w:rsidRDefault="00A31367" w:rsidP="00EB26CB">
      <w:pPr>
        <w:spacing w:after="100" w:line="276" w:lineRule="auto"/>
        <w:jc w:val="both"/>
      </w:pPr>
      <w:r>
        <w:rPr>
          <w:rFonts w:ascii="Times" w:eastAsia="Times" w:hAnsi="Times" w:cs="Times"/>
        </w:rPr>
        <w:t>Optymalnie,</w:t>
      </w:r>
      <w:r w:rsidR="00EB26CB" w:rsidRPr="00CA0128">
        <w:rPr>
          <w:rFonts w:ascii="Times" w:eastAsia="Times" w:hAnsi="Times" w:cs="Times"/>
        </w:rPr>
        <w:t xml:space="preserve"> po ukończeniu programu opieki stacjonarnej i intensywnej </w:t>
      </w:r>
      <w:r>
        <w:rPr>
          <w:rFonts w:ascii="Times" w:eastAsia="Times" w:hAnsi="Times" w:cs="Times"/>
        </w:rPr>
        <w:t xml:space="preserve">opieki </w:t>
      </w:r>
      <w:r w:rsidR="00EB26CB" w:rsidRPr="00CA0128">
        <w:rPr>
          <w:rFonts w:ascii="Times" w:eastAsia="Times" w:hAnsi="Times" w:cs="Times"/>
        </w:rPr>
        <w:t xml:space="preserve">ambulatoryjnej </w:t>
      </w:r>
      <w:r>
        <w:rPr>
          <w:rFonts w:ascii="Times" w:eastAsia="Times" w:hAnsi="Times" w:cs="Times"/>
        </w:rPr>
        <w:t>należy zmniejszyć intensywność oddziaływań</w:t>
      </w:r>
      <w:r w:rsidR="00EB26CB" w:rsidRPr="00CA0128">
        <w:rPr>
          <w:rFonts w:ascii="Times" w:eastAsia="Times" w:hAnsi="Times" w:cs="Times"/>
        </w:rPr>
        <w:t xml:space="preserve"> w kierunku mniej intensywnego, ale długoterminowego leczenia. Opieka ciągła zorientowana na </w:t>
      </w:r>
      <w:r w:rsidR="00942969">
        <w:rPr>
          <w:rFonts w:ascii="Times" w:eastAsia="Times" w:hAnsi="Times" w:cs="Times"/>
        </w:rPr>
        <w:t>zdrowienie</w:t>
      </w:r>
      <w:r w:rsidR="00EB26CB" w:rsidRPr="00CA0128">
        <w:rPr>
          <w:rFonts w:ascii="Times" w:eastAsia="Times" w:hAnsi="Times" w:cs="Times"/>
        </w:rPr>
        <w:t xml:space="preserve"> jest alternatywą dla często spotykanego modelu opieki, charakteryzujące</w:t>
      </w:r>
      <w:r w:rsidR="00A84DC2">
        <w:rPr>
          <w:rFonts w:ascii="Times" w:eastAsia="Times" w:hAnsi="Times" w:cs="Times"/>
        </w:rPr>
        <w:t>go</w:t>
      </w:r>
      <w:r w:rsidR="00EB26CB" w:rsidRPr="00CA0128">
        <w:rPr>
          <w:rFonts w:ascii="Times" w:eastAsia="Times" w:hAnsi="Times" w:cs="Times"/>
        </w:rPr>
        <w:t xml:space="preserve"> się powtarzającymi się epizodami ostrego leczenia, gdzie po ukończeniu programu opieka ogranicza się do biernych skierowań do grup samopomocy. Opieka ciągła zorientowana na </w:t>
      </w:r>
      <w:r w:rsidR="00A84DC2">
        <w:rPr>
          <w:rFonts w:ascii="Times" w:eastAsia="Times" w:hAnsi="Times" w:cs="Times"/>
        </w:rPr>
        <w:t>zdrowienie</w:t>
      </w:r>
      <w:r w:rsidR="00EB26CB" w:rsidRPr="00CA0128">
        <w:rPr>
          <w:rFonts w:ascii="Times" w:eastAsia="Times" w:hAnsi="Times" w:cs="Times"/>
        </w:rPr>
        <w:t xml:space="preserve"> opiera się na długoterminowym postępowaniu w ramach sieci wsparcia i usług </w:t>
      </w:r>
      <w:r w:rsidR="00A84DC2">
        <w:rPr>
          <w:rFonts w:ascii="Times" w:eastAsia="Times" w:hAnsi="Times" w:cs="Times"/>
        </w:rPr>
        <w:t>w ramach społeczności</w:t>
      </w:r>
      <w:r w:rsidR="00EB26CB" w:rsidRPr="00CA0128">
        <w:rPr>
          <w:rFonts w:ascii="Times" w:eastAsia="Times" w:hAnsi="Times" w:cs="Times"/>
        </w:rPr>
        <w:t xml:space="preserve">. Profesjonalnie ukierunkowane </w:t>
      </w:r>
      <w:r w:rsidR="00942969">
        <w:rPr>
          <w:rFonts w:ascii="Times" w:eastAsia="Times" w:hAnsi="Times" w:cs="Times"/>
        </w:rPr>
        <w:t xml:space="preserve">postępowanie </w:t>
      </w:r>
      <w:r w:rsidR="00A84DC2">
        <w:rPr>
          <w:rFonts w:ascii="Times" w:eastAsia="Times" w:hAnsi="Times" w:cs="Times"/>
        </w:rPr>
        <w:t>w procesie zdrowienia</w:t>
      </w:r>
      <w:r w:rsidR="00EB26CB" w:rsidRPr="00CA0128">
        <w:rPr>
          <w:rFonts w:ascii="Times" w:eastAsia="Times" w:hAnsi="Times" w:cs="Times"/>
        </w:rPr>
        <w:t>,</w:t>
      </w:r>
      <w:r w:rsidR="00942969">
        <w:rPr>
          <w:rFonts w:ascii="Times" w:eastAsia="Times" w:hAnsi="Times" w:cs="Times"/>
        </w:rPr>
        <w:t xml:space="preserve"> </w:t>
      </w:r>
      <w:r w:rsidR="00EB26CB" w:rsidRPr="00CA0128">
        <w:rPr>
          <w:rFonts w:ascii="Times" w:eastAsia="Times" w:hAnsi="Times" w:cs="Times"/>
        </w:rPr>
        <w:t>podobnie jak postępowanie z innymi przewlekłymi zaburzeniami zdrow</w:t>
      </w:r>
      <w:r w:rsidR="00A84DC2">
        <w:rPr>
          <w:rFonts w:ascii="Times" w:eastAsia="Times" w:hAnsi="Times" w:cs="Times"/>
        </w:rPr>
        <w:t>otnymi</w:t>
      </w:r>
      <w:r w:rsidR="00EB26CB" w:rsidRPr="00CA0128">
        <w:rPr>
          <w:rFonts w:ascii="Times" w:eastAsia="Times" w:hAnsi="Times" w:cs="Times"/>
        </w:rPr>
        <w:t xml:space="preserve">, przesuwa nacisk w opiece ze schematu </w:t>
      </w:r>
      <w:r w:rsidR="00942969">
        <w:rPr>
          <w:rFonts w:ascii="Times" w:eastAsia="Times" w:hAnsi="Times" w:cs="Times"/>
        </w:rPr>
        <w:t>„</w:t>
      </w:r>
      <w:r w:rsidR="00EB26CB" w:rsidRPr="00CA0128">
        <w:rPr>
          <w:rFonts w:ascii="Times" w:eastAsia="Times" w:hAnsi="Times" w:cs="Times"/>
        </w:rPr>
        <w:t>przyjęcia, leczenia i wypisu</w:t>
      </w:r>
      <w:r w:rsidR="00942969">
        <w:rPr>
          <w:rFonts w:ascii="Times" w:eastAsia="Times" w:hAnsi="Times" w:cs="Times"/>
        </w:rPr>
        <w:t>”</w:t>
      </w:r>
      <w:r w:rsidR="00EB26CB" w:rsidRPr="00CA0128">
        <w:rPr>
          <w:rFonts w:ascii="Times" w:eastAsia="Times" w:hAnsi="Times" w:cs="Times"/>
        </w:rPr>
        <w:t xml:space="preserve"> na trwałe partnerstwo w zakresie zarządzania zdrowiem. W tym modelu tradycyjny proces wypisu zostaje zastąpiony przez monitorowanie po uzyskaniu stabilizacji, edukację i coaching w zakresie </w:t>
      </w:r>
      <w:r w:rsidR="00A84DC2">
        <w:rPr>
          <w:rFonts w:ascii="Times" w:eastAsia="Times" w:hAnsi="Times" w:cs="Times"/>
        </w:rPr>
        <w:t>zdrowienia</w:t>
      </w:r>
      <w:r w:rsidR="00EB26CB" w:rsidRPr="00CA0128">
        <w:rPr>
          <w:rFonts w:ascii="Times" w:eastAsia="Times" w:hAnsi="Times" w:cs="Times"/>
        </w:rPr>
        <w:t>, aktywne powiązanie ze społecznościami zaangażowanymi w utrzymanie abstynencji, rozwijanie zasobów społecznych i</w:t>
      </w:r>
      <w:r w:rsidR="00A84DC2">
        <w:rPr>
          <w:rFonts w:ascii="Times" w:eastAsia="Times" w:hAnsi="Times" w:cs="Times"/>
        </w:rPr>
        <w:t xml:space="preserve">, </w:t>
      </w:r>
      <w:r w:rsidR="00EB26CB" w:rsidRPr="00CA0128">
        <w:rPr>
          <w:rFonts w:ascii="Times" w:eastAsia="Times" w:hAnsi="Times" w:cs="Times"/>
        </w:rPr>
        <w:t>w razie potrzeby</w:t>
      </w:r>
      <w:r w:rsidR="00A84DC2">
        <w:rPr>
          <w:rFonts w:ascii="Times" w:eastAsia="Times" w:hAnsi="Times" w:cs="Times"/>
        </w:rPr>
        <w:t xml:space="preserve">, </w:t>
      </w:r>
      <w:r w:rsidR="00EB26CB" w:rsidRPr="00CA0128">
        <w:rPr>
          <w:rFonts w:ascii="Times" w:eastAsia="Times" w:hAnsi="Times" w:cs="Times"/>
        </w:rPr>
        <w:t xml:space="preserve">wczesną ponowną interwencję. W postępowaniu </w:t>
      </w:r>
      <w:r w:rsidR="00A84DC2">
        <w:rPr>
          <w:rFonts w:ascii="Times" w:eastAsia="Times" w:hAnsi="Times" w:cs="Times"/>
        </w:rPr>
        <w:t>zorientowanym na zdrowienie</w:t>
      </w:r>
      <w:r w:rsidR="00EB26CB" w:rsidRPr="00CA0128">
        <w:rPr>
          <w:rFonts w:ascii="Times" w:eastAsia="Times" w:hAnsi="Times" w:cs="Times"/>
        </w:rPr>
        <w:t xml:space="preserve"> zamiast licznych niepowiązanych epizodów ostrego leczenia, zapewniony jest rozszerzony wachlarz usług wsparcia </w:t>
      </w:r>
      <w:r w:rsidR="00A84DC2">
        <w:rPr>
          <w:rFonts w:ascii="Times" w:eastAsia="Times" w:hAnsi="Times" w:cs="Times"/>
        </w:rPr>
        <w:t>procesu zdrowienia</w:t>
      </w:r>
      <w:r w:rsidR="00EB26CB" w:rsidRPr="00CA0128">
        <w:rPr>
          <w:rFonts w:ascii="Times" w:eastAsia="Times" w:hAnsi="Times" w:cs="Times"/>
        </w:rPr>
        <w:t xml:space="preserve">, które są </w:t>
      </w:r>
      <w:r w:rsidR="00A84DC2">
        <w:rPr>
          <w:rFonts w:ascii="Times" w:eastAsia="Times" w:hAnsi="Times" w:cs="Times"/>
        </w:rPr>
        <w:t>oferowane w dłuższym okresie czasu</w:t>
      </w:r>
      <w:r w:rsidR="00EB26CB" w:rsidRPr="00CA0128">
        <w:rPr>
          <w:rFonts w:ascii="Times" w:eastAsia="Times" w:hAnsi="Times" w:cs="Times"/>
        </w:rPr>
        <w:t xml:space="preserve">, ale </w:t>
      </w:r>
      <w:r w:rsidR="00A84DC2">
        <w:rPr>
          <w:rFonts w:ascii="Times" w:eastAsia="Times" w:hAnsi="Times" w:cs="Times"/>
        </w:rPr>
        <w:t>są mniej intensywne, a</w:t>
      </w:r>
      <w:r w:rsidR="00EB26CB" w:rsidRPr="00CA0128">
        <w:rPr>
          <w:rFonts w:ascii="Times" w:eastAsia="Times" w:hAnsi="Times" w:cs="Times"/>
        </w:rPr>
        <w:t xml:space="preserve"> i</w:t>
      </w:r>
      <w:r w:rsidR="00A84DC2">
        <w:rPr>
          <w:rFonts w:ascii="Times" w:eastAsia="Times" w:hAnsi="Times" w:cs="Times"/>
        </w:rPr>
        <w:t>ch</w:t>
      </w:r>
      <w:r w:rsidR="00EB26CB" w:rsidRPr="00CA0128">
        <w:rPr>
          <w:rFonts w:ascii="Times" w:eastAsia="Times" w:hAnsi="Times" w:cs="Times"/>
        </w:rPr>
        <w:t xml:space="preserve"> koszt </w:t>
      </w:r>
      <w:r w:rsidR="00A84DC2" w:rsidRPr="00CA0128">
        <w:rPr>
          <w:rFonts w:ascii="Times" w:eastAsia="Times" w:hAnsi="Times" w:cs="Times"/>
        </w:rPr>
        <w:t>przeliczon</w:t>
      </w:r>
      <w:r w:rsidR="00A84DC2">
        <w:rPr>
          <w:rFonts w:ascii="Times" w:eastAsia="Times" w:hAnsi="Times" w:cs="Times"/>
        </w:rPr>
        <w:t>y</w:t>
      </w:r>
      <w:r w:rsidR="00A84DC2" w:rsidRPr="00CA0128">
        <w:rPr>
          <w:rFonts w:ascii="Times" w:eastAsia="Times" w:hAnsi="Times" w:cs="Times"/>
        </w:rPr>
        <w:t xml:space="preserve"> </w:t>
      </w:r>
      <w:r w:rsidR="00EB26CB" w:rsidRPr="00CA0128">
        <w:rPr>
          <w:rFonts w:ascii="Times" w:eastAsia="Times" w:hAnsi="Times" w:cs="Times"/>
        </w:rPr>
        <w:t>na epizod leczenia</w:t>
      </w:r>
      <w:r w:rsidR="00A84DC2">
        <w:rPr>
          <w:rFonts w:ascii="Times" w:eastAsia="Times" w:hAnsi="Times" w:cs="Times"/>
        </w:rPr>
        <w:t xml:space="preserve"> jest niższy</w:t>
      </w:r>
      <w:r w:rsidR="00EB26CB" w:rsidRPr="00CA0128">
        <w:rPr>
          <w:rFonts w:ascii="Times" w:eastAsia="Times" w:hAnsi="Times" w:cs="Times"/>
        </w:rPr>
        <w:t>.</w:t>
      </w:r>
    </w:p>
    <w:p w14:paraId="57B0A6DD" w14:textId="10519CD9" w:rsidR="00EB26CB" w:rsidRPr="00CA0128" w:rsidRDefault="00EB26CB" w:rsidP="00EB26CB">
      <w:pPr>
        <w:spacing w:after="100" w:line="276" w:lineRule="auto"/>
        <w:jc w:val="both"/>
      </w:pPr>
      <w:r w:rsidRPr="00CA0128">
        <w:rPr>
          <w:rFonts w:ascii="Times" w:eastAsia="Times" w:hAnsi="Times" w:cs="Times"/>
        </w:rPr>
        <w:t xml:space="preserve">Zwiększenie nacisku na zarządzanie długoterminowe w przeciwieństwie do leczenia pojedynczych epizodów osobno poparte jest dowodami sugerującymi, że uzależnienie od substancji najlepiej rozpatrywać i leczyć jako przewlekłe i nawracające zaburzenie, podobne </w:t>
      </w:r>
      <w:r w:rsidRPr="00CA0128">
        <w:rPr>
          <w:rFonts w:ascii="Times" w:eastAsia="Times" w:hAnsi="Times" w:cs="Times"/>
        </w:rPr>
        <w:lastRenderedPageBreak/>
        <w:t>do chorób takich jak nadciśnienie, astma i cukrzyca, a nie ostr</w:t>
      </w:r>
      <w:r w:rsidR="00CE78DA">
        <w:rPr>
          <w:rFonts w:ascii="Times" w:eastAsia="Times" w:hAnsi="Times" w:cs="Times"/>
        </w:rPr>
        <w:t>y stan</w:t>
      </w:r>
      <w:r w:rsidRPr="00CA0128">
        <w:rPr>
          <w:rFonts w:ascii="Times" w:eastAsia="Times" w:hAnsi="Times" w:cs="Times"/>
        </w:rPr>
        <w:t xml:space="preserve"> chorob</w:t>
      </w:r>
      <w:r w:rsidR="00CE78DA">
        <w:rPr>
          <w:rFonts w:ascii="Times" w:eastAsia="Times" w:hAnsi="Times" w:cs="Times"/>
        </w:rPr>
        <w:t>owy</w:t>
      </w:r>
      <w:r w:rsidRPr="00CA0128">
        <w:rPr>
          <w:rFonts w:ascii="Times" w:eastAsia="Times" w:hAnsi="Times" w:cs="Times"/>
        </w:rPr>
        <w:t>, taki jak uraz lub infekcja. Osob</w:t>
      </w:r>
      <w:r w:rsidR="00CE78DA">
        <w:rPr>
          <w:rFonts w:ascii="Times" w:eastAsia="Times" w:hAnsi="Times" w:cs="Times"/>
        </w:rPr>
        <w:t>y</w:t>
      </w:r>
      <w:r w:rsidRPr="00CA0128">
        <w:rPr>
          <w:rFonts w:ascii="Times" w:eastAsia="Times" w:hAnsi="Times" w:cs="Times"/>
        </w:rPr>
        <w:t xml:space="preserve"> </w:t>
      </w:r>
      <w:r w:rsidR="00CE78DA">
        <w:rPr>
          <w:rFonts w:ascii="Times" w:eastAsia="Times" w:hAnsi="Times" w:cs="Times"/>
        </w:rPr>
        <w:t>z</w:t>
      </w:r>
      <w:r w:rsidR="00CE78DA" w:rsidRPr="00CA0128">
        <w:rPr>
          <w:rFonts w:ascii="Times" w:eastAsia="Times" w:hAnsi="Times" w:cs="Times"/>
        </w:rPr>
        <w:t xml:space="preserve"> </w:t>
      </w:r>
      <w:r w:rsidRPr="00CA0128">
        <w:rPr>
          <w:rFonts w:ascii="Times" w:eastAsia="Times" w:hAnsi="Times" w:cs="Times"/>
        </w:rPr>
        <w:t xml:space="preserve">zaburzeniami </w:t>
      </w:r>
      <w:r w:rsidR="004013EC" w:rsidRPr="00CA0128">
        <w:rPr>
          <w:rFonts w:ascii="Times" w:eastAsia="Times" w:hAnsi="Times" w:cs="Times"/>
        </w:rPr>
        <w:t>spowodowanymi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w:t>
      </w:r>
      <w:r w:rsidR="00CE78DA">
        <w:rPr>
          <w:rFonts w:ascii="Times" w:eastAsia="Times" w:hAnsi="Times" w:cs="Times"/>
        </w:rPr>
        <w:t>powinny</w:t>
      </w:r>
      <w:r w:rsidR="00CE78DA" w:rsidRPr="00CA0128">
        <w:rPr>
          <w:rFonts w:ascii="Times" w:eastAsia="Times" w:hAnsi="Times" w:cs="Times"/>
        </w:rPr>
        <w:t xml:space="preserve"> </w:t>
      </w:r>
      <w:r w:rsidRPr="00CA0128">
        <w:rPr>
          <w:rFonts w:ascii="Times" w:eastAsia="Times" w:hAnsi="Times" w:cs="Times"/>
        </w:rPr>
        <w:t xml:space="preserve">przez całe życie </w:t>
      </w:r>
      <w:r w:rsidR="00CE78DA">
        <w:rPr>
          <w:rFonts w:ascii="Times" w:eastAsia="Times" w:hAnsi="Times" w:cs="Times"/>
        </w:rPr>
        <w:t>mieć możliwość korzystania z</w:t>
      </w:r>
      <w:r w:rsidR="00CE78DA" w:rsidRPr="00CA0128">
        <w:rPr>
          <w:rFonts w:ascii="Times" w:eastAsia="Times" w:hAnsi="Times" w:cs="Times"/>
        </w:rPr>
        <w:t xml:space="preserve"> </w:t>
      </w:r>
      <w:r w:rsidRPr="00CA0128">
        <w:rPr>
          <w:rFonts w:ascii="Times" w:eastAsia="Times" w:hAnsi="Times" w:cs="Times"/>
        </w:rPr>
        <w:t>interwencj</w:t>
      </w:r>
      <w:r w:rsidR="00CE78DA">
        <w:rPr>
          <w:rFonts w:ascii="Times" w:eastAsia="Times" w:hAnsi="Times" w:cs="Times"/>
        </w:rPr>
        <w:t>i</w:t>
      </w:r>
      <w:r w:rsidRPr="00CA0128">
        <w:rPr>
          <w:rFonts w:ascii="Times" w:eastAsia="Times" w:hAnsi="Times" w:cs="Times"/>
        </w:rPr>
        <w:t xml:space="preserve"> medyczn</w:t>
      </w:r>
      <w:r w:rsidR="00CE78DA">
        <w:rPr>
          <w:rFonts w:ascii="Times" w:eastAsia="Times" w:hAnsi="Times" w:cs="Times"/>
        </w:rPr>
        <w:t>ych</w:t>
      </w:r>
      <w:r w:rsidRPr="00CA0128">
        <w:rPr>
          <w:rFonts w:ascii="Times" w:eastAsia="Times" w:hAnsi="Times" w:cs="Times"/>
        </w:rPr>
        <w:t xml:space="preserve"> i psychospołeczn</w:t>
      </w:r>
      <w:r w:rsidR="00CE78DA">
        <w:rPr>
          <w:rFonts w:ascii="Times" w:eastAsia="Times" w:hAnsi="Times" w:cs="Times"/>
        </w:rPr>
        <w:t>ych</w:t>
      </w:r>
      <w:r w:rsidRPr="00CA0128">
        <w:rPr>
          <w:rFonts w:ascii="Times" w:eastAsia="Times" w:hAnsi="Times" w:cs="Times"/>
        </w:rPr>
        <w:t xml:space="preserve">, z intensywnością odpowiadającą nasileniu objawów. </w:t>
      </w:r>
    </w:p>
    <w:p w14:paraId="2EFE58EF" w14:textId="2485C2D7" w:rsidR="00EB26CB" w:rsidRPr="00CA0128" w:rsidRDefault="00EB26CB" w:rsidP="00942969">
      <w:pPr>
        <w:spacing w:after="100" w:line="276" w:lineRule="auto"/>
        <w:jc w:val="both"/>
      </w:pPr>
      <w:r w:rsidRPr="00CA0128">
        <w:rPr>
          <w:rFonts w:ascii="Times" w:eastAsia="Times" w:hAnsi="Times" w:cs="Times"/>
        </w:rPr>
        <w:t xml:space="preserve">Opieka ciągła i </w:t>
      </w:r>
      <w:r w:rsidR="00942969">
        <w:rPr>
          <w:rFonts w:ascii="Times" w:eastAsia="Times" w:hAnsi="Times" w:cs="Times"/>
        </w:rPr>
        <w:t>wspieranie zdrowienia</w:t>
      </w:r>
      <w:r w:rsidRPr="00CA0128">
        <w:rPr>
          <w:rFonts w:ascii="Times" w:eastAsia="Times" w:hAnsi="Times" w:cs="Times"/>
        </w:rPr>
        <w:t xml:space="preserve"> powinny obejmować długoterminowe strategie leczenia farmakologicznego, psychospołecznego i środowiskowego w celu zmaksymalizowania szans na poprawę </w:t>
      </w:r>
      <w:r w:rsidR="00CE78DA">
        <w:rPr>
          <w:rFonts w:ascii="Times" w:eastAsia="Times" w:hAnsi="Times" w:cs="Times"/>
        </w:rPr>
        <w:t>wyników w zakresie</w:t>
      </w:r>
      <w:r w:rsidRPr="00CA0128">
        <w:rPr>
          <w:rFonts w:ascii="Times" w:eastAsia="Times" w:hAnsi="Times" w:cs="Times"/>
        </w:rPr>
        <w:t xml:space="preserve"> używania substancji, zdrowia fizycznego i psychicznego, zachowań przestępczych, podejmowania ryzyka i funkcjonowania społecznego.</w:t>
      </w:r>
    </w:p>
    <w:p w14:paraId="6EA68AD5" w14:textId="0292DB49" w:rsidR="00EB26CB" w:rsidRPr="00CA0128" w:rsidRDefault="00EB26CB" w:rsidP="00EB26CB">
      <w:pPr>
        <w:spacing w:after="100" w:line="276" w:lineRule="auto"/>
        <w:jc w:val="both"/>
      </w:pPr>
      <w:r w:rsidRPr="00CA0128">
        <w:rPr>
          <w:rFonts w:ascii="Times" w:eastAsia="Times" w:hAnsi="Times" w:cs="Times"/>
        </w:rPr>
        <w:t xml:space="preserve">Opieka ciągła </w:t>
      </w:r>
      <w:r w:rsidR="00CE78DA" w:rsidRPr="00CA0128">
        <w:rPr>
          <w:rFonts w:ascii="Times" w:eastAsia="Times" w:hAnsi="Times" w:cs="Times"/>
        </w:rPr>
        <w:t>(</w:t>
      </w:r>
      <w:r w:rsidR="00CE78DA">
        <w:rPr>
          <w:rFonts w:ascii="Times" w:eastAsia="Times" w:hAnsi="Times" w:cs="Times"/>
        </w:rPr>
        <w:t>„</w:t>
      </w:r>
      <w:r w:rsidRPr="00CA0128">
        <w:rPr>
          <w:rFonts w:ascii="Times" w:eastAsia="Times" w:hAnsi="Times" w:cs="Times"/>
        </w:rPr>
        <w:t>Continuing Care</w:t>
      </w:r>
      <w:r w:rsidR="00CE78DA">
        <w:rPr>
          <w:rFonts w:ascii="Times" w:eastAsia="Times" w:hAnsi="Times" w:cs="Times"/>
        </w:rPr>
        <w:t>”</w:t>
      </w:r>
      <w:r w:rsidRPr="00CA0128">
        <w:rPr>
          <w:rFonts w:ascii="Times" w:eastAsia="Times" w:hAnsi="Times" w:cs="Times"/>
        </w:rPr>
        <w:t xml:space="preserve">) i </w:t>
      </w:r>
      <w:r w:rsidR="00942969">
        <w:rPr>
          <w:rFonts w:ascii="Times" w:eastAsia="Times" w:hAnsi="Times" w:cs="Times"/>
        </w:rPr>
        <w:t xml:space="preserve">wspieranie zdrowienia </w:t>
      </w:r>
      <w:r w:rsidR="00942969" w:rsidRPr="00CA0128">
        <w:rPr>
          <w:rFonts w:ascii="Times" w:eastAsia="Times" w:hAnsi="Times" w:cs="Times"/>
        </w:rPr>
        <w:t>(</w:t>
      </w:r>
      <w:r w:rsidR="00CE78DA">
        <w:rPr>
          <w:rFonts w:ascii="Times" w:eastAsia="Times" w:hAnsi="Times" w:cs="Times"/>
        </w:rPr>
        <w:t>„</w:t>
      </w:r>
      <w:r w:rsidR="00942969" w:rsidRPr="00CA0128">
        <w:rPr>
          <w:rFonts w:ascii="Times" w:eastAsia="Times" w:hAnsi="Times" w:cs="Times"/>
        </w:rPr>
        <w:t>Recovery Management</w:t>
      </w:r>
      <w:r w:rsidR="00CE78DA">
        <w:rPr>
          <w:rFonts w:ascii="Times" w:eastAsia="Times" w:hAnsi="Times" w:cs="Times"/>
        </w:rPr>
        <w:t>”</w:t>
      </w:r>
      <w:r w:rsidR="00942969" w:rsidRPr="00CA0128">
        <w:rPr>
          <w:rFonts w:ascii="Times" w:eastAsia="Times" w:hAnsi="Times" w:cs="Times"/>
        </w:rPr>
        <w:t>)</w:t>
      </w:r>
      <w:r w:rsidR="00942969">
        <w:rPr>
          <w:rFonts w:ascii="Times" w:eastAsia="Times" w:hAnsi="Times" w:cs="Times"/>
        </w:rPr>
        <w:t xml:space="preserve"> </w:t>
      </w:r>
      <w:r w:rsidRPr="00CA0128">
        <w:rPr>
          <w:rFonts w:ascii="Times" w:eastAsia="Times" w:hAnsi="Times" w:cs="Times"/>
        </w:rPr>
        <w:t xml:space="preserve">to terminy używane zamiennie w celu opisania omawianego aspektu opieki, charakteryzującego się dłuższym czasem trwania i </w:t>
      </w:r>
      <w:r w:rsidR="00CE78DA">
        <w:rPr>
          <w:rFonts w:ascii="Times" w:eastAsia="Times" w:hAnsi="Times" w:cs="Times"/>
        </w:rPr>
        <w:t>słabszą</w:t>
      </w:r>
      <w:r w:rsidR="00CE78DA" w:rsidRPr="00CA0128">
        <w:rPr>
          <w:rFonts w:ascii="Times" w:eastAsia="Times" w:hAnsi="Times" w:cs="Times"/>
        </w:rPr>
        <w:t xml:space="preserve"> </w:t>
      </w:r>
      <w:r w:rsidRPr="00CA0128">
        <w:rPr>
          <w:rFonts w:ascii="Times" w:eastAsia="Times" w:hAnsi="Times" w:cs="Times"/>
        </w:rPr>
        <w:t xml:space="preserve">intensywnością. Nowszy angielski termin </w:t>
      </w:r>
      <w:r w:rsidR="00CE78DA">
        <w:rPr>
          <w:rFonts w:ascii="Times" w:eastAsia="Times" w:hAnsi="Times" w:cs="Times"/>
        </w:rPr>
        <w:t>„</w:t>
      </w:r>
      <w:r w:rsidRPr="00CA0128">
        <w:rPr>
          <w:rFonts w:ascii="Times" w:eastAsia="Times" w:hAnsi="Times" w:cs="Times"/>
        </w:rPr>
        <w:t>Recovery Management</w:t>
      </w:r>
      <w:r w:rsidR="00CE78DA">
        <w:rPr>
          <w:rFonts w:ascii="Times" w:eastAsia="Times" w:hAnsi="Times" w:cs="Times"/>
        </w:rPr>
        <w:t>”</w:t>
      </w:r>
      <w:r w:rsidRPr="00CA0128">
        <w:rPr>
          <w:rFonts w:ascii="Times" w:eastAsia="Times" w:hAnsi="Times" w:cs="Times"/>
        </w:rPr>
        <w:t xml:space="preserve"> lepiej oddaje bardziej złożone cele związane z dobrostanem i ponowną integracją społeczną oraz perspektywę </w:t>
      </w:r>
      <w:r w:rsidR="00CE78DA">
        <w:rPr>
          <w:rFonts w:ascii="Times" w:eastAsia="Times" w:hAnsi="Times" w:cs="Times"/>
        </w:rPr>
        <w:t>całego</w:t>
      </w:r>
      <w:r w:rsidR="00CE78DA" w:rsidRPr="00CA0128">
        <w:rPr>
          <w:rFonts w:ascii="Times" w:eastAsia="Times" w:hAnsi="Times" w:cs="Times"/>
        </w:rPr>
        <w:t xml:space="preserve"> </w:t>
      </w:r>
      <w:r w:rsidRPr="00CA0128">
        <w:rPr>
          <w:rFonts w:ascii="Times" w:eastAsia="Times" w:hAnsi="Times" w:cs="Times"/>
        </w:rPr>
        <w:t>życia przyjmowaną dla działań terapeutycznych.</w:t>
      </w:r>
    </w:p>
    <w:p w14:paraId="06290E8F" w14:textId="77777777" w:rsidR="00EB26CB" w:rsidRPr="00CA0128" w:rsidRDefault="00EB26CB" w:rsidP="00EB26CB">
      <w:pPr>
        <w:spacing w:after="100" w:line="276" w:lineRule="auto"/>
      </w:pPr>
      <w:r w:rsidRPr="00CA0128">
        <w:rPr>
          <w:rFonts w:ascii="Times" w:eastAsia="Times" w:hAnsi="Times" w:cs="Times"/>
          <w:b/>
          <w:bCs/>
        </w:rPr>
        <w:t>3.6.2 Cele</w:t>
      </w:r>
    </w:p>
    <w:p w14:paraId="70203D1E" w14:textId="3D4508E5" w:rsidR="00EB26CB" w:rsidRPr="00CA0128" w:rsidRDefault="00EB26CB" w:rsidP="00EB26CB">
      <w:pPr>
        <w:spacing w:after="100" w:line="276" w:lineRule="auto"/>
        <w:jc w:val="both"/>
      </w:pPr>
      <w:r w:rsidRPr="00CA0128">
        <w:rPr>
          <w:rFonts w:ascii="Times" w:eastAsia="Times" w:hAnsi="Times" w:cs="Times"/>
        </w:rPr>
        <w:t xml:space="preserve">Podstawowym celem tego etapu </w:t>
      </w:r>
      <w:r w:rsidR="001C4B19">
        <w:rPr>
          <w:rFonts w:ascii="Times" w:eastAsia="Times" w:hAnsi="Times" w:cs="Times"/>
        </w:rPr>
        <w:t>jest</w:t>
      </w:r>
      <w:r w:rsidR="001C4B19" w:rsidRPr="00CA0128">
        <w:rPr>
          <w:rFonts w:ascii="Times" w:eastAsia="Times" w:hAnsi="Times" w:cs="Times"/>
        </w:rPr>
        <w:t xml:space="preserve"> </w:t>
      </w:r>
      <w:r w:rsidRPr="00CA0128">
        <w:rPr>
          <w:rFonts w:ascii="Times" w:eastAsia="Times" w:hAnsi="Times" w:cs="Times"/>
        </w:rPr>
        <w:t xml:space="preserve">utrzymanie korzyści uzyskanych we wcześniejszych fazach leczenia. Po opanowaniu umiejętności utrzymania abstynencji i kontroli kompulsywnych zachowań związanych z poszukiwaniem </w:t>
      </w:r>
      <w:r w:rsidR="00082C3C">
        <w:rPr>
          <w:rFonts w:ascii="Times" w:eastAsia="Times" w:hAnsi="Times" w:cs="Times"/>
        </w:rPr>
        <w:t>substancji psychoaktywnych</w:t>
      </w:r>
      <w:r w:rsidRPr="00CA0128">
        <w:rPr>
          <w:rFonts w:ascii="Times" w:eastAsia="Times" w:hAnsi="Times" w:cs="Times"/>
        </w:rPr>
        <w:t xml:space="preserve">, osiągniętych na etapie intensywnego leczenia następuje etap opieki ukierunkowanej na </w:t>
      </w:r>
      <w:r w:rsidR="00C268AE">
        <w:rPr>
          <w:rFonts w:ascii="Times" w:eastAsia="Times" w:hAnsi="Times" w:cs="Times"/>
        </w:rPr>
        <w:t xml:space="preserve">proces zdrowienia, który </w:t>
      </w:r>
      <w:r w:rsidRPr="00CA0128">
        <w:rPr>
          <w:rFonts w:ascii="Times" w:eastAsia="Times" w:hAnsi="Times" w:cs="Times"/>
        </w:rPr>
        <w:t xml:space="preserve">ma na celu wsparcie jednostki w rozwoju i </w:t>
      </w:r>
      <w:r w:rsidR="00C268AE">
        <w:rPr>
          <w:rFonts w:ascii="Times" w:eastAsia="Times" w:hAnsi="Times" w:cs="Times"/>
        </w:rPr>
        <w:t>umacnianiu</w:t>
      </w:r>
      <w:r w:rsidR="00C268AE" w:rsidRPr="00CA0128">
        <w:rPr>
          <w:rFonts w:ascii="Times" w:eastAsia="Times" w:hAnsi="Times" w:cs="Times"/>
        </w:rPr>
        <w:t xml:space="preserve"> </w:t>
      </w:r>
      <w:r w:rsidRPr="00CA0128">
        <w:rPr>
          <w:rFonts w:ascii="Times" w:eastAsia="Times" w:hAnsi="Times" w:cs="Times"/>
        </w:rPr>
        <w:t>zasobów osobistych i społecznych, które są niezbędne do radzenia sobie z zewnętrznymi okolicznościami i zachowani</w:t>
      </w:r>
      <w:r w:rsidR="00C268AE">
        <w:rPr>
          <w:rFonts w:ascii="Times" w:eastAsia="Times" w:hAnsi="Times" w:cs="Times"/>
        </w:rPr>
        <w:t>em</w:t>
      </w:r>
      <w:r w:rsidRPr="00CA0128">
        <w:rPr>
          <w:rFonts w:ascii="Times" w:eastAsia="Times" w:hAnsi="Times" w:cs="Times"/>
        </w:rPr>
        <w:t xml:space="preserve"> zdrowego stylu życia. Obejmuje to ciągłą pracę </w:t>
      </w:r>
      <w:r w:rsidR="00C268AE">
        <w:rPr>
          <w:rFonts w:ascii="Times" w:eastAsia="Times" w:hAnsi="Times" w:cs="Times"/>
        </w:rPr>
        <w:t>w zakresie osobistego</w:t>
      </w:r>
      <w:r w:rsidRPr="00CA0128">
        <w:rPr>
          <w:rFonts w:ascii="Times" w:eastAsia="Times" w:hAnsi="Times" w:cs="Times"/>
        </w:rPr>
        <w:t xml:space="preserve"> i społeczn</w:t>
      </w:r>
      <w:r w:rsidR="00C268AE">
        <w:rPr>
          <w:rFonts w:ascii="Times" w:eastAsia="Times" w:hAnsi="Times" w:cs="Times"/>
        </w:rPr>
        <w:t>ego zdrowienia</w:t>
      </w:r>
      <w:r w:rsidRPr="00CA0128">
        <w:rPr>
          <w:rFonts w:ascii="Times" w:eastAsia="Times" w:hAnsi="Times" w:cs="Times"/>
        </w:rPr>
        <w:t xml:space="preserve"> w ramach życia bez </w:t>
      </w:r>
      <w:r w:rsidR="00082C3C">
        <w:rPr>
          <w:rFonts w:ascii="Times" w:eastAsia="Times" w:hAnsi="Times" w:cs="Times"/>
        </w:rPr>
        <w:t>substancji psychoaktywnych</w:t>
      </w:r>
      <w:r w:rsidRPr="00CA0128">
        <w:rPr>
          <w:rFonts w:ascii="Times" w:eastAsia="Times" w:hAnsi="Times" w:cs="Times"/>
        </w:rPr>
        <w:t xml:space="preserve">, </w:t>
      </w:r>
      <w:r w:rsidR="00C268AE">
        <w:rPr>
          <w:rFonts w:ascii="Times" w:eastAsia="Times" w:hAnsi="Times" w:cs="Times"/>
        </w:rPr>
        <w:t>większe dbanie o swoje</w:t>
      </w:r>
      <w:r w:rsidR="00C268AE" w:rsidRPr="00CA0128">
        <w:rPr>
          <w:rFonts w:ascii="Times" w:eastAsia="Times" w:hAnsi="Times" w:cs="Times"/>
        </w:rPr>
        <w:t xml:space="preserve"> </w:t>
      </w:r>
      <w:r w:rsidRPr="00CA0128">
        <w:rPr>
          <w:rFonts w:ascii="Times" w:eastAsia="Times" w:hAnsi="Times" w:cs="Times"/>
        </w:rPr>
        <w:t>samopoczuci</w:t>
      </w:r>
      <w:r w:rsidR="00C268AE">
        <w:rPr>
          <w:rFonts w:ascii="Times" w:eastAsia="Times" w:hAnsi="Times" w:cs="Times"/>
        </w:rPr>
        <w:t>e</w:t>
      </w:r>
      <w:r w:rsidRPr="00CA0128">
        <w:rPr>
          <w:rFonts w:ascii="Times" w:eastAsia="Times" w:hAnsi="Times" w:cs="Times"/>
        </w:rPr>
        <w:t xml:space="preserve"> fizyczne i psychiczne, odzyskanie godności osobistej, poczucia własnej wartości i rozw</w:t>
      </w:r>
      <w:r w:rsidR="00C268AE">
        <w:rPr>
          <w:rFonts w:ascii="Times" w:eastAsia="Times" w:hAnsi="Times" w:cs="Times"/>
        </w:rPr>
        <w:t>ój</w:t>
      </w:r>
      <w:r w:rsidRPr="00CA0128">
        <w:rPr>
          <w:rFonts w:ascii="Times" w:eastAsia="Times" w:hAnsi="Times" w:cs="Times"/>
        </w:rPr>
        <w:t xml:space="preserve"> duchow</w:t>
      </w:r>
      <w:r w:rsidR="00C268AE">
        <w:rPr>
          <w:rFonts w:ascii="Times" w:eastAsia="Times" w:hAnsi="Times" w:cs="Times"/>
        </w:rPr>
        <w:t>y</w:t>
      </w:r>
      <w:r w:rsidRPr="00CA0128">
        <w:rPr>
          <w:rFonts w:ascii="Times" w:eastAsia="Times" w:hAnsi="Times" w:cs="Times"/>
        </w:rPr>
        <w:t xml:space="preserve"> lub religijn</w:t>
      </w:r>
      <w:r w:rsidR="00C268AE">
        <w:rPr>
          <w:rFonts w:ascii="Times" w:eastAsia="Times" w:hAnsi="Times" w:cs="Times"/>
        </w:rPr>
        <w:t>y</w:t>
      </w:r>
      <w:r w:rsidRPr="00CA0128">
        <w:rPr>
          <w:rFonts w:ascii="Times" w:eastAsia="Times" w:hAnsi="Times" w:cs="Times"/>
        </w:rPr>
        <w:t>.</w:t>
      </w:r>
    </w:p>
    <w:p w14:paraId="1FD59871" w14:textId="0D54AEBE" w:rsidR="00EB26CB" w:rsidRPr="00CA0128" w:rsidRDefault="00C268AE" w:rsidP="00EB26CB">
      <w:pPr>
        <w:spacing w:after="100" w:line="276" w:lineRule="auto"/>
        <w:jc w:val="both"/>
      </w:pPr>
      <w:r>
        <w:rPr>
          <w:rFonts w:ascii="Times" w:eastAsia="Times" w:hAnsi="Times" w:cs="Times"/>
        </w:rPr>
        <w:t>Proces zdrowienia może być z powodzeniem kontynuowany przez</w:t>
      </w:r>
      <w:r w:rsidR="00EB26CB" w:rsidRPr="00CA0128">
        <w:rPr>
          <w:rFonts w:ascii="Times" w:eastAsia="Times" w:hAnsi="Times" w:cs="Times"/>
        </w:rPr>
        <w:t xml:space="preserve"> osob</w:t>
      </w:r>
      <w:r>
        <w:rPr>
          <w:rFonts w:ascii="Times" w:eastAsia="Times" w:hAnsi="Times" w:cs="Times"/>
        </w:rPr>
        <w:t>y</w:t>
      </w:r>
      <w:r w:rsidR="00EB26CB" w:rsidRPr="00CA0128">
        <w:rPr>
          <w:rFonts w:ascii="Times" w:eastAsia="Times" w:hAnsi="Times" w:cs="Times"/>
        </w:rPr>
        <w:t xml:space="preserve">, które pozostają aktywnie zaangażowane w leczenie (przyjmują leki i uczęszczają na regularną terapię) lub utrzymują kontakt z szerszą społecznością osób w okresie </w:t>
      </w:r>
      <w:r w:rsidR="007F3D5D">
        <w:rPr>
          <w:rFonts w:ascii="Times" w:eastAsia="Times" w:hAnsi="Times" w:cs="Times"/>
        </w:rPr>
        <w:t>zdrowienia</w:t>
      </w:r>
      <w:r w:rsidR="00EB26CB" w:rsidRPr="00CA0128">
        <w:rPr>
          <w:rFonts w:ascii="Times" w:eastAsia="Times" w:hAnsi="Times" w:cs="Times"/>
        </w:rPr>
        <w:t xml:space="preserve">, np. poprzez grupy samopomocy. Opieka ukierunkowana na </w:t>
      </w:r>
      <w:r w:rsidR="007F3D5D">
        <w:rPr>
          <w:rFonts w:ascii="Times" w:eastAsia="Times" w:hAnsi="Times" w:cs="Times"/>
        </w:rPr>
        <w:t>zdrowienie</w:t>
      </w:r>
      <w:r w:rsidR="00EB26CB" w:rsidRPr="00CA0128">
        <w:rPr>
          <w:rFonts w:ascii="Times" w:eastAsia="Times" w:hAnsi="Times" w:cs="Times"/>
        </w:rPr>
        <w:t xml:space="preserve"> wspiera rozwój umiejętności radzenia sobie z codziennym stresem związanym z bezdomnością lub utrzymaniem mieszkania, bezrobociem lub problemami w miejscu pracy, izolacją społeczną lub brakiem zadowolenia ze związków międzyludzkich. W szczególności pacjenci potrzebują wsparcia przed kryzysami i konfliktami oraz w ich trakcie</w:t>
      </w:r>
      <w:r>
        <w:rPr>
          <w:rFonts w:ascii="Times" w:eastAsia="Times" w:hAnsi="Times" w:cs="Times"/>
        </w:rPr>
        <w:t>, aby uzyskać</w:t>
      </w:r>
      <w:r w:rsidR="00EB26CB" w:rsidRPr="00CA0128">
        <w:rPr>
          <w:rFonts w:ascii="Times" w:eastAsia="Times" w:hAnsi="Times" w:cs="Times"/>
        </w:rPr>
        <w:t xml:space="preserve"> pomoc w kontrolowaniu reakcji dysfunkcyjnych i nadmiernie emocjonalnych. </w:t>
      </w:r>
      <w:r w:rsidR="002717F6">
        <w:rPr>
          <w:rFonts w:ascii="Times" w:eastAsia="Times" w:hAnsi="Times" w:cs="Times"/>
        </w:rPr>
        <w:t>Poprzez w</w:t>
      </w:r>
      <w:r w:rsidR="00EB26CB" w:rsidRPr="00CA0128">
        <w:rPr>
          <w:rFonts w:ascii="Times" w:eastAsia="Times" w:hAnsi="Times" w:cs="Times"/>
        </w:rPr>
        <w:t>szystkie te elementy</w:t>
      </w:r>
      <w:r w:rsidR="002717F6">
        <w:rPr>
          <w:rFonts w:ascii="Times" w:eastAsia="Times" w:hAnsi="Times" w:cs="Times"/>
        </w:rPr>
        <w:t xml:space="preserve"> wsparcie w procesie zdrowienia</w:t>
      </w:r>
      <w:r w:rsidR="00EB26CB" w:rsidRPr="00CA0128">
        <w:rPr>
          <w:rFonts w:ascii="Times" w:eastAsia="Times" w:hAnsi="Times" w:cs="Times"/>
        </w:rPr>
        <w:t xml:space="preserve"> </w:t>
      </w:r>
      <w:r w:rsidR="002717F6">
        <w:rPr>
          <w:rFonts w:ascii="Times" w:eastAsia="Times" w:hAnsi="Times" w:cs="Times"/>
        </w:rPr>
        <w:t>koncentruje</w:t>
      </w:r>
      <w:r w:rsidR="00EB26CB" w:rsidRPr="00CA0128">
        <w:rPr>
          <w:rFonts w:ascii="Times" w:eastAsia="Times" w:hAnsi="Times" w:cs="Times"/>
        </w:rPr>
        <w:t xml:space="preserve"> się </w:t>
      </w:r>
      <w:r w:rsidR="002717F6">
        <w:rPr>
          <w:rFonts w:ascii="Times" w:eastAsia="Times" w:hAnsi="Times" w:cs="Times"/>
        </w:rPr>
        <w:t>na</w:t>
      </w:r>
      <w:r w:rsidR="002717F6" w:rsidRPr="00CA0128">
        <w:rPr>
          <w:rFonts w:ascii="Times" w:eastAsia="Times" w:hAnsi="Times" w:cs="Times"/>
        </w:rPr>
        <w:t xml:space="preserve"> </w:t>
      </w:r>
      <w:r w:rsidR="00EB26CB" w:rsidRPr="00CA0128">
        <w:rPr>
          <w:rFonts w:ascii="Times" w:eastAsia="Times" w:hAnsi="Times" w:cs="Times"/>
        </w:rPr>
        <w:t>zmniejszani</w:t>
      </w:r>
      <w:r w:rsidR="002717F6">
        <w:rPr>
          <w:rFonts w:ascii="Times" w:eastAsia="Times" w:hAnsi="Times" w:cs="Times"/>
        </w:rPr>
        <w:t>u</w:t>
      </w:r>
      <w:r w:rsidR="00EB26CB" w:rsidRPr="00CA0128">
        <w:rPr>
          <w:rFonts w:ascii="Times" w:eastAsia="Times" w:hAnsi="Times" w:cs="Times"/>
        </w:rPr>
        <w:t xml:space="preserve"> stresujących bodźców, które mogłyby doprowadzić do nawrotu kompulsywnego poszukiwania </w:t>
      </w:r>
      <w:r w:rsidR="00082C3C">
        <w:rPr>
          <w:rFonts w:ascii="Times" w:eastAsia="Times" w:hAnsi="Times" w:cs="Times"/>
        </w:rPr>
        <w:t>substancji psychoaktywnych</w:t>
      </w:r>
      <w:r w:rsidR="00EB26CB" w:rsidRPr="00CA0128">
        <w:rPr>
          <w:rFonts w:ascii="Times" w:eastAsia="Times" w:hAnsi="Times" w:cs="Times"/>
        </w:rPr>
        <w:t>.</w:t>
      </w:r>
    </w:p>
    <w:p w14:paraId="6045FA4B" w14:textId="707C2843" w:rsidR="00EB26CB" w:rsidRPr="00CA0128" w:rsidRDefault="00EB26CB" w:rsidP="00EB26CB">
      <w:pPr>
        <w:spacing w:after="100" w:line="276" w:lineRule="auto"/>
        <w:jc w:val="both"/>
      </w:pPr>
      <w:r w:rsidRPr="00CA0128">
        <w:rPr>
          <w:rFonts w:ascii="Times" w:eastAsia="Times" w:hAnsi="Times" w:cs="Times"/>
        </w:rPr>
        <w:t xml:space="preserve">Na wczesnym etapie </w:t>
      </w:r>
      <w:r w:rsidR="007F3D5D">
        <w:rPr>
          <w:rFonts w:ascii="Times" w:eastAsia="Times" w:hAnsi="Times" w:cs="Times"/>
        </w:rPr>
        <w:t>zdrowienia</w:t>
      </w:r>
      <w:r w:rsidRPr="00CA0128">
        <w:rPr>
          <w:rFonts w:ascii="Times" w:eastAsia="Times" w:hAnsi="Times" w:cs="Times"/>
        </w:rPr>
        <w:t xml:space="preserve"> należy przewidywać nawrót objawów psychicznych, które zostały </w:t>
      </w:r>
      <w:r w:rsidR="002717F6">
        <w:rPr>
          <w:rFonts w:ascii="Times" w:eastAsia="Times" w:hAnsi="Times" w:cs="Times"/>
        </w:rPr>
        <w:t>„</w:t>
      </w:r>
      <w:r w:rsidRPr="00CA0128">
        <w:rPr>
          <w:rFonts w:ascii="Times" w:eastAsia="Times" w:hAnsi="Times" w:cs="Times"/>
        </w:rPr>
        <w:t>zamaskowane</w:t>
      </w:r>
      <w:r w:rsidR="002717F6">
        <w:rPr>
          <w:rFonts w:ascii="Times" w:eastAsia="Times" w:hAnsi="Times" w:cs="Times"/>
        </w:rPr>
        <w:t>”</w:t>
      </w:r>
      <w:r w:rsidRPr="00CA0128">
        <w:rPr>
          <w:rFonts w:ascii="Times" w:eastAsia="Times" w:hAnsi="Times" w:cs="Times"/>
        </w:rPr>
        <w:t xml:space="preserve"> przez </w:t>
      </w:r>
      <w:r w:rsidR="004847E0">
        <w:rPr>
          <w:rFonts w:ascii="Times" w:eastAsia="Times" w:hAnsi="Times" w:cs="Times"/>
        </w:rPr>
        <w:t>u</w:t>
      </w:r>
      <w:r w:rsidRPr="00CA0128">
        <w:rPr>
          <w:rFonts w:ascii="Times" w:eastAsia="Times" w:hAnsi="Times" w:cs="Times"/>
        </w:rPr>
        <w:t xml:space="preserve">żywanie </w:t>
      </w:r>
      <w:r w:rsidR="00082C3C">
        <w:rPr>
          <w:rFonts w:ascii="Times" w:eastAsia="Times" w:hAnsi="Times" w:cs="Times"/>
        </w:rPr>
        <w:t>substancji psychoaktywnych</w:t>
      </w:r>
      <w:r w:rsidRPr="00CA0128">
        <w:rPr>
          <w:rFonts w:ascii="Times" w:eastAsia="Times" w:hAnsi="Times" w:cs="Times"/>
        </w:rPr>
        <w:t>.</w:t>
      </w:r>
      <w:r w:rsidR="00BB096B">
        <w:rPr>
          <w:rFonts w:ascii="Times" w:eastAsia="Times" w:hAnsi="Times" w:cs="Times"/>
        </w:rPr>
        <w:t xml:space="preserve"> </w:t>
      </w:r>
      <w:r w:rsidRPr="00CA0128">
        <w:rPr>
          <w:rFonts w:ascii="Times" w:eastAsia="Times" w:hAnsi="Times" w:cs="Times"/>
        </w:rPr>
        <w:t xml:space="preserve">Pozwoli to na zapewnienie odpowiedniego leczenia i opieki, w tym interwencji farmakologicznych i psychospołecznych. Ogólnie rzecz biorąc, opieka ukierunkowana na </w:t>
      </w:r>
      <w:r w:rsidR="00AD652D">
        <w:rPr>
          <w:rFonts w:ascii="Times" w:eastAsia="Times" w:hAnsi="Times" w:cs="Times"/>
        </w:rPr>
        <w:t>zdrowienie</w:t>
      </w:r>
      <w:r w:rsidRPr="00CA0128">
        <w:rPr>
          <w:rFonts w:ascii="Times" w:eastAsia="Times" w:hAnsi="Times" w:cs="Times"/>
        </w:rPr>
        <w:t xml:space="preserve"> polega na pomocy pacjentom poprzez poprawę i stabilizację </w:t>
      </w:r>
      <w:r w:rsidR="002717F6">
        <w:rPr>
          <w:rFonts w:ascii="Times" w:eastAsia="Times" w:hAnsi="Times" w:cs="Times"/>
        </w:rPr>
        <w:t>poziomu</w:t>
      </w:r>
      <w:r w:rsidR="002717F6" w:rsidRPr="00CA0128">
        <w:rPr>
          <w:rFonts w:ascii="Times" w:eastAsia="Times" w:hAnsi="Times" w:cs="Times"/>
        </w:rPr>
        <w:t xml:space="preserve"> </w:t>
      </w:r>
      <w:r w:rsidRPr="00CA0128">
        <w:rPr>
          <w:rFonts w:ascii="Times" w:eastAsia="Times" w:hAnsi="Times" w:cs="Times"/>
        </w:rPr>
        <w:t>jakości życia oraz umożliwienie reintegracji społecznej.</w:t>
      </w:r>
    </w:p>
    <w:p w14:paraId="77A007E1" w14:textId="31A6D735" w:rsidR="00EB26CB" w:rsidRPr="00CA0128" w:rsidRDefault="00EB26CB" w:rsidP="00EB26CB">
      <w:pPr>
        <w:spacing w:after="100" w:line="276" w:lineRule="auto"/>
      </w:pPr>
      <w:r w:rsidRPr="00CA0128">
        <w:rPr>
          <w:rFonts w:ascii="Times" w:eastAsia="Times" w:hAnsi="Times" w:cs="Times"/>
          <w:b/>
          <w:bCs/>
        </w:rPr>
        <w:lastRenderedPageBreak/>
        <w:t xml:space="preserve">3.6.3 Typy osób, dla których </w:t>
      </w:r>
      <w:r w:rsidR="00C31166" w:rsidRPr="00C31166">
        <w:rPr>
          <w:rFonts w:ascii="Times" w:eastAsia="Times" w:hAnsi="Times" w:cs="Times"/>
          <w:b/>
          <w:bCs/>
        </w:rPr>
        <w:t>taka forma interwencji jest najbardziej odpowiednia</w:t>
      </w:r>
    </w:p>
    <w:p w14:paraId="515B2D83" w14:textId="4DDA0168" w:rsidR="00EB26CB" w:rsidRPr="00CA0128" w:rsidRDefault="00EB26CB" w:rsidP="00B659AE">
      <w:pPr>
        <w:spacing w:after="100" w:line="276" w:lineRule="auto"/>
        <w:jc w:val="both"/>
      </w:pPr>
      <w:r w:rsidRPr="00CA0128">
        <w:rPr>
          <w:rFonts w:ascii="Times" w:eastAsia="Times" w:hAnsi="Times" w:cs="Times"/>
        </w:rPr>
        <w:t xml:space="preserve">Większość pacjentów leczonych z powodu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może potrzebować interwencji </w:t>
      </w:r>
      <w:r w:rsidR="00BB096B">
        <w:rPr>
          <w:rFonts w:ascii="Times" w:eastAsia="Times" w:hAnsi="Times" w:cs="Times"/>
        </w:rPr>
        <w:t>związanych ze wspieraniem zdrowienia</w:t>
      </w:r>
      <w:r w:rsidRPr="00CA0128">
        <w:rPr>
          <w:rFonts w:ascii="Times" w:eastAsia="Times" w:hAnsi="Times" w:cs="Times"/>
        </w:rPr>
        <w:t xml:space="preserve"> przez długi czas po zakończeniu epizodu leczenia</w:t>
      </w:r>
      <w:r w:rsidR="007C7E80">
        <w:rPr>
          <w:rFonts w:ascii="Times" w:eastAsia="Times" w:hAnsi="Times" w:cs="Times"/>
        </w:rPr>
        <w:t>,</w:t>
      </w:r>
      <w:r w:rsidRPr="00CA0128">
        <w:rPr>
          <w:rFonts w:ascii="Times" w:eastAsia="Times" w:hAnsi="Times" w:cs="Times"/>
        </w:rPr>
        <w:t xml:space="preserve"> z intensywnością</w:t>
      </w:r>
      <w:r w:rsidR="00B659AE">
        <w:rPr>
          <w:rFonts w:ascii="Times" w:eastAsia="Times" w:hAnsi="Times" w:cs="Times"/>
        </w:rPr>
        <w:t xml:space="preserve"> </w:t>
      </w:r>
      <w:r w:rsidRPr="00CA0128">
        <w:rPr>
          <w:rFonts w:ascii="Times" w:eastAsia="Times" w:hAnsi="Times" w:cs="Times"/>
        </w:rPr>
        <w:t>dostosowaną do</w:t>
      </w:r>
      <w:r w:rsidR="007C7E80">
        <w:rPr>
          <w:rFonts w:ascii="Times" w:eastAsia="Times" w:hAnsi="Times" w:cs="Times"/>
        </w:rPr>
        <w:t xml:space="preserve"> indywidualnych</w:t>
      </w:r>
      <w:r w:rsidRPr="00CA0128">
        <w:rPr>
          <w:rFonts w:ascii="Times" w:eastAsia="Times" w:hAnsi="Times" w:cs="Times"/>
        </w:rPr>
        <w:t xml:space="preserve"> potrzeb. Pacjenci, których stan jest bardzo złożony, w szczególności osoby z zaburzeniami związanymi ze stosowaniem substancji psychoaktywnych,</w:t>
      </w:r>
      <w:r w:rsidR="007C7E80">
        <w:rPr>
          <w:rFonts w:ascii="Times" w:eastAsia="Times" w:hAnsi="Times" w:cs="Times"/>
        </w:rPr>
        <w:t xml:space="preserve"> które pojawiły się na wczesnym etapie życia,</w:t>
      </w:r>
      <w:r w:rsidRPr="00CA0128">
        <w:rPr>
          <w:rFonts w:ascii="Times" w:eastAsia="Times" w:hAnsi="Times" w:cs="Times"/>
        </w:rPr>
        <w:t xml:space="preserve"> mogą wykazywać uogólnione zaburzenia funkcjonowania, słabe umiejętności życiowe</w:t>
      </w:r>
      <w:r w:rsidR="007C7E80">
        <w:rPr>
          <w:rFonts w:ascii="Times" w:eastAsia="Times" w:hAnsi="Times" w:cs="Times"/>
        </w:rPr>
        <w:t xml:space="preserve">, posiadać </w:t>
      </w:r>
      <w:r w:rsidRPr="00CA0128">
        <w:rPr>
          <w:rFonts w:ascii="Times" w:eastAsia="Times" w:hAnsi="Times" w:cs="Times"/>
        </w:rPr>
        <w:t>ograniczone mechanizmy radzenia sobie ze stresem</w:t>
      </w:r>
      <w:r w:rsidR="007C7E80">
        <w:rPr>
          <w:rFonts w:ascii="Times" w:eastAsia="Times" w:hAnsi="Times" w:cs="Times"/>
        </w:rPr>
        <w:t xml:space="preserve"> i</w:t>
      </w:r>
      <w:r w:rsidRPr="00CA0128">
        <w:rPr>
          <w:rFonts w:ascii="Times" w:eastAsia="Times" w:hAnsi="Times" w:cs="Times"/>
        </w:rPr>
        <w:t xml:space="preserve"> potrzeb</w:t>
      </w:r>
      <w:r w:rsidR="007C7E80">
        <w:rPr>
          <w:rFonts w:ascii="Times" w:eastAsia="Times" w:hAnsi="Times" w:cs="Times"/>
        </w:rPr>
        <w:t>ować w związku z tym</w:t>
      </w:r>
      <w:r w:rsidRPr="00CA0128">
        <w:rPr>
          <w:rFonts w:ascii="Times" w:eastAsia="Times" w:hAnsi="Times" w:cs="Times"/>
        </w:rPr>
        <w:t xml:space="preserve"> bardziej intensywnych programów. Ponadto, pacjenci z wywiadem obciążonym wieloma nawrotami, słab</w:t>
      </w:r>
      <w:r w:rsidR="007C7E80">
        <w:rPr>
          <w:rFonts w:ascii="Times" w:eastAsia="Times" w:hAnsi="Times" w:cs="Times"/>
        </w:rPr>
        <w:t>ym</w:t>
      </w:r>
      <w:r w:rsidRPr="00CA0128">
        <w:rPr>
          <w:rFonts w:ascii="Times" w:eastAsia="Times" w:hAnsi="Times" w:cs="Times"/>
        </w:rPr>
        <w:t xml:space="preserve"> </w:t>
      </w:r>
      <w:r w:rsidR="007C7E80">
        <w:rPr>
          <w:rFonts w:ascii="Times" w:eastAsia="Times" w:hAnsi="Times" w:cs="Times"/>
        </w:rPr>
        <w:t>poziomem wsparcia</w:t>
      </w:r>
      <w:r w:rsidR="007C7E80" w:rsidRPr="00CA0128">
        <w:rPr>
          <w:rFonts w:ascii="Times" w:eastAsia="Times" w:hAnsi="Times" w:cs="Times"/>
        </w:rPr>
        <w:t xml:space="preserve"> </w:t>
      </w:r>
      <w:r w:rsidRPr="00CA0128">
        <w:rPr>
          <w:rFonts w:ascii="Times" w:eastAsia="Times" w:hAnsi="Times" w:cs="Times"/>
        </w:rPr>
        <w:t>rodzinn</w:t>
      </w:r>
      <w:r w:rsidR="007C7E80">
        <w:rPr>
          <w:rFonts w:ascii="Times" w:eastAsia="Times" w:hAnsi="Times" w:cs="Times"/>
        </w:rPr>
        <w:t>ego</w:t>
      </w:r>
      <w:r w:rsidRPr="00CA0128">
        <w:rPr>
          <w:rFonts w:ascii="Times" w:eastAsia="Times" w:hAnsi="Times" w:cs="Times"/>
        </w:rPr>
        <w:t xml:space="preserve"> i społeczn</w:t>
      </w:r>
      <w:r w:rsidR="007C7E80">
        <w:rPr>
          <w:rFonts w:ascii="Times" w:eastAsia="Times" w:hAnsi="Times" w:cs="Times"/>
        </w:rPr>
        <w:t>ego</w:t>
      </w:r>
      <w:r w:rsidRPr="00CA0128">
        <w:rPr>
          <w:rFonts w:ascii="Times" w:eastAsia="Times" w:hAnsi="Times" w:cs="Times"/>
        </w:rPr>
        <w:t xml:space="preserve">, problemami finansowymi, prawnymi i mieszkaniowymi, zaburzeniami zdrowia fizycznego i psychicznego powinni być najlepszymi kandydatami do otrzymania wsparcia w </w:t>
      </w:r>
      <w:r w:rsidR="007C7E80">
        <w:rPr>
          <w:rFonts w:ascii="Times" w:eastAsia="Times" w:hAnsi="Times" w:cs="Times"/>
        </w:rPr>
        <w:t xml:space="preserve">procesie </w:t>
      </w:r>
      <w:r w:rsidR="00BB096B">
        <w:rPr>
          <w:rFonts w:ascii="Times" w:eastAsia="Times" w:hAnsi="Times" w:cs="Times"/>
        </w:rPr>
        <w:t>zdrowieni</w:t>
      </w:r>
      <w:r w:rsidR="007C7E80">
        <w:rPr>
          <w:rFonts w:ascii="Times" w:eastAsia="Times" w:hAnsi="Times" w:cs="Times"/>
        </w:rPr>
        <w:t>a</w:t>
      </w:r>
      <w:r w:rsidRPr="00CA0128">
        <w:rPr>
          <w:rFonts w:ascii="Times" w:eastAsia="Times" w:hAnsi="Times" w:cs="Times"/>
        </w:rPr>
        <w:t xml:space="preserve">. Ważne jest, aby pacjenci z wysoką podatnością na </w:t>
      </w:r>
      <w:r w:rsidR="007C7E80">
        <w:rPr>
          <w:rFonts w:ascii="Times" w:eastAsia="Times" w:hAnsi="Times" w:cs="Times"/>
        </w:rPr>
        <w:t xml:space="preserve">wystąpienie </w:t>
      </w:r>
      <w:r w:rsidRPr="00CA0128">
        <w:rPr>
          <w:rFonts w:ascii="Times" w:eastAsia="Times" w:hAnsi="Times" w:cs="Times"/>
        </w:rPr>
        <w:t>nawrot</w:t>
      </w:r>
      <w:r w:rsidR="007C7E80">
        <w:rPr>
          <w:rFonts w:ascii="Times" w:eastAsia="Times" w:hAnsi="Times" w:cs="Times"/>
        </w:rPr>
        <w:t>ów</w:t>
      </w:r>
      <w:r w:rsidRPr="00CA0128">
        <w:rPr>
          <w:rFonts w:ascii="Times" w:eastAsia="Times" w:hAnsi="Times" w:cs="Times"/>
        </w:rPr>
        <w:t xml:space="preserve"> </w:t>
      </w:r>
      <w:r w:rsidR="007C7E80">
        <w:rPr>
          <w:rFonts w:ascii="Times" w:eastAsia="Times" w:hAnsi="Times" w:cs="Times"/>
        </w:rPr>
        <w:t>nawiązali kontakt</w:t>
      </w:r>
      <w:r w:rsidRPr="00CA0128">
        <w:rPr>
          <w:rFonts w:ascii="Times" w:eastAsia="Times" w:hAnsi="Times" w:cs="Times"/>
        </w:rPr>
        <w:t xml:space="preserve"> z odpowiednimi i spersonalizowanymi </w:t>
      </w:r>
      <w:r w:rsidR="007C7E80">
        <w:rPr>
          <w:rFonts w:ascii="Times" w:eastAsia="Times" w:hAnsi="Times" w:cs="Times"/>
        </w:rPr>
        <w:t>zespołami</w:t>
      </w:r>
      <w:r w:rsidR="007C7E80" w:rsidRPr="00CA0128">
        <w:rPr>
          <w:rFonts w:ascii="Times" w:eastAsia="Times" w:hAnsi="Times" w:cs="Times"/>
        </w:rPr>
        <w:t xml:space="preserve"> </w:t>
      </w:r>
      <w:r w:rsidR="00AD652D">
        <w:rPr>
          <w:rFonts w:ascii="Times" w:eastAsia="Times" w:hAnsi="Times" w:cs="Times"/>
        </w:rPr>
        <w:t xml:space="preserve">wsparcia </w:t>
      </w:r>
      <w:r w:rsidR="007C7E80">
        <w:rPr>
          <w:rFonts w:ascii="Times" w:eastAsia="Times" w:hAnsi="Times" w:cs="Times"/>
        </w:rPr>
        <w:t xml:space="preserve">procesu </w:t>
      </w:r>
      <w:r w:rsidR="00AD652D">
        <w:rPr>
          <w:rFonts w:ascii="Times" w:eastAsia="Times" w:hAnsi="Times" w:cs="Times"/>
        </w:rPr>
        <w:t>zdrowienia</w:t>
      </w:r>
      <w:r w:rsidRPr="00CA0128">
        <w:rPr>
          <w:rFonts w:ascii="Times" w:eastAsia="Times" w:hAnsi="Times" w:cs="Times"/>
        </w:rPr>
        <w:t xml:space="preserve"> przed wypisaniem z </w:t>
      </w:r>
      <w:r w:rsidR="007C7E80" w:rsidRPr="00CA0128">
        <w:rPr>
          <w:rFonts w:ascii="Times" w:eastAsia="Times" w:hAnsi="Times" w:cs="Times"/>
        </w:rPr>
        <w:t>długo</w:t>
      </w:r>
      <w:r w:rsidR="007C7E80">
        <w:rPr>
          <w:rFonts w:ascii="Times" w:eastAsia="Times" w:hAnsi="Times" w:cs="Times"/>
        </w:rPr>
        <w:t>terminowego</w:t>
      </w:r>
      <w:r w:rsidR="007C7E80" w:rsidRPr="00CA0128">
        <w:rPr>
          <w:rFonts w:ascii="Times" w:eastAsia="Times" w:hAnsi="Times" w:cs="Times"/>
        </w:rPr>
        <w:t xml:space="preserve"> </w:t>
      </w:r>
      <w:r w:rsidRPr="00CA0128">
        <w:rPr>
          <w:rFonts w:ascii="Times" w:eastAsia="Times" w:hAnsi="Times" w:cs="Times"/>
        </w:rPr>
        <w:t>programu leczenia stacjonarnego lub intensywnego leczenia ambulatoryjnego.</w:t>
      </w:r>
    </w:p>
    <w:p w14:paraId="31EDCE49" w14:textId="77777777" w:rsidR="00EB26CB" w:rsidRPr="00CA0128" w:rsidRDefault="00EB26CB" w:rsidP="00EB26CB">
      <w:pPr>
        <w:spacing w:after="100" w:line="276" w:lineRule="auto"/>
      </w:pPr>
      <w:r w:rsidRPr="00CA0128">
        <w:rPr>
          <w:rFonts w:ascii="Times" w:eastAsia="Times" w:hAnsi="Times" w:cs="Times"/>
          <w:b/>
          <w:bCs/>
        </w:rPr>
        <w:t>3.6.4 Modele leczenia, stosowane metody, długość i intensywność leczenia</w:t>
      </w:r>
    </w:p>
    <w:p w14:paraId="0B0F9C3E" w14:textId="21489707" w:rsidR="00EB26CB" w:rsidRPr="00CA0128" w:rsidRDefault="00EB26CB" w:rsidP="00EB26CB">
      <w:pPr>
        <w:spacing w:after="100" w:line="276" w:lineRule="auto"/>
        <w:jc w:val="both"/>
      </w:pPr>
      <w:r w:rsidRPr="00CA0128">
        <w:rPr>
          <w:rFonts w:ascii="Times" w:eastAsia="Times" w:hAnsi="Times" w:cs="Times"/>
        </w:rPr>
        <w:t xml:space="preserve">Oferowane w ramach opieki ciągłej i </w:t>
      </w:r>
      <w:r w:rsidR="00B659AE">
        <w:rPr>
          <w:rFonts w:ascii="Times" w:eastAsia="Times" w:hAnsi="Times" w:cs="Times"/>
        </w:rPr>
        <w:t>wspierania zdrowienia</w:t>
      </w:r>
      <w:r w:rsidRPr="00CA0128">
        <w:rPr>
          <w:rFonts w:ascii="Times" w:eastAsia="Times" w:hAnsi="Times" w:cs="Times"/>
        </w:rPr>
        <w:t xml:space="preserve"> podstawowe działania </w:t>
      </w:r>
      <w:r w:rsidR="00B659AE">
        <w:rPr>
          <w:rFonts w:ascii="Times" w:eastAsia="Times" w:hAnsi="Times" w:cs="Times"/>
        </w:rPr>
        <w:t xml:space="preserve">podejmowane </w:t>
      </w:r>
      <w:r w:rsidR="00B659AE" w:rsidRPr="00CA0128">
        <w:rPr>
          <w:rFonts w:ascii="Times" w:eastAsia="Times" w:hAnsi="Times" w:cs="Times"/>
        </w:rPr>
        <w:t xml:space="preserve">po </w:t>
      </w:r>
      <w:r w:rsidR="007C7E80">
        <w:rPr>
          <w:rFonts w:ascii="Times" w:eastAsia="Times" w:hAnsi="Times" w:cs="Times"/>
        </w:rPr>
        <w:t>wypisaniu</w:t>
      </w:r>
      <w:r w:rsidR="007C7E80" w:rsidRPr="00CA0128">
        <w:rPr>
          <w:rFonts w:ascii="Times" w:eastAsia="Times" w:hAnsi="Times" w:cs="Times"/>
        </w:rPr>
        <w:t xml:space="preserve"> </w:t>
      </w:r>
      <w:r w:rsidR="00B659AE" w:rsidRPr="00CA0128">
        <w:rPr>
          <w:rFonts w:ascii="Times" w:eastAsia="Times" w:hAnsi="Times" w:cs="Times"/>
        </w:rPr>
        <w:t>z intensywn</w:t>
      </w:r>
      <w:r w:rsidR="007C7E80">
        <w:rPr>
          <w:rFonts w:ascii="Times" w:eastAsia="Times" w:hAnsi="Times" w:cs="Times"/>
        </w:rPr>
        <w:t>ych form</w:t>
      </w:r>
      <w:r w:rsidR="00B659AE" w:rsidRPr="00CA0128">
        <w:rPr>
          <w:rFonts w:ascii="Times" w:eastAsia="Times" w:hAnsi="Times" w:cs="Times"/>
        </w:rPr>
        <w:t xml:space="preserve"> leczenia</w:t>
      </w:r>
      <w:r w:rsidR="00B659AE">
        <w:rPr>
          <w:rFonts w:ascii="Times" w:eastAsia="Times" w:hAnsi="Times" w:cs="Times"/>
        </w:rPr>
        <w:t xml:space="preserve"> </w:t>
      </w:r>
      <w:r w:rsidRPr="00CA0128">
        <w:rPr>
          <w:rFonts w:ascii="Times" w:eastAsia="Times" w:hAnsi="Times" w:cs="Times"/>
        </w:rPr>
        <w:t xml:space="preserve">umożliwiają pacjentom utrzymywanie stałych relacji z systemem opieki zdrowotnej, </w:t>
      </w:r>
      <w:r w:rsidR="00536F7B">
        <w:rPr>
          <w:rFonts w:ascii="Times" w:eastAsia="Times" w:hAnsi="Times" w:cs="Times"/>
        </w:rPr>
        <w:t>instytucjami</w:t>
      </w:r>
      <w:r w:rsidR="00536F7B" w:rsidRPr="00CA0128">
        <w:rPr>
          <w:rFonts w:ascii="Times" w:eastAsia="Times" w:hAnsi="Times" w:cs="Times"/>
        </w:rPr>
        <w:t xml:space="preserve"> </w:t>
      </w:r>
      <w:r w:rsidRPr="00CA0128">
        <w:rPr>
          <w:rFonts w:ascii="Times" w:eastAsia="Times" w:hAnsi="Times" w:cs="Times"/>
        </w:rPr>
        <w:t xml:space="preserve">opieki społecznej i </w:t>
      </w:r>
      <w:r w:rsidR="00536F7B">
        <w:rPr>
          <w:rFonts w:ascii="Times" w:eastAsia="Times" w:hAnsi="Times" w:cs="Times"/>
        </w:rPr>
        <w:t>ośrodkami</w:t>
      </w:r>
      <w:r w:rsidR="00536F7B" w:rsidRPr="00CA0128">
        <w:rPr>
          <w:rFonts w:ascii="Times" w:eastAsia="Times" w:hAnsi="Times" w:cs="Times"/>
        </w:rPr>
        <w:t xml:space="preserve"> </w:t>
      </w:r>
      <w:r w:rsidRPr="00CA0128">
        <w:rPr>
          <w:rFonts w:ascii="Times" w:eastAsia="Times" w:hAnsi="Times" w:cs="Times"/>
        </w:rPr>
        <w:t xml:space="preserve">terapii </w:t>
      </w:r>
      <w:r w:rsidR="00536F7B">
        <w:rPr>
          <w:rFonts w:ascii="Times" w:eastAsia="Times" w:hAnsi="Times" w:cs="Times"/>
        </w:rPr>
        <w:t>zaburzeń związanych z używaniem substancji psychoaktywnych</w:t>
      </w:r>
      <w:r w:rsidRPr="00CA0128">
        <w:rPr>
          <w:rFonts w:ascii="Times" w:eastAsia="Times" w:hAnsi="Times" w:cs="Times"/>
        </w:rPr>
        <w:t>.</w:t>
      </w:r>
      <w:r w:rsidR="00B659AE">
        <w:rPr>
          <w:rFonts w:ascii="Times" w:eastAsia="Times" w:hAnsi="Times" w:cs="Times"/>
        </w:rPr>
        <w:t xml:space="preserve"> </w:t>
      </w:r>
      <w:r w:rsidRPr="00CA0128">
        <w:rPr>
          <w:rFonts w:ascii="Times" w:eastAsia="Times" w:hAnsi="Times" w:cs="Times"/>
        </w:rPr>
        <w:t xml:space="preserve">W </w:t>
      </w:r>
      <w:r w:rsidR="00536F7B">
        <w:rPr>
          <w:rFonts w:ascii="Times" w:eastAsia="Times" w:hAnsi="Times" w:cs="Times"/>
        </w:rPr>
        <w:t>większości</w:t>
      </w:r>
      <w:r w:rsidR="00536F7B" w:rsidRPr="00CA0128">
        <w:rPr>
          <w:rFonts w:ascii="Times" w:eastAsia="Times" w:hAnsi="Times" w:cs="Times"/>
        </w:rPr>
        <w:t xml:space="preserve"> </w:t>
      </w:r>
      <w:r w:rsidRPr="00CA0128">
        <w:rPr>
          <w:rFonts w:ascii="Times" w:eastAsia="Times" w:hAnsi="Times" w:cs="Times"/>
        </w:rPr>
        <w:t>przypadk</w:t>
      </w:r>
      <w:r w:rsidR="00536F7B">
        <w:rPr>
          <w:rFonts w:ascii="Times" w:eastAsia="Times" w:hAnsi="Times" w:cs="Times"/>
        </w:rPr>
        <w:t>ów</w:t>
      </w:r>
      <w:r w:rsidRPr="00CA0128">
        <w:rPr>
          <w:rFonts w:ascii="Times" w:eastAsia="Times" w:hAnsi="Times" w:cs="Times"/>
        </w:rPr>
        <w:t xml:space="preserve"> koordynacją </w:t>
      </w:r>
      <w:r w:rsidR="00B659AE">
        <w:rPr>
          <w:rFonts w:ascii="Times" w:eastAsia="Times" w:hAnsi="Times" w:cs="Times"/>
        </w:rPr>
        <w:t>procesu wspierającego zdrowienie</w:t>
      </w:r>
      <w:r w:rsidRPr="00CA0128">
        <w:rPr>
          <w:rFonts w:ascii="Times" w:eastAsia="Times" w:hAnsi="Times" w:cs="Times"/>
        </w:rPr>
        <w:t xml:space="preserve"> zajmuje się </w:t>
      </w:r>
      <w:r w:rsidR="00536F7B">
        <w:rPr>
          <w:rFonts w:ascii="Times" w:eastAsia="Times" w:hAnsi="Times" w:cs="Times"/>
        </w:rPr>
        <w:t>terapeuta</w:t>
      </w:r>
      <w:r w:rsidRPr="00CA0128">
        <w:rPr>
          <w:rFonts w:ascii="Times" w:eastAsia="Times" w:hAnsi="Times" w:cs="Times"/>
        </w:rPr>
        <w:t xml:space="preserve">, który często spotyka się z pacjentem, daje pozytywne </w:t>
      </w:r>
      <w:r w:rsidR="00536F7B">
        <w:rPr>
          <w:rFonts w:ascii="Times" w:eastAsia="Times" w:hAnsi="Times" w:cs="Times"/>
        </w:rPr>
        <w:t>wskazówki</w:t>
      </w:r>
      <w:r w:rsidR="00536F7B" w:rsidRPr="00CA0128">
        <w:rPr>
          <w:rFonts w:ascii="Times" w:eastAsia="Times" w:hAnsi="Times" w:cs="Times"/>
        </w:rPr>
        <w:t xml:space="preserve"> </w:t>
      </w:r>
      <w:r w:rsidRPr="00CA0128">
        <w:rPr>
          <w:rFonts w:ascii="Times" w:eastAsia="Times" w:hAnsi="Times" w:cs="Times"/>
        </w:rPr>
        <w:t xml:space="preserve">i wsparcie, zachęca do zaangażowania w </w:t>
      </w:r>
      <w:r w:rsidR="00536F7B">
        <w:rPr>
          <w:rFonts w:ascii="Times" w:eastAsia="Times" w:hAnsi="Times" w:cs="Times"/>
        </w:rPr>
        <w:t xml:space="preserve">życie </w:t>
      </w:r>
      <w:r w:rsidR="00536F7B" w:rsidRPr="00CA0128">
        <w:rPr>
          <w:rFonts w:ascii="Times" w:eastAsia="Times" w:hAnsi="Times" w:cs="Times"/>
        </w:rPr>
        <w:t>społeczn</w:t>
      </w:r>
      <w:r w:rsidR="00536F7B">
        <w:rPr>
          <w:rFonts w:ascii="Times" w:eastAsia="Times" w:hAnsi="Times" w:cs="Times"/>
        </w:rPr>
        <w:t>e</w:t>
      </w:r>
      <w:r w:rsidR="00536F7B" w:rsidRPr="00CA0128">
        <w:rPr>
          <w:rFonts w:ascii="Times" w:eastAsia="Times" w:hAnsi="Times" w:cs="Times"/>
        </w:rPr>
        <w:t xml:space="preserve"> </w:t>
      </w:r>
      <w:r w:rsidRPr="00CA0128">
        <w:rPr>
          <w:rFonts w:ascii="Times" w:eastAsia="Times" w:hAnsi="Times" w:cs="Times"/>
        </w:rPr>
        <w:t xml:space="preserve">i pomaga radzić sobie ze stresującymi sytuacjami. </w:t>
      </w:r>
      <w:r w:rsidR="00536F7B">
        <w:rPr>
          <w:rFonts w:ascii="Times" w:eastAsia="Times" w:hAnsi="Times" w:cs="Times"/>
        </w:rPr>
        <w:t>Terapeuta</w:t>
      </w:r>
      <w:r w:rsidR="00536F7B" w:rsidRPr="00CA0128">
        <w:rPr>
          <w:rFonts w:ascii="Times" w:eastAsia="Times" w:hAnsi="Times" w:cs="Times"/>
        </w:rPr>
        <w:t xml:space="preserve"> </w:t>
      </w:r>
      <w:r w:rsidRPr="00CA0128">
        <w:rPr>
          <w:rFonts w:ascii="Times" w:eastAsia="Times" w:hAnsi="Times" w:cs="Times"/>
        </w:rPr>
        <w:t>pomoże skontaktować pacjenta z innymi specjalistami</w:t>
      </w:r>
      <w:r w:rsidR="00536F7B">
        <w:rPr>
          <w:rFonts w:ascii="Times" w:eastAsia="Times" w:hAnsi="Times" w:cs="Times"/>
        </w:rPr>
        <w:t>, którzy mogą być</w:t>
      </w:r>
      <w:r w:rsidRPr="00CA0128">
        <w:rPr>
          <w:rFonts w:ascii="Times" w:eastAsia="Times" w:hAnsi="Times" w:cs="Times"/>
        </w:rPr>
        <w:t xml:space="preserve"> pomocni w procesie reintegracji społecznej. W szczególności może w zależności od potrzeb skierować pacjenta do pracowników socjalnych i psychologów, lekarzy, specjalistów w zakresie zdrowia seksualnego i </w:t>
      </w:r>
      <w:r w:rsidR="00536F7B" w:rsidRPr="00CA0128">
        <w:rPr>
          <w:rFonts w:ascii="Times" w:eastAsia="Times" w:hAnsi="Times" w:cs="Times"/>
        </w:rPr>
        <w:t>rozrodcz</w:t>
      </w:r>
      <w:r w:rsidR="00536F7B">
        <w:rPr>
          <w:rFonts w:ascii="Times" w:eastAsia="Times" w:hAnsi="Times" w:cs="Times"/>
        </w:rPr>
        <w:t>ości</w:t>
      </w:r>
      <w:r w:rsidRPr="00CA0128">
        <w:rPr>
          <w:rFonts w:ascii="Times" w:eastAsia="Times" w:hAnsi="Times" w:cs="Times"/>
        </w:rPr>
        <w:t xml:space="preserve">, </w:t>
      </w:r>
      <w:r w:rsidR="00536F7B">
        <w:rPr>
          <w:rFonts w:ascii="Times" w:eastAsia="Times" w:hAnsi="Times" w:cs="Times"/>
        </w:rPr>
        <w:t>prawników</w:t>
      </w:r>
      <w:r w:rsidRPr="00CA0128">
        <w:rPr>
          <w:rFonts w:ascii="Times" w:eastAsia="Times" w:hAnsi="Times" w:cs="Times"/>
        </w:rPr>
        <w:t xml:space="preserve">. Wszystkie te interwencje będą koordynowane przez osobę </w:t>
      </w:r>
      <w:r w:rsidR="00536F7B">
        <w:rPr>
          <w:rFonts w:ascii="Times" w:eastAsia="Times" w:hAnsi="Times" w:cs="Times"/>
        </w:rPr>
        <w:t>zarządzającą danym przypadkiem</w:t>
      </w:r>
      <w:r w:rsidRPr="00CA0128">
        <w:rPr>
          <w:rFonts w:ascii="Times" w:eastAsia="Times" w:hAnsi="Times" w:cs="Times"/>
        </w:rPr>
        <w:t xml:space="preserve"> w </w:t>
      </w:r>
      <w:r w:rsidR="00536F7B">
        <w:rPr>
          <w:rFonts w:ascii="Times" w:eastAsia="Times" w:hAnsi="Times" w:cs="Times"/>
        </w:rPr>
        <w:t>perspektywie</w:t>
      </w:r>
      <w:r w:rsidR="00536F7B" w:rsidRPr="00CA0128">
        <w:rPr>
          <w:rFonts w:ascii="Times" w:eastAsia="Times" w:hAnsi="Times" w:cs="Times"/>
        </w:rPr>
        <w:t xml:space="preserve"> </w:t>
      </w:r>
      <w:r w:rsidRPr="00CA0128">
        <w:rPr>
          <w:rFonts w:ascii="Times" w:eastAsia="Times" w:hAnsi="Times" w:cs="Times"/>
        </w:rPr>
        <w:t>opieki ciągłej.</w:t>
      </w:r>
    </w:p>
    <w:p w14:paraId="70E9A234" w14:textId="77777777" w:rsidR="00BB096B" w:rsidRPr="00BB096B" w:rsidRDefault="00EB26CB" w:rsidP="00EB26CB">
      <w:pPr>
        <w:spacing w:after="100" w:line="276" w:lineRule="auto"/>
        <w:rPr>
          <w:rFonts w:ascii="Times" w:eastAsia="Times" w:hAnsi="Times" w:cs="Times"/>
          <w:b/>
        </w:rPr>
      </w:pPr>
      <w:r w:rsidRPr="00BB096B">
        <w:rPr>
          <w:rFonts w:ascii="Times" w:eastAsia="Times" w:hAnsi="Times" w:cs="Times"/>
          <w:b/>
        </w:rPr>
        <w:t xml:space="preserve">Zasady podejścia do </w:t>
      </w:r>
      <w:r w:rsidR="00B659AE" w:rsidRPr="00BB096B">
        <w:rPr>
          <w:rFonts w:ascii="Times" w:eastAsia="Times" w:hAnsi="Times" w:cs="Times"/>
          <w:b/>
        </w:rPr>
        <w:t>wspierania zdrowienia</w:t>
      </w:r>
      <w:r w:rsidRPr="00BB096B">
        <w:rPr>
          <w:rFonts w:ascii="Times" w:eastAsia="Times" w:hAnsi="Times" w:cs="Times"/>
          <w:b/>
        </w:rPr>
        <w:t xml:space="preserve"> </w:t>
      </w:r>
    </w:p>
    <w:p w14:paraId="4E00A11F" w14:textId="0D678ACD" w:rsidR="00EB26CB" w:rsidRPr="00CA0128" w:rsidRDefault="00EB26CB" w:rsidP="00BB096B">
      <w:pPr>
        <w:spacing w:after="100" w:line="276" w:lineRule="auto"/>
        <w:jc w:val="both"/>
      </w:pPr>
      <w:r w:rsidRPr="00CA0128">
        <w:rPr>
          <w:rFonts w:ascii="Times" w:eastAsia="Times" w:hAnsi="Times" w:cs="Times"/>
        </w:rPr>
        <w:t xml:space="preserve">Opieka zorientowana na </w:t>
      </w:r>
      <w:r w:rsidR="00BB096B">
        <w:rPr>
          <w:rFonts w:ascii="Times" w:eastAsia="Times" w:hAnsi="Times" w:cs="Times"/>
        </w:rPr>
        <w:t>wspieranie zdrowienia</w:t>
      </w:r>
      <w:r w:rsidRPr="00CA0128">
        <w:rPr>
          <w:rFonts w:ascii="Times" w:eastAsia="Times" w:hAnsi="Times" w:cs="Times"/>
        </w:rPr>
        <w:t xml:space="preserve"> wykorzystuje </w:t>
      </w:r>
      <w:r w:rsidR="00306429">
        <w:rPr>
          <w:rFonts w:ascii="Times" w:eastAsia="Times" w:hAnsi="Times" w:cs="Times"/>
        </w:rPr>
        <w:t>metodę</w:t>
      </w:r>
      <w:r w:rsidR="00361DFA">
        <w:rPr>
          <w:rFonts w:ascii="Times" w:eastAsia="Times" w:hAnsi="Times" w:cs="Times"/>
        </w:rPr>
        <w:t xml:space="preserve"> </w:t>
      </w:r>
      <w:r w:rsidR="00306429">
        <w:rPr>
          <w:rFonts w:ascii="Times" w:eastAsia="Times" w:hAnsi="Times" w:cs="Times"/>
        </w:rPr>
        <w:t>Z</w:t>
      </w:r>
      <w:r w:rsidRPr="00CA0128">
        <w:rPr>
          <w:rFonts w:ascii="Times" w:eastAsia="Times" w:hAnsi="Times" w:cs="Times"/>
        </w:rPr>
        <w:t>arządzani</w:t>
      </w:r>
      <w:r w:rsidR="00306429">
        <w:rPr>
          <w:rFonts w:ascii="Times" w:eastAsia="Times" w:hAnsi="Times" w:cs="Times"/>
        </w:rPr>
        <w:t>a</w:t>
      </w:r>
      <w:r w:rsidRPr="00CA0128">
        <w:rPr>
          <w:rFonts w:ascii="Times" w:eastAsia="Times" w:hAnsi="Times" w:cs="Times"/>
        </w:rPr>
        <w:t xml:space="preserve"> przypadk</w:t>
      </w:r>
      <w:r w:rsidR="007F10EA">
        <w:rPr>
          <w:rFonts w:ascii="Times" w:eastAsia="Times" w:hAnsi="Times" w:cs="Times"/>
        </w:rPr>
        <w:t>iem</w:t>
      </w:r>
      <w:r w:rsidRPr="00CA0128">
        <w:rPr>
          <w:rFonts w:ascii="Times" w:eastAsia="Times" w:hAnsi="Times" w:cs="Times"/>
        </w:rPr>
        <w:t xml:space="preserve"> w oparciu o mocne strony</w:t>
      </w:r>
      <w:r w:rsidR="00306429">
        <w:rPr>
          <w:rFonts w:ascii="Times" w:eastAsia="Times" w:hAnsi="Times" w:cs="Times"/>
        </w:rPr>
        <w:t xml:space="preserve"> (ang. </w:t>
      </w:r>
      <w:r w:rsidR="00306429" w:rsidRPr="00306429">
        <w:rPr>
          <w:rFonts w:ascii="Times" w:eastAsia="Times" w:hAnsi="Times" w:cs="Times"/>
        </w:rPr>
        <w:t>Strengths-Based Case Management</w:t>
      </w:r>
      <w:r w:rsidR="00306429">
        <w:rPr>
          <w:rFonts w:ascii="Times" w:eastAsia="Times" w:hAnsi="Times" w:cs="Times"/>
        </w:rPr>
        <w:t>)</w:t>
      </w:r>
      <w:r w:rsidRPr="00CA0128">
        <w:rPr>
          <w:rFonts w:ascii="Times" w:eastAsia="Times" w:hAnsi="Times" w:cs="Times"/>
        </w:rPr>
        <w:t xml:space="preserve">, co oznacza, że </w:t>
      </w:r>
      <w:r w:rsidR="00BB096B">
        <w:rPr>
          <w:rFonts w:ascii="Times" w:eastAsia="Times" w:hAnsi="Times" w:cs="Times"/>
        </w:rPr>
        <w:t>zdrowienie</w:t>
      </w:r>
      <w:r w:rsidRPr="00CA0128">
        <w:rPr>
          <w:rFonts w:ascii="Times" w:eastAsia="Times" w:hAnsi="Times" w:cs="Times"/>
        </w:rPr>
        <w:t xml:space="preserve"> postrzegan</w:t>
      </w:r>
      <w:r w:rsidR="00306429">
        <w:rPr>
          <w:rFonts w:ascii="Times" w:eastAsia="Times" w:hAnsi="Times" w:cs="Times"/>
        </w:rPr>
        <w:t>e</w:t>
      </w:r>
      <w:r w:rsidRPr="00CA0128">
        <w:rPr>
          <w:rFonts w:ascii="Times" w:eastAsia="Times" w:hAnsi="Times" w:cs="Times"/>
        </w:rPr>
        <w:t xml:space="preserve"> jest jako coś więcej niż osiągnięcie abstynencji od </w:t>
      </w:r>
      <w:r w:rsidR="00361DFA" w:rsidRPr="00CA0128">
        <w:rPr>
          <w:rFonts w:ascii="Times" w:eastAsia="Times" w:hAnsi="Times" w:cs="Times"/>
        </w:rPr>
        <w:t>narkotyków</w:t>
      </w:r>
      <w:r w:rsidR="00361DFA">
        <w:rPr>
          <w:rFonts w:ascii="Times" w:eastAsia="Times" w:hAnsi="Times" w:cs="Times"/>
        </w:rPr>
        <w:t>,</w:t>
      </w:r>
      <w:r w:rsidR="00361DFA" w:rsidRPr="00CA0128">
        <w:rPr>
          <w:rFonts w:ascii="Times" w:eastAsia="Times" w:hAnsi="Times" w:cs="Times"/>
        </w:rPr>
        <w:t xml:space="preserve"> jest</w:t>
      </w:r>
      <w:r w:rsidRPr="00CA0128">
        <w:rPr>
          <w:rFonts w:ascii="Times" w:eastAsia="Times" w:hAnsi="Times" w:cs="Times"/>
        </w:rPr>
        <w:t xml:space="preserve"> to także środek do budowania znaczącego i satysfakcjonującego życia, które stanie się silnym buforem przeciwko nawrotom. Takie podejście posiada następujące cechy:</w:t>
      </w:r>
    </w:p>
    <w:p w14:paraId="09320266" w14:textId="1C13A763" w:rsidR="00EB26CB" w:rsidRPr="00CA0128" w:rsidRDefault="00306429" w:rsidP="00EB26CB">
      <w:pPr>
        <w:spacing w:after="100" w:line="276" w:lineRule="auto"/>
        <w:jc w:val="both"/>
      </w:pPr>
      <w:r>
        <w:rPr>
          <w:rFonts w:ascii="Times" w:eastAsia="Times" w:hAnsi="Times" w:cs="Times"/>
          <w:i/>
        </w:rPr>
        <w:t>Koncentracja bardziej</w:t>
      </w:r>
      <w:r w:rsidR="00EB26CB" w:rsidRPr="00BB096B">
        <w:rPr>
          <w:rFonts w:ascii="Times" w:eastAsia="Times" w:hAnsi="Times" w:cs="Times"/>
          <w:i/>
        </w:rPr>
        <w:t xml:space="preserve"> na zwiększaniu siły </w:t>
      </w:r>
      <w:r w:rsidR="00361DFA" w:rsidRPr="00BB096B">
        <w:rPr>
          <w:rFonts w:ascii="Times" w:eastAsia="Times" w:hAnsi="Times" w:cs="Times"/>
          <w:i/>
        </w:rPr>
        <w:t>ni</w:t>
      </w:r>
      <w:r w:rsidR="00361DFA">
        <w:rPr>
          <w:rFonts w:ascii="Times" w:eastAsia="Times" w:hAnsi="Times" w:cs="Times"/>
          <w:i/>
        </w:rPr>
        <w:t>ż</w:t>
      </w:r>
      <w:r w:rsidRPr="00BB096B">
        <w:rPr>
          <w:rFonts w:ascii="Times" w:eastAsia="Times" w:hAnsi="Times" w:cs="Times"/>
          <w:i/>
        </w:rPr>
        <w:t xml:space="preserve"> </w:t>
      </w:r>
      <w:r w:rsidR="00EB26CB" w:rsidRPr="00BB096B">
        <w:rPr>
          <w:rFonts w:ascii="Times" w:eastAsia="Times" w:hAnsi="Times" w:cs="Times"/>
          <w:i/>
        </w:rPr>
        <w:t>na zmniejszaniu deficytów</w:t>
      </w:r>
      <w:r w:rsidR="00EB26CB" w:rsidRPr="00CA0128">
        <w:rPr>
          <w:rFonts w:ascii="Times" w:eastAsia="Times" w:hAnsi="Times" w:cs="Times"/>
        </w:rPr>
        <w:t>. Podejście skoncentrowane</w:t>
      </w:r>
      <w:r>
        <w:rPr>
          <w:rFonts w:ascii="Times" w:eastAsia="Times" w:hAnsi="Times" w:cs="Times"/>
        </w:rPr>
        <w:t xml:space="preserve"> na</w:t>
      </w:r>
      <w:r w:rsidR="00EB26CB" w:rsidRPr="00CA0128">
        <w:rPr>
          <w:rFonts w:ascii="Times" w:eastAsia="Times" w:hAnsi="Times" w:cs="Times"/>
        </w:rPr>
        <w:t xml:space="preserve"> </w:t>
      </w:r>
      <w:r w:rsidR="00AD652D">
        <w:rPr>
          <w:rFonts w:ascii="Times" w:eastAsia="Times" w:hAnsi="Times" w:cs="Times"/>
        </w:rPr>
        <w:t>zdrowieniu</w:t>
      </w:r>
      <w:r w:rsidR="00EB26CB" w:rsidRPr="00CA0128">
        <w:rPr>
          <w:rFonts w:ascii="Times" w:eastAsia="Times" w:hAnsi="Times" w:cs="Times"/>
        </w:rPr>
        <w:t xml:space="preserve"> oznacza działanie w kierunku identyfikacji, pielęgnacji i dalszego rozwoju umiejętności, talentów, zasobów i zainteresowań klienta, nie zaś podkreślania potrzeb, deficytów i patologii.</w:t>
      </w:r>
    </w:p>
    <w:p w14:paraId="5E92B841" w14:textId="44AA42CA" w:rsidR="00EB26CB" w:rsidRPr="00CA0128" w:rsidRDefault="00306429" w:rsidP="00EB26CB">
      <w:pPr>
        <w:spacing w:after="100" w:line="276" w:lineRule="auto"/>
        <w:jc w:val="both"/>
      </w:pPr>
      <w:r>
        <w:rPr>
          <w:rFonts w:ascii="Times" w:eastAsia="Times" w:hAnsi="Times" w:cs="Times"/>
          <w:i/>
        </w:rPr>
        <w:t>Podejście bardziej e</w:t>
      </w:r>
      <w:r w:rsidR="00EB26CB" w:rsidRPr="00BB096B">
        <w:rPr>
          <w:rFonts w:ascii="Times" w:eastAsia="Times" w:hAnsi="Times" w:cs="Times"/>
          <w:i/>
        </w:rPr>
        <w:t xml:space="preserve">lastyczne </w:t>
      </w:r>
      <w:r>
        <w:rPr>
          <w:rFonts w:ascii="Times" w:eastAsia="Times" w:hAnsi="Times" w:cs="Times"/>
          <w:i/>
        </w:rPr>
        <w:t>niż ustalone</w:t>
      </w:r>
      <w:r w:rsidR="00EB26CB" w:rsidRPr="00CA0128">
        <w:rPr>
          <w:rFonts w:ascii="Times" w:eastAsia="Times" w:hAnsi="Times" w:cs="Times"/>
        </w:rPr>
        <w:t xml:space="preserve">. Program wspierający </w:t>
      </w:r>
      <w:r>
        <w:rPr>
          <w:rFonts w:ascii="Times" w:eastAsia="Times" w:hAnsi="Times" w:cs="Times"/>
        </w:rPr>
        <w:t>zdrowienie</w:t>
      </w:r>
      <w:r w:rsidRPr="00CA0128">
        <w:rPr>
          <w:rFonts w:ascii="Times" w:eastAsia="Times" w:hAnsi="Times" w:cs="Times"/>
        </w:rPr>
        <w:t xml:space="preserve"> </w:t>
      </w:r>
      <w:r w:rsidR="00EB26CB" w:rsidRPr="00CA0128">
        <w:rPr>
          <w:rFonts w:ascii="Times" w:eastAsia="Times" w:hAnsi="Times" w:cs="Times"/>
        </w:rPr>
        <w:t xml:space="preserve">musi </w:t>
      </w:r>
      <w:r>
        <w:rPr>
          <w:rFonts w:ascii="Times" w:eastAsia="Times" w:hAnsi="Times" w:cs="Times"/>
        </w:rPr>
        <w:t>odpowiadać</w:t>
      </w:r>
      <w:r w:rsidR="00EB26CB" w:rsidRPr="00CA0128">
        <w:rPr>
          <w:rFonts w:ascii="Times" w:eastAsia="Times" w:hAnsi="Times" w:cs="Times"/>
        </w:rPr>
        <w:t xml:space="preserve"> na </w:t>
      </w:r>
      <w:r>
        <w:rPr>
          <w:rFonts w:ascii="Times" w:eastAsia="Times" w:hAnsi="Times" w:cs="Times"/>
        </w:rPr>
        <w:t xml:space="preserve">zachodzące </w:t>
      </w:r>
      <w:r w:rsidR="00EB26CB" w:rsidRPr="00CA0128">
        <w:rPr>
          <w:rFonts w:ascii="Times" w:eastAsia="Times" w:hAnsi="Times" w:cs="Times"/>
        </w:rPr>
        <w:t>zmiany</w:t>
      </w:r>
      <w:r>
        <w:rPr>
          <w:rFonts w:ascii="Times" w:eastAsia="Times" w:hAnsi="Times" w:cs="Times"/>
        </w:rPr>
        <w:t xml:space="preserve"> dotyczące</w:t>
      </w:r>
      <w:r w:rsidR="00EB26CB" w:rsidRPr="00CA0128">
        <w:rPr>
          <w:rFonts w:ascii="Times" w:eastAsia="Times" w:hAnsi="Times" w:cs="Times"/>
        </w:rPr>
        <w:t xml:space="preserve"> pacjenta poprzez stopniowe modyfikacje</w:t>
      </w:r>
      <w:r>
        <w:rPr>
          <w:rFonts w:ascii="Times" w:eastAsia="Times" w:hAnsi="Times" w:cs="Times"/>
        </w:rPr>
        <w:t xml:space="preserve"> wprowadzane w </w:t>
      </w:r>
      <w:r>
        <w:rPr>
          <w:rFonts w:ascii="Times" w:eastAsia="Times" w:hAnsi="Times" w:cs="Times"/>
        </w:rPr>
        <w:lastRenderedPageBreak/>
        <w:t>miarę upływu czasu</w:t>
      </w:r>
      <w:r w:rsidR="00EB26CB" w:rsidRPr="00CA0128">
        <w:rPr>
          <w:rFonts w:ascii="Times" w:eastAsia="Times" w:hAnsi="Times" w:cs="Times"/>
        </w:rPr>
        <w:t xml:space="preserve"> i </w:t>
      </w:r>
      <w:r>
        <w:rPr>
          <w:rFonts w:ascii="Times" w:eastAsia="Times" w:hAnsi="Times" w:cs="Times"/>
        </w:rPr>
        <w:t>oferować</w:t>
      </w:r>
      <w:r w:rsidRPr="00CA0128">
        <w:rPr>
          <w:rFonts w:ascii="Times" w:eastAsia="Times" w:hAnsi="Times" w:cs="Times"/>
        </w:rPr>
        <w:t xml:space="preserve"> </w:t>
      </w:r>
      <w:r w:rsidR="00EB26CB" w:rsidRPr="00CA0128">
        <w:rPr>
          <w:rFonts w:ascii="Times" w:eastAsia="Times" w:hAnsi="Times" w:cs="Times"/>
        </w:rPr>
        <w:t>możliwoś</w:t>
      </w:r>
      <w:r>
        <w:rPr>
          <w:rFonts w:ascii="Times" w:eastAsia="Times" w:hAnsi="Times" w:cs="Times"/>
        </w:rPr>
        <w:t>ć</w:t>
      </w:r>
      <w:r w:rsidR="00EB26CB" w:rsidRPr="00CA0128">
        <w:rPr>
          <w:rFonts w:ascii="Times" w:eastAsia="Times" w:hAnsi="Times" w:cs="Times"/>
        </w:rPr>
        <w:t xml:space="preserve"> wyboru z elastycznego zakresu wsparcia i usług dostosowanych do potrzeb indywidualnych pacjentów.</w:t>
      </w:r>
    </w:p>
    <w:p w14:paraId="3DB36E1B" w14:textId="4539E5AF" w:rsidR="00EB26CB" w:rsidRPr="00CA0128" w:rsidRDefault="00306429" w:rsidP="00BB096B">
      <w:pPr>
        <w:spacing w:after="100" w:line="276" w:lineRule="auto"/>
        <w:jc w:val="both"/>
      </w:pPr>
      <w:r>
        <w:rPr>
          <w:rFonts w:ascii="Times" w:eastAsia="Times" w:hAnsi="Times" w:cs="Times"/>
          <w:i/>
        </w:rPr>
        <w:t>Uwzględnianie</w:t>
      </w:r>
      <w:r w:rsidR="00EB26CB" w:rsidRPr="00BB096B">
        <w:rPr>
          <w:rFonts w:ascii="Times" w:eastAsia="Times" w:hAnsi="Times" w:cs="Times"/>
          <w:i/>
        </w:rPr>
        <w:t xml:space="preserve"> autonomi</w:t>
      </w:r>
      <w:r>
        <w:rPr>
          <w:rFonts w:ascii="Times" w:eastAsia="Times" w:hAnsi="Times" w:cs="Times"/>
          <w:i/>
        </w:rPr>
        <w:t>i</w:t>
      </w:r>
      <w:r w:rsidR="00EB26CB" w:rsidRPr="00BB096B">
        <w:rPr>
          <w:rFonts w:ascii="Times" w:eastAsia="Times" w:hAnsi="Times" w:cs="Times"/>
          <w:i/>
        </w:rPr>
        <w:t xml:space="preserve"> pacjenta</w:t>
      </w:r>
      <w:r w:rsidR="00EB26CB" w:rsidRPr="00CA0128">
        <w:rPr>
          <w:rFonts w:ascii="Times" w:eastAsia="Times" w:hAnsi="Times" w:cs="Times"/>
        </w:rPr>
        <w:t xml:space="preserve">. </w:t>
      </w:r>
      <w:r w:rsidR="00BB096B">
        <w:rPr>
          <w:rFonts w:ascii="Times" w:eastAsia="Times" w:hAnsi="Times" w:cs="Times"/>
        </w:rPr>
        <w:t>Wspieranie zdrowienia</w:t>
      </w:r>
      <w:r w:rsidR="00EB26CB" w:rsidRPr="00CA0128">
        <w:rPr>
          <w:rFonts w:ascii="Times" w:eastAsia="Times" w:hAnsi="Times" w:cs="Times"/>
        </w:rPr>
        <w:t xml:space="preserve"> nie jest obowiązkowym</w:t>
      </w:r>
      <w:r>
        <w:rPr>
          <w:rFonts w:ascii="Times" w:eastAsia="Times" w:hAnsi="Times" w:cs="Times"/>
        </w:rPr>
        <w:t>, przymusowym</w:t>
      </w:r>
      <w:r w:rsidR="00EB26CB" w:rsidRPr="00CA0128">
        <w:rPr>
          <w:rFonts w:ascii="Times" w:eastAsia="Times" w:hAnsi="Times" w:cs="Times"/>
        </w:rPr>
        <w:t xml:space="preserve"> programem i wymaga podejścia zakładającego </w:t>
      </w:r>
      <w:r w:rsidR="008425ED">
        <w:rPr>
          <w:rFonts w:ascii="Times" w:eastAsia="Times" w:hAnsi="Times" w:cs="Times"/>
        </w:rPr>
        <w:t>samodzielność</w:t>
      </w:r>
      <w:r w:rsidR="00EB26CB" w:rsidRPr="00CA0128">
        <w:rPr>
          <w:rFonts w:ascii="Times" w:eastAsia="Times" w:hAnsi="Times" w:cs="Times"/>
        </w:rPr>
        <w:t>, przez co zachęca i wspiera osoby w dokonywaniu świadomych wyborów dotyczących ich życia i leczenia. Znaczenie wyborów</w:t>
      </w:r>
      <w:r w:rsidR="008425ED">
        <w:rPr>
          <w:rFonts w:ascii="Times" w:eastAsia="Times" w:hAnsi="Times" w:cs="Times"/>
        </w:rPr>
        <w:t xml:space="preserve"> dokonywanych przez</w:t>
      </w:r>
      <w:r w:rsidR="00EB26CB" w:rsidRPr="00CA0128">
        <w:rPr>
          <w:rFonts w:ascii="Times" w:eastAsia="Times" w:hAnsi="Times" w:cs="Times"/>
        </w:rPr>
        <w:t xml:space="preserve"> pacjentów zostało podkreślone w innych dziedzinach medycyny, szczególnie w odniesieniu do</w:t>
      </w:r>
      <w:r w:rsidR="00BB096B">
        <w:rPr>
          <w:rFonts w:ascii="Times" w:eastAsia="Times" w:hAnsi="Times" w:cs="Times"/>
        </w:rPr>
        <w:t xml:space="preserve"> </w:t>
      </w:r>
      <w:r w:rsidR="00EB26CB" w:rsidRPr="00CA0128">
        <w:rPr>
          <w:rFonts w:ascii="Times" w:eastAsia="Times" w:hAnsi="Times" w:cs="Times"/>
        </w:rPr>
        <w:t>postępowania z chorobami przewlekłymi i okazało się, że zwiększa</w:t>
      </w:r>
      <w:r w:rsidR="008425ED">
        <w:rPr>
          <w:rFonts w:ascii="Times" w:eastAsia="Times" w:hAnsi="Times" w:cs="Times"/>
        </w:rPr>
        <w:t>ją</w:t>
      </w:r>
      <w:r w:rsidR="00EB26CB" w:rsidRPr="00CA0128">
        <w:rPr>
          <w:rFonts w:ascii="Times" w:eastAsia="Times" w:hAnsi="Times" w:cs="Times"/>
        </w:rPr>
        <w:t xml:space="preserve"> </w:t>
      </w:r>
      <w:r w:rsidR="008425ED">
        <w:rPr>
          <w:rFonts w:ascii="Times" w:eastAsia="Times" w:hAnsi="Times" w:cs="Times"/>
        </w:rPr>
        <w:t>one</w:t>
      </w:r>
      <w:r w:rsidR="008425ED" w:rsidRPr="00CA0128">
        <w:rPr>
          <w:rFonts w:ascii="Times" w:eastAsia="Times" w:hAnsi="Times" w:cs="Times"/>
        </w:rPr>
        <w:t xml:space="preserve"> </w:t>
      </w:r>
      <w:r w:rsidR="00EB26CB" w:rsidRPr="00CA0128">
        <w:rPr>
          <w:rFonts w:ascii="Times" w:eastAsia="Times" w:hAnsi="Times" w:cs="Times"/>
        </w:rPr>
        <w:t>odpowiedzialność jednostki za powrót do zdrowia.</w:t>
      </w:r>
    </w:p>
    <w:p w14:paraId="2793C924" w14:textId="6215EB5D" w:rsidR="00EB26CB" w:rsidRPr="00CA0128" w:rsidRDefault="00EB26CB" w:rsidP="00EB26CB">
      <w:pPr>
        <w:spacing w:after="100" w:line="276" w:lineRule="auto"/>
        <w:jc w:val="both"/>
      </w:pPr>
      <w:r w:rsidRPr="00BB096B">
        <w:rPr>
          <w:rFonts w:ascii="Times" w:eastAsia="Times" w:hAnsi="Times" w:cs="Times"/>
          <w:i/>
        </w:rPr>
        <w:t>Udział społeczności</w:t>
      </w:r>
      <w:r w:rsidR="008425ED">
        <w:rPr>
          <w:rFonts w:ascii="Times" w:eastAsia="Times" w:hAnsi="Times" w:cs="Times"/>
          <w:i/>
        </w:rPr>
        <w:t xml:space="preserve"> zewnętrznych</w:t>
      </w:r>
      <w:r w:rsidRPr="00CA0128">
        <w:rPr>
          <w:rFonts w:ascii="Times" w:eastAsia="Times" w:hAnsi="Times" w:cs="Times"/>
        </w:rPr>
        <w:t xml:space="preserve">. </w:t>
      </w:r>
      <w:r w:rsidR="00BB096B">
        <w:rPr>
          <w:rFonts w:ascii="Times" w:eastAsia="Times" w:hAnsi="Times" w:cs="Times"/>
        </w:rPr>
        <w:t>W</w:t>
      </w:r>
      <w:r w:rsidR="008425ED">
        <w:rPr>
          <w:rFonts w:ascii="Times" w:eastAsia="Times" w:hAnsi="Times" w:cs="Times"/>
        </w:rPr>
        <w:t>s</w:t>
      </w:r>
      <w:r w:rsidR="00BB096B">
        <w:rPr>
          <w:rFonts w:ascii="Times" w:eastAsia="Times" w:hAnsi="Times" w:cs="Times"/>
        </w:rPr>
        <w:t>pieranie zdrowienia</w:t>
      </w:r>
      <w:r w:rsidRPr="00CA0128">
        <w:rPr>
          <w:rFonts w:ascii="Times" w:eastAsia="Times" w:hAnsi="Times" w:cs="Times"/>
        </w:rPr>
        <w:t xml:space="preserve"> obejmuje rodzinę, przyjaciół i całą społeczność w celu wzmocnienia społecznych aspektów </w:t>
      </w:r>
      <w:r w:rsidR="008425ED">
        <w:rPr>
          <w:rFonts w:ascii="Times" w:eastAsia="Times" w:hAnsi="Times" w:cs="Times"/>
        </w:rPr>
        <w:t>zdrowienia</w:t>
      </w:r>
      <w:r w:rsidRPr="00CA0128">
        <w:rPr>
          <w:rFonts w:ascii="Times" w:eastAsia="Times" w:hAnsi="Times" w:cs="Times"/>
        </w:rPr>
        <w:t xml:space="preserve">, </w:t>
      </w:r>
      <w:r w:rsidR="008425ED">
        <w:rPr>
          <w:rFonts w:ascii="Times" w:eastAsia="Times" w:hAnsi="Times" w:cs="Times"/>
        </w:rPr>
        <w:t>w przeciwieństwie do metod</w:t>
      </w:r>
      <w:r w:rsidRPr="00CA0128">
        <w:rPr>
          <w:rFonts w:ascii="Times" w:eastAsia="Times" w:hAnsi="Times" w:cs="Times"/>
        </w:rPr>
        <w:t xml:space="preserve"> pokonywania uzależnie</w:t>
      </w:r>
      <w:r w:rsidR="008425ED">
        <w:rPr>
          <w:rFonts w:ascii="Times" w:eastAsia="Times" w:hAnsi="Times" w:cs="Times"/>
        </w:rPr>
        <w:t>nia</w:t>
      </w:r>
      <w:r w:rsidRPr="00CA0128">
        <w:rPr>
          <w:rFonts w:ascii="Times" w:eastAsia="Times" w:hAnsi="Times" w:cs="Times"/>
        </w:rPr>
        <w:t xml:space="preserve"> w izolacji. Osoby z otoczenia zachęcane są </w:t>
      </w:r>
      <w:r w:rsidR="00361DFA">
        <w:rPr>
          <w:rFonts w:ascii="Times" w:eastAsia="Times" w:hAnsi="Times" w:cs="Times"/>
        </w:rPr>
        <w:t xml:space="preserve">do </w:t>
      </w:r>
      <w:r w:rsidRPr="00CA0128">
        <w:rPr>
          <w:rFonts w:ascii="Times" w:eastAsia="Times" w:hAnsi="Times" w:cs="Times"/>
        </w:rPr>
        <w:t xml:space="preserve">odgrywania roli w procesie </w:t>
      </w:r>
      <w:r w:rsidR="00AD652D">
        <w:rPr>
          <w:rFonts w:ascii="Times" w:eastAsia="Times" w:hAnsi="Times" w:cs="Times"/>
        </w:rPr>
        <w:t>zdrowienia</w:t>
      </w:r>
      <w:r w:rsidRPr="00CA0128">
        <w:rPr>
          <w:rFonts w:ascii="Times" w:eastAsia="Times" w:hAnsi="Times" w:cs="Times"/>
        </w:rPr>
        <w:t>. Podkreślane jest znaczenie zasobów społecznych, w tym organizacji zawodowych i nieprofesjonalnych, organizacji opartych na wierze i szkół. Członkowie rodzin i organizacji społecznych mogą być włączani w proces</w:t>
      </w:r>
      <w:r w:rsidR="008425ED">
        <w:rPr>
          <w:rFonts w:ascii="Times" w:eastAsia="Times" w:hAnsi="Times" w:cs="Times"/>
        </w:rPr>
        <w:t>, jeśli jest to potrzebne</w:t>
      </w:r>
      <w:r w:rsidRPr="00CA0128">
        <w:rPr>
          <w:rFonts w:ascii="Times" w:eastAsia="Times" w:hAnsi="Times" w:cs="Times"/>
        </w:rPr>
        <w:t xml:space="preserve">. </w:t>
      </w:r>
    </w:p>
    <w:p w14:paraId="0C0572C1" w14:textId="48100ED5" w:rsidR="008425ED" w:rsidRDefault="008425ED" w:rsidP="00BB096B">
      <w:pPr>
        <w:spacing w:after="100" w:line="276" w:lineRule="auto"/>
        <w:jc w:val="both"/>
        <w:rPr>
          <w:rFonts w:ascii="Times" w:eastAsia="Times" w:hAnsi="Times" w:cs="Times"/>
        </w:rPr>
      </w:pPr>
    </w:p>
    <w:p w14:paraId="2B15EE7A" w14:textId="2CE82CE1" w:rsidR="008425ED" w:rsidRPr="00A30053" w:rsidRDefault="008425ED" w:rsidP="00BB096B">
      <w:pPr>
        <w:spacing w:after="100" w:line="276" w:lineRule="auto"/>
        <w:jc w:val="both"/>
        <w:rPr>
          <w:rFonts w:ascii="Times" w:eastAsia="Times" w:hAnsi="Times" w:cs="Times"/>
          <w:b/>
        </w:rPr>
      </w:pPr>
      <w:r w:rsidRPr="00A30053">
        <w:rPr>
          <w:rFonts w:ascii="Times" w:eastAsia="Times" w:hAnsi="Times" w:cs="Times"/>
          <w:b/>
        </w:rPr>
        <w:t>Działania w ramach leczenia</w:t>
      </w:r>
    </w:p>
    <w:p w14:paraId="6B9840EB" w14:textId="32414EBF" w:rsidR="00EB26CB" w:rsidRPr="00CA0128" w:rsidRDefault="00EB26CB" w:rsidP="00BB096B">
      <w:pPr>
        <w:spacing w:after="100" w:line="276" w:lineRule="auto"/>
        <w:jc w:val="both"/>
      </w:pPr>
      <w:r w:rsidRPr="00CA0128">
        <w:rPr>
          <w:rFonts w:ascii="Times" w:eastAsia="Times" w:hAnsi="Times" w:cs="Times"/>
        </w:rPr>
        <w:t xml:space="preserve">Podejście </w:t>
      </w:r>
      <w:r w:rsidR="008425ED">
        <w:rPr>
          <w:rFonts w:ascii="Times" w:eastAsia="Times" w:hAnsi="Times" w:cs="Times"/>
        </w:rPr>
        <w:t>wspierające</w:t>
      </w:r>
      <w:r w:rsidR="008425ED" w:rsidRPr="00CA0128">
        <w:rPr>
          <w:rFonts w:ascii="Times" w:eastAsia="Times" w:hAnsi="Times" w:cs="Times"/>
        </w:rPr>
        <w:t xml:space="preserve"> </w:t>
      </w:r>
      <w:r w:rsidR="00BB096B">
        <w:rPr>
          <w:rFonts w:ascii="Times" w:eastAsia="Times" w:hAnsi="Times" w:cs="Times"/>
        </w:rPr>
        <w:t>zdrowieni</w:t>
      </w:r>
      <w:r w:rsidR="008425ED">
        <w:rPr>
          <w:rFonts w:ascii="Times" w:eastAsia="Times" w:hAnsi="Times" w:cs="Times"/>
        </w:rPr>
        <w:t>e</w:t>
      </w:r>
      <w:r w:rsidRPr="00CA0128">
        <w:rPr>
          <w:rFonts w:ascii="Times" w:eastAsia="Times" w:hAnsi="Times" w:cs="Times"/>
        </w:rPr>
        <w:t xml:space="preserve"> obejmuje wiele działań, które promują i wzmacniają wewnętrzne i zewnętrzne zasoby umożliwiające osobom dotkniętym chorobą dobrowolne rozwiązywa</w:t>
      </w:r>
      <w:r w:rsidR="007F10EA">
        <w:rPr>
          <w:rFonts w:ascii="Times" w:eastAsia="Times" w:hAnsi="Times" w:cs="Times"/>
        </w:rPr>
        <w:t>nie</w:t>
      </w:r>
      <w:r w:rsidRPr="00CA0128">
        <w:rPr>
          <w:rFonts w:ascii="Times" w:eastAsia="Times" w:hAnsi="Times" w:cs="Times"/>
        </w:rPr>
        <w:t xml:space="preserve"> problem</w:t>
      </w:r>
      <w:r w:rsidR="007F10EA">
        <w:rPr>
          <w:rFonts w:ascii="Times" w:eastAsia="Times" w:hAnsi="Times" w:cs="Times"/>
        </w:rPr>
        <w:t>ów</w:t>
      </w:r>
      <w:r w:rsidRPr="00CA0128">
        <w:rPr>
          <w:rFonts w:ascii="Times" w:eastAsia="Times" w:hAnsi="Times" w:cs="Times"/>
        </w:rPr>
        <w:t xml:space="preserve"> </w:t>
      </w:r>
      <w:r w:rsidR="00CA61D5" w:rsidRPr="00CA0128">
        <w:rPr>
          <w:rFonts w:ascii="Times" w:eastAsia="Times" w:hAnsi="Times" w:cs="Times"/>
        </w:rPr>
        <w:t>spowodowan</w:t>
      </w:r>
      <w:r w:rsidR="007F10EA">
        <w:rPr>
          <w:rFonts w:ascii="Times" w:eastAsia="Times" w:hAnsi="Times" w:cs="Times"/>
        </w:rPr>
        <w:t>ych</w:t>
      </w:r>
      <w:r w:rsidR="00CA61D5" w:rsidRPr="00CA0128">
        <w:rPr>
          <w:rFonts w:ascii="Times" w:eastAsia="Times" w:hAnsi="Times" w:cs="Times"/>
        </w:rPr>
        <w:t xml:space="preserve">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i aktywne pracowa</w:t>
      </w:r>
      <w:r w:rsidR="007F10EA">
        <w:rPr>
          <w:rFonts w:ascii="Times" w:eastAsia="Times" w:hAnsi="Times" w:cs="Times"/>
        </w:rPr>
        <w:t>nie</w:t>
      </w:r>
      <w:r w:rsidRPr="00CA0128">
        <w:rPr>
          <w:rFonts w:ascii="Times" w:eastAsia="Times" w:hAnsi="Times" w:cs="Times"/>
        </w:rPr>
        <w:t xml:space="preserve"> nad podatnością na ponowne wystąpienie tych problemów. Niektóre z tych działań są podejmowane </w:t>
      </w:r>
      <w:r w:rsidR="008425ED">
        <w:rPr>
          <w:rFonts w:ascii="Times" w:eastAsia="Times" w:hAnsi="Times" w:cs="Times"/>
        </w:rPr>
        <w:t xml:space="preserve">już </w:t>
      </w:r>
      <w:r w:rsidRPr="00CA0128">
        <w:rPr>
          <w:rFonts w:ascii="Times" w:eastAsia="Times" w:hAnsi="Times" w:cs="Times"/>
        </w:rPr>
        <w:t>w domu, otoczeniu i społeczności pacjenta, a nad innymi można pracować. Stwierdzono, że następujące czynniki i działania zwiększają nie tylko reintegrację społeczną, lecz także szanse na stabilną remisję zaburzeń związanych ze szkodliwym używaniem substancj</w:t>
      </w:r>
      <w:r w:rsidR="00BB096B">
        <w:rPr>
          <w:rFonts w:ascii="Times" w:eastAsia="Times" w:hAnsi="Times" w:cs="Times"/>
        </w:rPr>
        <w:t xml:space="preserve">i </w:t>
      </w:r>
      <w:r w:rsidRPr="00CA0128">
        <w:rPr>
          <w:rFonts w:ascii="Times" w:eastAsia="Times" w:hAnsi="Times" w:cs="Times"/>
        </w:rPr>
        <w:t xml:space="preserve">oraz utrzymanie </w:t>
      </w:r>
      <w:r w:rsidR="008425ED">
        <w:rPr>
          <w:rFonts w:ascii="Times" w:eastAsia="Times" w:hAnsi="Times" w:cs="Times"/>
        </w:rPr>
        <w:t>procesu zdrowienia</w:t>
      </w:r>
      <w:r w:rsidRPr="00CA0128">
        <w:rPr>
          <w:rFonts w:ascii="Times" w:eastAsia="Times" w:hAnsi="Times" w:cs="Times"/>
        </w:rPr>
        <w:t>:</w:t>
      </w:r>
    </w:p>
    <w:p w14:paraId="4AFF6537" w14:textId="0575257A" w:rsidR="00EB26CB" w:rsidRPr="00CA0128" w:rsidRDefault="00EB26CB" w:rsidP="00EB26CB">
      <w:pPr>
        <w:spacing w:after="100" w:line="276" w:lineRule="auto"/>
      </w:pPr>
      <w:r w:rsidRPr="00CA0128">
        <w:rPr>
          <w:rFonts w:ascii="Times" w:eastAsia="Times" w:hAnsi="Times" w:cs="Times"/>
        </w:rPr>
        <w:t xml:space="preserve">• Wspierający partner, sieć członków rodziny i przyjaciół, którzy mogą monitorować stabilność </w:t>
      </w:r>
      <w:r w:rsidR="006B4055">
        <w:rPr>
          <w:rFonts w:ascii="Times" w:eastAsia="Times" w:hAnsi="Times" w:cs="Times"/>
        </w:rPr>
        <w:t>procesu</w:t>
      </w:r>
      <w:r w:rsidRPr="00CA0128">
        <w:rPr>
          <w:rFonts w:ascii="Times" w:eastAsia="Times" w:hAnsi="Times" w:cs="Times"/>
        </w:rPr>
        <w:t xml:space="preserve"> zdrowi</w:t>
      </w:r>
      <w:r w:rsidR="006B4055">
        <w:rPr>
          <w:rFonts w:ascii="Times" w:eastAsia="Times" w:hAnsi="Times" w:cs="Times"/>
        </w:rPr>
        <w:t>enia</w:t>
      </w:r>
      <w:r w:rsidRPr="00CA0128">
        <w:rPr>
          <w:rFonts w:ascii="Times" w:eastAsia="Times" w:hAnsi="Times" w:cs="Times"/>
        </w:rPr>
        <w:t xml:space="preserve">, abstynencję od </w:t>
      </w:r>
      <w:r w:rsidR="00082C3C">
        <w:rPr>
          <w:rFonts w:ascii="Times" w:eastAsia="Times" w:hAnsi="Times" w:cs="Times"/>
        </w:rPr>
        <w:t>substancji psychoaktywnych</w:t>
      </w:r>
      <w:r w:rsidRPr="00CA0128">
        <w:rPr>
          <w:rFonts w:ascii="Times" w:eastAsia="Times" w:hAnsi="Times" w:cs="Times"/>
        </w:rPr>
        <w:t xml:space="preserve"> i przestrzeganie zasad leczenia</w:t>
      </w:r>
    </w:p>
    <w:p w14:paraId="42DAD3E9" w14:textId="77777777" w:rsidR="00EB26CB" w:rsidRPr="00CA0128" w:rsidRDefault="00EB26CB" w:rsidP="00EB26CB">
      <w:pPr>
        <w:spacing w:after="100" w:line="276" w:lineRule="auto"/>
      </w:pPr>
      <w:r w:rsidRPr="00CA0128">
        <w:rPr>
          <w:rFonts w:ascii="Times" w:eastAsia="Times" w:hAnsi="Times" w:cs="Times"/>
        </w:rPr>
        <w:t>• Praca dająca poczucie sensu i uznanie w miejscu pracy, które zastępuje stygmatyzację i dyskryminację</w:t>
      </w:r>
    </w:p>
    <w:p w14:paraId="60005ED2" w14:textId="6F367215" w:rsidR="00EB26CB" w:rsidRPr="00A30053" w:rsidRDefault="00EB26CB" w:rsidP="00EB26CB">
      <w:pPr>
        <w:spacing w:after="100" w:line="276" w:lineRule="auto"/>
        <w:rPr>
          <w:rFonts w:ascii="Times" w:eastAsia="Times" w:hAnsi="Times" w:cs="Times"/>
        </w:rPr>
      </w:pPr>
      <w:r w:rsidRPr="00CA0128">
        <w:rPr>
          <w:rFonts w:ascii="Times" w:eastAsia="Times" w:hAnsi="Times" w:cs="Times"/>
        </w:rPr>
        <w:t xml:space="preserve">• Kontakty z osobami oraz sieciami społecznymi przyjaciół i współpracowników, </w:t>
      </w:r>
      <w:r w:rsidR="006B4055" w:rsidRPr="006B4055">
        <w:rPr>
          <w:rFonts w:ascii="Times" w:eastAsia="Times" w:hAnsi="Times" w:cs="Times"/>
        </w:rPr>
        <w:t>których normy są ukierunkowane na abstynencję, i którzy ws</w:t>
      </w:r>
      <w:r w:rsidR="00361DFA">
        <w:rPr>
          <w:rFonts w:ascii="Times" w:eastAsia="Times" w:hAnsi="Times" w:cs="Times"/>
        </w:rPr>
        <w:t>pierają</w:t>
      </w:r>
      <w:r w:rsidR="006B4055" w:rsidRPr="006B4055">
        <w:rPr>
          <w:rFonts w:ascii="Times" w:eastAsia="Times" w:hAnsi="Times" w:cs="Times"/>
        </w:rPr>
        <w:t xml:space="preserve"> cele związan</w:t>
      </w:r>
      <w:r w:rsidR="00361DFA">
        <w:rPr>
          <w:rFonts w:ascii="Times" w:eastAsia="Times" w:hAnsi="Times" w:cs="Times"/>
        </w:rPr>
        <w:t>e</w:t>
      </w:r>
      <w:r w:rsidR="006B4055" w:rsidRPr="006B4055">
        <w:rPr>
          <w:rFonts w:ascii="Times" w:eastAsia="Times" w:hAnsi="Times" w:cs="Times"/>
        </w:rPr>
        <w:t xml:space="preserve"> z procesem zdrowienia pacjenta</w:t>
      </w:r>
    </w:p>
    <w:p w14:paraId="09427B94" w14:textId="16C3863E" w:rsidR="00EB26CB" w:rsidRPr="00CA0128" w:rsidRDefault="00EB26CB" w:rsidP="00EB26CB">
      <w:pPr>
        <w:spacing w:after="100" w:line="276" w:lineRule="auto"/>
      </w:pPr>
      <w:r w:rsidRPr="00CA0128">
        <w:rPr>
          <w:rFonts w:ascii="Times" w:eastAsia="Times" w:hAnsi="Times" w:cs="Times"/>
        </w:rPr>
        <w:t xml:space="preserve">• Zaangażowanie polityczne, humanitarne i duchowe, które </w:t>
      </w:r>
      <w:r w:rsidR="006B4055" w:rsidRPr="006B4055">
        <w:rPr>
          <w:rFonts w:ascii="Times" w:eastAsia="Times" w:hAnsi="Times" w:cs="Times"/>
        </w:rPr>
        <w:t xml:space="preserve">umożliwia przypisanie sensu do sytuacji stresowych </w:t>
      </w:r>
      <w:r w:rsidRPr="00CA0128">
        <w:rPr>
          <w:rFonts w:ascii="Times" w:eastAsia="Times" w:hAnsi="Times" w:cs="Times"/>
        </w:rPr>
        <w:t>i odnalezienie istotniejszego celu w życiu</w:t>
      </w:r>
    </w:p>
    <w:p w14:paraId="568B95B6" w14:textId="3950CC69" w:rsidR="00EB26CB" w:rsidRPr="00CA0128" w:rsidRDefault="00EB26CB" w:rsidP="00EB26CB">
      <w:pPr>
        <w:spacing w:after="100" w:line="276" w:lineRule="auto"/>
        <w:jc w:val="both"/>
      </w:pPr>
      <w:r w:rsidRPr="00CA0128">
        <w:rPr>
          <w:rFonts w:ascii="Times" w:eastAsia="Times" w:hAnsi="Times" w:cs="Times"/>
        </w:rPr>
        <w:t xml:space="preserve">• </w:t>
      </w:r>
      <w:r w:rsidR="009F0326" w:rsidRPr="006B4055">
        <w:rPr>
          <w:rFonts w:ascii="Times" w:eastAsia="Times" w:hAnsi="Times" w:cs="Times"/>
        </w:rPr>
        <w:t>Wzm</w:t>
      </w:r>
      <w:r w:rsidR="009F0326">
        <w:rPr>
          <w:rFonts w:ascii="Times" w:eastAsia="Times" w:hAnsi="Times" w:cs="Times"/>
        </w:rPr>
        <w:t>a</w:t>
      </w:r>
      <w:r w:rsidR="009F0326" w:rsidRPr="006B4055">
        <w:rPr>
          <w:rFonts w:ascii="Times" w:eastAsia="Times" w:hAnsi="Times" w:cs="Times"/>
        </w:rPr>
        <w:t>cnianie</w:t>
      </w:r>
      <w:r w:rsidR="006B4055" w:rsidRPr="006B4055">
        <w:rPr>
          <w:rFonts w:ascii="Times" w:eastAsia="Times" w:hAnsi="Times" w:cs="Times"/>
        </w:rPr>
        <w:t xml:space="preserve"> siły i odporności pacjenta, poczucia własnej skuteczności i pewności siebie</w:t>
      </w:r>
      <w:r w:rsidR="006B4055">
        <w:rPr>
          <w:rFonts w:ascii="Times" w:eastAsia="Times" w:hAnsi="Times" w:cs="Times"/>
        </w:rPr>
        <w:t xml:space="preserve">, aby radził </w:t>
      </w:r>
      <w:r w:rsidR="006B4055" w:rsidRPr="006B4055">
        <w:rPr>
          <w:rFonts w:ascii="Times" w:eastAsia="Times" w:hAnsi="Times" w:cs="Times"/>
        </w:rPr>
        <w:t>sobie z codziennymi wyzwaniami i stresem</w:t>
      </w:r>
      <w:r w:rsidR="009F0326">
        <w:rPr>
          <w:rFonts w:ascii="Times" w:eastAsia="Times" w:hAnsi="Times" w:cs="Times"/>
        </w:rPr>
        <w:t xml:space="preserve">, </w:t>
      </w:r>
      <w:r w:rsidR="006B4055" w:rsidRPr="006B4055">
        <w:rPr>
          <w:rFonts w:ascii="Times" w:eastAsia="Times" w:hAnsi="Times" w:cs="Times"/>
        </w:rPr>
        <w:t>jednocze</w:t>
      </w:r>
      <w:r w:rsidR="009F0326">
        <w:rPr>
          <w:rFonts w:ascii="Times" w:eastAsia="Times" w:hAnsi="Times" w:cs="Times"/>
        </w:rPr>
        <w:t>śnie</w:t>
      </w:r>
      <w:r w:rsidR="006B4055" w:rsidRPr="006B4055">
        <w:rPr>
          <w:rFonts w:ascii="Times" w:eastAsia="Times" w:hAnsi="Times" w:cs="Times"/>
        </w:rPr>
        <w:t xml:space="preserve"> utrzym</w:t>
      </w:r>
      <w:r w:rsidR="009F0326">
        <w:rPr>
          <w:rFonts w:ascii="Times" w:eastAsia="Times" w:hAnsi="Times" w:cs="Times"/>
        </w:rPr>
        <w:t>ując</w:t>
      </w:r>
      <w:r w:rsidR="006B4055" w:rsidRPr="006B4055">
        <w:rPr>
          <w:rFonts w:ascii="Times" w:eastAsia="Times" w:hAnsi="Times" w:cs="Times"/>
        </w:rPr>
        <w:t xml:space="preserve"> zaangażowani</w:t>
      </w:r>
      <w:r w:rsidR="009F0326">
        <w:rPr>
          <w:rFonts w:ascii="Times" w:eastAsia="Times" w:hAnsi="Times" w:cs="Times"/>
        </w:rPr>
        <w:t>e</w:t>
      </w:r>
      <w:r w:rsidR="006B4055" w:rsidRPr="006B4055">
        <w:rPr>
          <w:rFonts w:ascii="Times" w:eastAsia="Times" w:hAnsi="Times" w:cs="Times"/>
        </w:rPr>
        <w:t xml:space="preserve"> w </w:t>
      </w:r>
      <w:r w:rsidR="009F0326">
        <w:rPr>
          <w:rFonts w:ascii="Times" w:eastAsia="Times" w:hAnsi="Times" w:cs="Times"/>
        </w:rPr>
        <w:t>proces zdrowienia i</w:t>
      </w:r>
      <w:r w:rsidR="006B4055" w:rsidRPr="006B4055">
        <w:rPr>
          <w:rFonts w:ascii="Times" w:eastAsia="Times" w:hAnsi="Times" w:cs="Times"/>
        </w:rPr>
        <w:t xml:space="preserve"> unikanie</w:t>
      </w:r>
      <w:r w:rsidR="009F0326">
        <w:rPr>
          <w:rFonts w:ascii="Times" w:eastAsia="Times" w:hAnsi="Times" w:cs="Times"/>
        </w:rPr>
        <w:t xml:space="preserve"> </w:t>
      </w:r>
      <w:r w:rsidR="006B4055" w:rsidRPr="006B4055">
        <w:rPr>
          <w:rFonts w:ascii="Times" w:eastAsia="Times" w:hAnsi="Times" w:cs="Times"/>
        </w:rPr>
        <w:t>nawrotu do używania substancji</w:t>
      </w:r>
    </w:p>
    <w:p w14:paraId="43FB42C1" w14:textId="0F684F15" w:rsidR="00EB26CB" w:rsidRPr="00CA0128" w:rsidRDefault="00EB26CB" w:rsidP="00EB26CB">
      <w:pPr>
        <w:spacing w:after="100" w:line="276" w:lineRule="auto"/>
      </w:pPr>
      <w:r w:rsidRPr="00CA0128">
        <w:rPr>
          <w:rFonts w:ascii="Times" w:eastAsia="Times" w:hAnsi="Times" w:cs="Times"/>
        </w:rPr>
        <w:t xml:space="preserve">• </w:t>
      </w:r>
      <w:r w:rsidR="009F0326" w:rsidRPr="009F0326">
        <w:rPr>
          <w:rFonts w:ascii="Times" w:eastAsia="Times" w:hAnsi="Times" w:cs="Times"/>
        </w:rPr>
        <w:t>Zwiększanie integracji i zaangażowania społecznego w celach edukacyjnych lub zawodowych, w tym udział w wolontariacie lub działania na rzecz lokalnej społeczności</w:t>
      </w:r>
    </w:p>
    <w:p w14:paraId="193CC593" w14:textId="77777777" w:rsidR="00EB26CB" w:rsidRPr="00CA0128" w:rsidRDefault="00EB26CB" w:rsidP="00EB26CB">
      <w:pPr>
        <w:spacing w:after="100" w:line="276" w:lineRule="auto"/>
      </w:pPr>
      <w:r w:rsidRPr="00CA0128">
        <w:rPr>
          <w:rFonts w:ascii="Times" w:eastAsia="Times" w:hAnsi="Times" w:cs="Times"/>
        </w:rPr>
        <w:lastRenderedPageBreak/>
        <w:t>• Rozwiązywanie problemów prawnych i finansowych</w:t>
      </w:r>
    </w:p>
    <w:p w14:paraId="4B745B9D" w14:textId="5FA957D3" w:rsidR="00EB26CB" w:rsidRPr="00CA0128" w:rsidRDefault="00EB26CB" w:rsidP="00EB26CB">
      <w:pPr>
        <w:spacing w:after="100" w:line="276" w:lineRule="auto"/>
      </w:pPr>
      <w:r w:rsidRPr="00CA0128">
        <w:rPr>
          <w:rFonts w:ascii="Times" w:eastAsia="Times" w:hAnsi="Times" w:cs="Times"/>
        </w:rPr>
        <w:t xml:space="preserve">• Aktywne </w:t>
      </w:r>
      <w:r w:rsidR="009F0326">
        <w:rPr>
          <w:rFonts w:ascii="Times" w:eastAsia="Times" w:hAnsi="Times" w:cs="Times"/>
        </w:rPr>
        <w:t>korzystanie z</w:t>
      </w:r>
      <w:r w:rsidRPr="00CA0128">
        <w:rPr>
          <w:rFonts w:ascii="Times" w:eastAsia="Times" w:hAnsi="Times" w:cs="Times"/>
        </w:rPr>
        <w:t xml:space="preserve"> samopomoc</w:t>
      </w:r>
      <w:r w:rsidR="009F0326">
        <w:rPr>
          <w:rFonts w:ascii="Times" w:eastAsia="Times" w:hAnsi="Times" w:cs="Times"/>
        </w:rPr>
        <w:t>y</w:t>
      </w:r>
      <w:r w:rsidRPr="00CA0128">
        <w:rPr>
          <w:rFonts w:ascii="Times" w:eastAsia="Times" w:hAnsi="Times" w:cs="Times"/>
        </w:rPr>
        <w:t>,</w:t>
      </w:r>
      <w:r w:rsidR="00654492">
        <w:rPr>
          <w:rFonts w:ascii="Times" w:eastAsia="Times" w:hAnsi="Times" w:cs="Times"/>
        </w:rPr>
        <w:t xml:space="preserve"> </w:t>
      </w:r>
      <w:r w:rsidR="009F0326">
        <w:rPr>
          <w:rFonts w:ascii="Times" w:eastAsia="Times" w:hAnsi="Times" w:cs="Times"/>
        </w:rPr>
        <w:t xml:space="preserve">wsparcia </w:t>
      </w:r>
      <w:r w:rsidRPr="00CA0128">
        <w:rPr>
          <w:rFonts w:ascii="Times" w:eastAsia="Times" w:hAnsi="Times" w:cs="Times"/>
        </w:rPr>
        <w:t>religijne</w:t>
      </w:r>
      <w:r w:rsidR="009F0326">
        <w:rPr>
          <w:rFonts w:ascii="Times" w:eastAsia="Times" w:hAnsi="Times" w:cs="Times"/>
        </w:rPr>
        <w:t>go</w:t>
      </w:r>
      <w:r w:rsidRPr="00CA0128">
        <w:rPr>
          <w:rFonts w:ascii="Times" w:eastAsia="Times" w:hAnsi="Times" w:cs="Times"/>
        </w:rPr>
        <w:t xml:space="preserve"> lub inne</w:t>
      </w:r>
      <w:r w:rsidR="009F0326">
        <w:rPr>
          <w:rFonts w:ascii="Times" w:eastAsia="Times" w:hAnsi="Times" w:cs="Times"/>
        </w:rPr>
        <w:t>j grupy wsparcia jest związane z utrzymaniem procesu zdrowienia</w:t>
      </w:r>
    </w:p>
    <w:p w14:paraId="49EB6D40" w14:textId="77777777" w:rsidR="00654492" w:rsidRPr="00654492" w:rsidRDefault="00EB26CB" w:rsidP="00EB26CB">
      <w:pPr>
        <w:spacing w:after="100" w:line="276" w:lineRule="auto"/>
        <w:rPr>
          <w:rFonts w:ascii="Times" w:eastAsia="Times" w:hAnsi="Times" w:cs="Times"/>
          <w:b/>
        </w:rPr>
      </w:pPr>
      <w:r w:rsidRPr="00654492">
        <w:rPr>
          <w:rFonts w:ascii="Times" w:eastAsia="Times" w:hAnsi="Times" w:cs="Times"/>
          <w:b/>
        </w:rPr>
        <w:t xml:space="preserve">Szczegółowe wymagania </w:t>
      </w:r>
    </w:p>
    <w:p w14:paraId="67CB1A92" w14:textId="39476D1E" w:rsidR="00EB26CB" w:rsidRPr="00CA0128" w:rsidRDefault="00EB26CB" w:rsidP="00654492">
      <w:pPr>
        <w:spacing w:after="100" w:line="276" w:lineRule="auto"/>
        <w:jc w:val="both"/>
      </w:pPr>
      <w:r w:rsidRPr="00CA0128">
        <w:rPr>
          <w:rFonts w:ascii="Times" w:eastAsia="Times" w:hAnsi="Times" w:cs="Times"/>
        </w:rPr>
        <w:t xml:space="preserve">Każdy plan leczenia powinien zostać opracowany przy pomocy zespołu specjalistów z udziałem pacjenta. Plan leczenia powinien być zindywidualizowany i zgodny z postępowaniem z innymi chorobami przewlekłymi. W programach </w:t>
      </w:r>
      <w:r w:rsidR="009F0326">
        <w:rPr>
          <w:rFonts w:ascii="Times" w:eastAsia="Times" w:hAnsi="Times" w:cs="Times"/>
        </w:rPr>
        <w:t>ostrej i/</w:t>
      </w:r>
      <w:r w:rsidRPr="00CA0128">
        <w:rPr>
          <w:rFonts w:ascii="Times" w:eastAsia="Times" w:hAnsi="Times" w:cs="Times"/>
        </w:rPr>
        <w:t xml:space="preserve">lub intensywnej </w:t>
      </w:r>
      <w:r w:rsidR="009F0326">
        <w:rPr>
          <w:rFonts w:ascii="Times" w:eastAsia="Times" w:hAnsi="Times" w:cs="Times"/>
        </w:rPr>
        <w:t>opieki</w:t>
      </w:r>
      <w:r w:rsidR="009F0326" w:rsidRPr="00CA0128">
        <w:rPr>
          <w:rFonts w:ascii="Times" w:eastAsia="Times" w:hAnsi="Times" w:cs="Times"/>
        </w:rPr>
        <w:t xml:space="preserve"> </w:t>
      </w:r>
      <w:r w:rsidR="00791EA2">
        <w:rPr>
          <w:rFonts w:ascii="Times" w:eastAsia="Times" w:hAnsi="Times" w:cs="Times"/>
        </w:rPr>
        <w:t>plany</w:t>
      </w:r>
      <w:r w:rsidR="00791EA2" w:rsidRPr="00CA0128">
        <w:rPr>
          <w:rFonts w:ascii="Times" w:eastAsia="Times" w:hAnsi="Times" w:cs="Times"/>
        </w:rPr>
        <w:t xml:space="preserve"> </w:t>
      </w:r>
      <w:r w:rsidRPr="00CA0128">
        <w:rPr>
          <w:rFonts w:ascii="Times" w:eastAsia="Times" w:hAnsi="Times" w:cs="Times"/>
        </w:rPr>
        <w:t>leczenia opierają się na różnych pracownikach służby zdrowia</w:t>
      </w:r>
      <w:r w:rsidR="00791EA2">
        <w:rPr>
          <w:rFonts w:ascii="Times" w:eastAsia="Times" w:hAnsi="Times" w:cs="Times"/>
        </w:rPr>
        <w:t>, którzy</w:t>
      </w:r>
      <w:r w:rsidRPr="00CA0128">
        <w:rPr>
          <w:rFonts w:ascii="Times" w:eastAsia="Times" w:hAnsi="Times" w:cs="Times"/>
        </w:rPr>
        <w:t xml:space="preserve"> odgrywają główną rolę</w:t>
      </w:r>
      <w:r w:rsidR="00791EA2">
        <w:rPr>
          <w:rFonts w:ascii="Times" w:eastAsia="Times" w:hAnsi="Times" w:cs="Times"/>
        </w:rPr>
        <w:t xml:space="preserve"> w terapii</w:t>
      </w:r>
      <w:r w:rsidRPr="00CA0128">
        <w:rPr>
          <w:rFonts w:ascii="Times" w:eastAsia="Times" w:hAnsi="Times" w:cs="Times"/>
        </w:rPr>
        <w:t xml:space="preserve">. W opiece ukierunkowanej na </w:t>
      </w:r>
      <w:r w:rsidR="00AD652D">
        <w:rPr>
          <w:rFonts w:ascii="Times" w:eastAsia="Times" w:hAnsi="Times" w:cs="Times"/>
        </w:rPr>
        <w:t>zdrowienie</w:t>
      </w:r>
      <w:r w:rsidRPr="00CA0128">
        <w:rPr>
          <w:rFonts w:ascii="Times" w:eastAsia="Times" w:hAnsi="Times" w:cs="Times"/>
        </w:rPr>
        <w:t xml:space="preserve">, zakres planu wykracza poza aspekty medyczne, charakterystyczne dla wcześniejszych etapów leczenia, uwzględniając społeczny wymiar </w:t>
      </w:r>
      <w:r w:rsidR="00AD652D">
        <w:rPr>
          <w:rFonts w:ascii="Times" w:eastAsia="Times" w:hAnsi="Times" w:cs="Times"/>
        </w:rPr>
        <w:t>zdrowienia</w:t>
      </w:r>
      <w:r w:rsidRPr="00CA0128">
        <w:rPr>
          <w:rFonts w:ascii="Times" w:eastAsia="Times" w:hAnsi="Times" w:cs="Times"/>
        </w:rPr>
        <w:t xml:space="preserve"> i obejmuje innych specjalistów, takich jak pracownicy socjalni, psychologowie, </w:t>
      </w:r>
      <w:r w:rsidR="00E47DC3">
        <w:rPr>
          <w:rFonts w:ascii="Times" w:eastAsia="Times" w:hAnsi="Times" w:cs="Times"/>
        </w:rPr>
        <w:t>osoby</w:t>
      </w:r>
      <w:r w:rsidRPr="00CA0128">
        <w:rPr>
          <w:rFonts w:ascii="Times" w:eastAsia="Times" w:hAnsi="Times" w:cs="Times"/>
        </w:rPr>
        <w:t xml:space="preserve"> z podobnymi doświadczeniami,</w:t>
      </w:r>
      <w:r w:rsidRPr="00CA0128">
        <w:t xml:space="preserve"> </w:t>
      </w:r>
      <w:r w:rsidR="00791EA2">
        <w:rPr>
          <w:rFonts w:ascii="Times" w:eastAsia="Times" w:hAnsi="Times" w:cs="Times"/>
        </w:rPr>
        <w:t>autorytety z podobnymi doświadczeniami</w:t>
      </w:r>
      <w:r w:rsidRPr="00CA0128">
        <w:rPr>
          <w:rFonts w:ascii="Times" w:eastAsia="Times" w:hAnsi="Times" w:cs="Times"/>
        </w:rPr>
        <w:t>, duchowni, a także przyjaciele i wspierający członkowie rodziny.</w:t>
      </w:r>
    </w:p>
    <w:p w14:paraId="75C74993" w14:textId="706EDBA8" w:rsidR="00EB26CB" w:rsidRPr="00CA0128" w:rsidRDefault="00EB26CB" w:rsidP="00654492">
      <w:pPr>
        <w:spacing w:after="100" w:line="276" w:lineRule="auto"/>
        <w:jc w:val="both"/>
      </w:pPr>
      <w:r w:rsidRPr="005F2493">
        <w:rPr>
          <w:rFonts w:ascii="Times" w:eastAsia="Times" w:hAnsi="Times" w:cs="Times"/>
        </w:rPr>
        <w:t xml:space="preserve">Plan </w:t>
      </w:r>
      <w:r w:rsidR="00654492" w:rsidRPr="005F2493">
        <w:rPr>
          <w:rFonts w:ascii="Times" w:eastAsia="Times" w:hAnsi="Times" w:cs="Times"/>
        </w:rPr>
        <w:t>terapii w zakresie wspierania zdrowienia</w:t>
      </w:r>
      <w:r w:rsidRPr="005F2493">
        <w:rPr>
          <w:rFonts w:ascii="Times" w:eastAsia="Times" w:hAnsi="Times" w:cs="Times"/>
        </w:rPr>
        <w:t xml:space="preserve"> </w:t>
      </w:r>
      <w:r w:rsidRPr="00CA0128">
        <w:rPr>
          <w:rFonts w:ascii="Times" w:eastAsia="Times" w:hAnsi="Times" w:cs="Times"/>
        </w:rPr>
        <w:t xml:space="preserve">zwykle obejmuje regularne monitorowanie lub badania kontrolne, które mogą być przeprowadzone przez </w:t>
      </w:r>
      <w:r w:rsidR="00791EA2">
        <w:rPr>
          <w:rFonts w:ascii="Times" w:eastAsia="Times" w:hAnsi="Times" w:cs="Times"/>
        </w:rPr>
        <w:t>terapeutę</w:t>
      </w:r>
      <w:r w:rsidRPr="00CA0128">
        <w:rPr>
          <w:rFonts w:ascii="Times" w:eastAsia="Times" w:hAnsi="Times" w:cs="Times"/>
        </w:rPr>
        <w:t xml:space="preserve">, psychologa, specjalistę lub lekarza pierwszego kontaktu. Takie </w:t>
      </w:r>
      <w:r w:rsidR="00791EA2">
        <w:rPr>
          <w:rFonts w:ascii="Times" w:eastAsia="Times" w:hAnsi="Times" w:cs="Times"/>
        </w:rPr>
        <w:t xml:space="preserve">kontakty </w:t>
      </w:r>
      <w:r w:rsidRPr="00CA0128">
        <w:rPr>
          <w:rFonts w:ascii="Times" w:eastAsia="Times" w:hAnsi="Times" w:cs="Times"/>
        </w:rPr>
        <w:t>kontrol</w:t>
      </w:r>
      <w:r w:rsidR="00791EA2">
        <w:rPr>
          <w:rFonts w:ascii="Times" w:eastAsia="Times" w:hAnsi="Times" w:cs="Times"/>
        </w:rPr>
        <w:t>n</w:t>
      </w:r>
      <w:r w:rsidRPr="00CA0128">
        <w:rPr>
          <w:rFonts w:ascii="Times" w:eastAsia="Times" w:hAnsi="Times" w:cs="Times"/>
        </w:rPr>
        <w:t xml:space="preserve">e, przeprowadzane osobiście lub przez telefon, mogą promować trwałość </w:t>
      </w:r>
      <w:r w:rsidR="00AD652D">
        <w:rPr>
          <w:rFonts w:ascii="Times" w:eastAsia="Times" w:hAnsi="Times" w:cs="Times"/>
        </w:rPr>
        <w:t>zdrowienia</w:t>
      </w:r>
      <w:r w:rsidRPr="00CA0128">
        <w:rPr>
          <w:rFonts w:ascii="Times" w:eastAsia="Times" w:hAnsi="Times" w:cs="Times"/>
        </w:rPr>
        <w:t xml:space="preserve"> i zapobiegać nawrotom. Badania kontrolne stanowią element terapii</w:t>
      </w:r>
      <w:r w:rsidR="00791EA2">
        <w:rPr>
          <w:rFonts w:ascii="Times" w:eastAsia="Times" w:hAnsi="Times" w:cs="Times"/>
        </w:rPr>
        <w:t xml:space="preserve"> w procesie zdrowienia, </w:t>
      </w:r>
      <w:r w:rsidRPr="00CA0128">
        <w:rPr>
          <w:rFonts w:ascii="Times" w:eastAsia="Times" w:hAnsi="Times" w:cs="Times"/>
        </w:rPr>
        <w:t>ponieważ dostarczają informacji zwrotnych na temat wyników</w:t>
      </w:r>
      <w:r w:rsidR="00791EA2">
        <w:rPr>
          <w:rFonts w:ascii="Times" w:eastAsia="Times" w:hAnsi="Times" w:cs="Times"/>
        </w:rPr>
        <w:t xml:space="preserve"> oceny</w:t>
      </w:r>
      <w:r w:rsidRPr="00CA0128">
        <w:rPr>
          <w:rFonts w:ascii="Times" w:eastAsia="Times" w:hAnsi="Times" w:cs="Times"/>
        </w:rPr>
        <w:t xml:space="preserve">, pomagają identyfikować przeszkody w utrzymaniu poprawy i </w:t>
      </w:r>
      <w:r w:rsidR="00791EA2">
        <w:rPr>
          <w:rFonts w:ascii="Times" w:eastAsia="Times" w:hAnsi="Times" w:cs="Times"/>
        </w:rPr>
        <w:t>umożliwiają</w:t>
      </w:r>
      <w:r w:rsidRPr="00CA0128">
        <w:rPr>
          <w:rFonts w:ascii="Times" w:eastAsia="Times" w:hAnsi="Times" w:cs="Times"/>
        </w:rPr>
        <w:t xml:space="preserve"> omówienie motywacji do kontynuowania leczenia. Pacjent może zostać poproszony o informacj</w:t>
      </w:r>
      <w:r w:rsidR="00791EA2">
        <w:rPr>
          <w:rFonts w:ascii="Times" w:eastAsia="Times" w:hAnsi="Times" w:cs="Times"/>
        </w:rPr>
        <w:t>e</w:t>
      </w:r>
      <w:r w:rsidRPr="00CA0128">
        <w:rPr>
          <w:rFonts w:ascii="Times" w:eastAsia="Times" w:hAnsi="Times" w:cs="Times"/>
        </w:rPr>
        <w:t xml:space="preserve"> </w:t>
      </w:r>
      <w:r w:rsidR="00456815">
        <w:rPr>
          <w:rFonts w:ascii="Times" w:eastAsia="Times" w:hAnsi="Times" w:cs="Times"/>
        </w:rPr>
        <w:t>na temat tego, jak radzi sobie w pracy</w:t>
      </w:r>
      <w:r w:rsidRPr="00CA0128">
        <w:rPr>
          <w:rFonts w:ascii="Times" w:eastAsia="Times" w:hAnsi="Times" w:cs="Times"/>
        </w:rPr>
        <w:t xml:space="preserve">, </w:t>
      </w:r>
      <w:r w:rsidR="00456815">
        <w:rPr>
          <w:rFonts w:ascii="Times" w:eastAsia="Times" w:hAnsi="Times" w:cs="Times"/>
        </w:rPr>
        <w:t xml:space="preserve">jakie są jego </w:t>
      </w:r>
      <w:r w:rsidRPr="00CA0128">
        <w:rPr>
          <w:rFonts w:ascii="Times" w:eastAsia="Times" w:hAnsi="Times" w:cs="Times"/>
        </w:rPr>
        <w:t>warunk</w:t>
      </w:r>
      <w:r w:rsidR="00456815">
        <w:rPr>
          <w:rFonts w:ascii="Times" w:eastAsia="Times" w:hAnsi="Times" w:cs="Times"/>
        </w:rPr>
        <w:t>i</w:t>
      </w:r>
      <w:r w:rsidRPr="00CA0128">
        <w:rPr>
          <w:rFonts w:ascii="Times" w:eastAsia="Times" w:hAnsi="Times" w:cs="Times"/>
        </w:rPr>
        <w:t xml:space="preserve"> życia,</w:t>
      </w:r>
      <w:r w:rsidR="00456815">
        <w:rPr>
          <w:rFonts w:ascii="Times" w:eastAsia="Times" w:hAnsi="Times" w:cs="Times"/>
        </w:rPr>
        <w:t xml:space="preserve"> jak</w:t>
      </w:r>
      <w:r w:rsidRPr="00CA0128">
        <w:rPr>
          <w:rFonts w:ascii="Times" w:eastAsia="Times" w:hAnsi="Times" w:cs="Times"/>
        </w:rPr>
        <w:t xml:space="preserve"> radz</w:t>
      </w:r>
      <w:r w:rsidR="00456815">
        <w:rPr>
          <w:rFonts w:ascii="Times" w:eastAsia="Times" w:hAnsi="Times" w:cs="Times"/>
        </w:rPr>
        <w:t>i</w:t>
      </w:r>
      <w:r w:rsidRPr="00CA0128">
        <w:rPr>
          <w:rFonts w:ascii="Times" w:eastAsia="Times" w:hAnsi="Times" w:cs="Times"/>
        </w:rPr>
        <w:t xml:space="preserve"> sobie ze stresem lub </w:t>
      </w:r>
      <w:r w:rsidR="00456815">
        <w:rPr>
          <w:rFonts w:ascii="Times" w:eastAsia="Times" w:hAnsi="Times" w:cs="Times"/>
        </w:rPr>
        <w:t xml:space="preserve">czy </w:t>
      </w:r>
      <w:r w:rsidRPr="00CA0128">
        <w:rPr>
          <w:rFonts w:ascii="Times" w:eastAsia="Times" w:hAnsi="Times" w:cs="Times"/>
        </w:rPr>
        <w:t>utrzym</w:t>
      </w:r>
      <w:r w:rsidR="00456815">
        <w:rPr>
          <w:rFonts w:ascii="Times" w:eastAsia="Times" w:hAnsi="Times" w:cs="Times"/>
        </w:rPr>
        <w:t>uje</w:t>
      </w:r>
      <w:r w:rsidRPr="00CA0128">
        <w:rPr>
          <w:rFonts w:ascii="Times" w:eastAsia="Times" w:hAnsi="Times" w:cs="Times"/>
        </w:rPr>
        <w:t xml:space="preserve"> zdrow</w:t>
      </w:r>
      <w:r w:rsidR="00456815">
        <w:rPr>
          <w:rFonts w:ascii="Times" w:eastAsia="Times" w:hAnsi="Times" w:cs="Times"/>
        </w:rPr>
        <w:t>e</w:t>
      </w:r>
      <w:r w:rsidRPr="00CA0128">
        <w:rPr>
          <w:rFonts w:ascii="Times" w:eastAsia="Times" w:hAnsi="Times" w:cs="Times"/>
        </w:rPr>
        <w:t xml:space="preserve"> relacj</w:t>
      </w:r>
      <w:r w:rsidR="00456815">
        <w:rPr>
          <w:rFonts w:ascii="Times" w:eastAsia="Times" w:hAnsi="Times" w:cs="Times"/>
        </w:rPr>
        <w:t>e</w:t>
      </w:r>
      <w:r w:rsidRPr="00CA0128">
        <w:rPr>
          <w:rFonts w:ascii="Times" w:eastAsia="Times" w:hAnsi="Times" w:cs="Times"/>
        </w:rPr>
        <w:t xml:space="preserve">. Badania kontrolne mogą obejmować dobrowolne badania toksykologiczne, </w:t>
      </w:r>
      <w:r w:rsidR="005F2493">
        <w:rPr>
          <w:rFonts w:ascii="Times" w:eastAsia="Times" w:hAnsi="Times" w:cs="Times"/>
        </w:rPr>
        <w:t>dzięki którym</w:t>
      </w:r>
      <w:r w:rsidRPr="00CA0128">
        <w:rPr>
          <w:rFonts w:ascii="Times" w:eastAsia="Times" w:hAnsi="Times" w:cs="Times"/>
        </w:rPr>
        <w:t xml:space="preserve"> pacjentów żyjących w </w:t>
      </w:r>
      <w:r w:rsidR="00456815">
        <w:rPr>
          <w:rFonts w:ascii="Times" w:eastAsia="Times" w:hAnsi="Times" w:cs="Times"/>
        </w:rPr>
        <w:t xml:space="preserve">społeczeństwie zewnętrznym </w:t>
      </w:r>
      <w:r w:rsidRPr="00CA0128">
        <w:rPr>
          <w:rFonts w:ascii="Times" w:eastAsia="Times" w:hAnsi="Times" w:cs="Times"/>
        </w:rPr>
        <w:t xml:space="preserve">można </w:t>
      </w:r>
      <w:r w:rsidR="005F2493">
        <w:rPr>
          <w:rFonts w:ascii="Times" w:eastAsia="Times" w:hAnsi="Times" w:cs="Times"/>
        </w:rPr>
        <w:t>monitorować</w:t>
      </w:r>
      <w:r w:rsidRPr="00CA0128">
        <w:rPr>
          <w:rFonts w:ascii="Times" w:eastAsia="Times" w:hAnsi="Times" w:cs="Times"/>
        </w:rPr>
        <w:t xml:space="preserve"> pod kątem nawrotów, i w razie potrzeby, udzielić im wczesnej interwencji. Na przykład</w:t>
      </w:r>
      <w:r w:rsidR="00456815">
        <w:rPr>
          <w:rFonts w:ascii="Times" w:eastAsia="Times" w:hAnsi="Times" w:cs="Times"/>
        </w:rPr>
        <w:t xml:space="preserve"> metoda oceny procesu</w:t>
      </w:r>
      <w:r w:rsidR="005F2493">
        <w:rPr>
          <w:rFonts w:ascii="Times" w:eastAsia="Times" w:hAnsi="Times" w:cs="Times"/>
        </w:rPr>
        <w:t xml:space="preserve"> zdrowienia</w:t>
      </w:r>
      <w:r w:rsidRPr="00CA0128">
        <w:rPr>
          <w:rFonts w:ascii="Times" w:eastAsia="Times" w:hAnsi="Times" w:cs="Times"/>
        </w:rPr>
        <w:t xml:space="preserve"> (</w:t>
      </w:r>
      <w:r w:rsidR="005F2493">
        <w:rPr>
          <w:rFonts w:ascii="Times" w:eastAsia="Times" w:hAnsi="Times" w:cs="Times"/>
        </w:rPr>
        <w:t xml:space="preserve">ang. </w:t>
      </w:r>
      <w:r w:rsidRPr="005F2493">
        <w:rPr>
          <w:rFonts w:ascii="Times" w:eastAsia="Times" w:hAnsi="Times" w:cs="Times"/>
          <w:i/>
        </w:rPr>
        <w:t>Recovery Management Checkup</w:t>
      </w:r>
      <w:r w:rsidRPr="00CA0128">
        <w:rPr>
          <w:rFonts w:ascii="Times" w:eastAsia="Times" w:hAnsi="Times" w:cs="Times"/>
        </w:rPr>
        <w:t>) to interwencja obejmująca ustrukturyzowaną rozmowę lub ocenę w ramach regularn</w:t>
      </w:r>
      <w:r w:rsidR="00456815">
        <w:rPr>
          <w:rFonts w:ascii="Times" w:eastAsia="Times" w:hAnsi="Times" w:cs="Times"/>
        </w:rPr>
        <w:t xml:space="preserve">ej obserwacji kontrolnej </w:t>
      </w:r>
      <w:r w:rsidRPr="00CA0128">
        <w:rPr>
          <w:rFonts w:ascii="Times" w:eastAsia="Times" w:hAnsi="Times" w:cs="Times"/>
        </w:rPr>
        <w:t>mając</w:t>
      </w:r>
      <w:r w:rsidR="00456815">
        <w:rPr>
          <w:rFonts w:ascii="Times" w:eastAsia="Times" w:hAnsi="Times" w:cs="Times"/>
        </w:rPr>
        <w:t>ej</w:t>
      </w:r>
      <w:r w:rsidRPr="00CA0128">
        <w:rPr>
          <w:rFonts w:ascii="Times" w:eastAsia="Times" w:hAnsi="Times" w:cs="Times"/>
        </w:rPr>
        <w:t xml:space="preserve"> na celu ocenę stabilności procesu </w:t>
      </w:r>
      <w:r w:rsidR="005F2493">
        <w:rPr>
          <w:rFonts w:ascii="Times" w:eastAsia="Times" w:hAnsi="Times" w:cs="Times"/>
        </w:rPr>
        <w:t>zdrowienia</w:t>
      </w:r>
      <w:r w:rsidRPr="00CA0128">
        <w:rPr>
          <w:rFonts w:ascii="Times" w:eastAsia="Times" w:hAnsi="Times" w:cs="Times"/>
        </w:rPr>
        <w:t xml:space="preserve"> i wcześniejszą identyfikację osób potrzebujących pomocy i </w:t>
      </w:r>
      <w:r w:rsidR="00456815">
        <w:rPr>
          <w:rFonts w:ascii="Times" w:eastAsia="Times" w:hAnsi="Times" w:cs="Times"/>
        </w:rPr>
        <w:t>nawiązania kontaktu z ośrodkiem leczenia.</w:t>
      </w:r>
    </w:p>
    <w:p w14:paraId="795E73E0" w14:textId="77777777" w:rsidR="00EB26CB" w:rsidRPr="00CA0128" w:rsidRDefault="00EB26CB" w:rsidP="00EB26CB">
      <w:pPr>
        <w:spacing w:after="100" w:line="276" w:lineRule="auto"/>
      </w:pPr>
      <w:r w:rsidRPr="00CA0128">
        <w:rPr>
          <w:rFonts w:ascii="Times" w:eastAsia="Times" w:hAnsi="Times" w:cs="Times"/>
          <w:b/>
          <w:bCs/>
        </w:rPr>
        <w:t>3.6.5 Kryteria ukończenia programu i wskaźniki skuteczności</w:t>
      </w:r>
    </w:p>
    <w:p w14:paraId="379052BC" w14:textId="081C16A7" w:rsidR="00EB26CB" w:rsidRPr="00CA0128" w:rsidRDefault="005F2493" w:rsidP="00EB26CB">
      <w:pPr>
        <w:spacing w:after="100" w:line="276" w:lineRule="auto"/>
        <w:jc w:val="both"/>
      </w:pPr>
      <w:r>
        <w:rPr>
          <w:rFonts w:ascii="Times" w:eastAsia="Times" w:hAnsi="Times" w:cs="Times"/>
        </w:rPr>
        <w:t>Opisywane p</w:t>
      </w:r>
      <w:r w:rsidR="00EB26CB" w:rsidRPr="00CA0128">
        <w:rPr>
          <w:rFonts w:ascii="Times" w:eastAsia="Times" w:hAnsi="Times" w:cs="Times"/>
        </w:rPr>
        <w:t xml:space="preserve">odejście do procesu </w:t>
      </w:r>
      <w:r>
        <w:rPr>
          <w:rFonts w:ascii="Times" w:eastAsia="Times" w:hAnsi="Times" w:cs="Times"/>
        </w:rPr>
        <w:t xml:space="preserve">zdrowienia </w:t>
      </w:r>
      <w:r w:rsidR="00EB26CB" w:rsidRPr="00CA0128">
        <w:rPr>
          <w:rFonts w:ascii="Times" w:eastAsia="Times" w:hAnsi="Times" w:cs="Times"/>
        </w:rPr>
        <w:t xml:space="preserve">przyjmuje perspektywę całego życia, w której unika się terminów </w:t>
      </w:r>
      <w:r>
        <w:rPr>
          <w:rFonts w:ascii="Times" w:eastAsia="Times" w:hAnsi="Times" w:cs="Times"/>
        </w:rPr>
        <w:t>„</w:t>
      </w:r>
      <w:r w:rsidR="00EB26CB" w:rsidRPr="00CA0128">
        <w:rPr>
          <w:rFonts w:ascii="Times" w:eastAsia="Times" w:hAnsi="Times" w:cs="Times"/>
        </w:rPr>
        <w:t>wypis</w:t>
      </w:r>
      <w:r>
        <w:rPr>
          <w:rFonts w:ascii="Times" w:eastAsia="Times" w:hAnsi="Times" w:cs="Times"/>
        </w:rPr>
        <w:t>”</w:t>
      </w:r>
      <w:r w:rsidR="00EB26CB" w:rsidRPr="00CA0128">
        <w:rPr>
          <w:rFonts w:ascii="Times" w:eastAsia="Times" w:hAnsi="Times" w:cs="Times"/>
        </w:rPr>
        <w:t xml:space="preserve"> lub</w:t>
      </w:r>
      <w:r>
        <w:rPr>
          <w:rFonts w:ascii="Times" w:eastAsia="Times" w:hAnsi="Times" w:cs="Times"/>
        </w:rPr>
        <w:t xml:space="preserve"> „</w:t>
      </w:r>
      <w:r w:rsidR="00EB26CB" w:rsidRPr="00CA0128">
        <w:rPr>
          <w:rFonts w:ascii="Times" w:eastAsia="Times" w:hAnsi="Times" w:cs="Times"/>
        </w:rPr>
        <w:t>ukończenie</w:t>
      </w:r>
      <w:r>
        <w:rPr>
          <w:rFonts w:ascii="Times" w:eastAsia="Times" w:hAnsi="Times" w:cs="Times"/>
        </w:rPr>
        <w:t>”</w:t>
      </w:r>
      <w:r w:rsidR="00EB26CB" w:rsidRPr="00CA0128">
        <w:rPr>
          <w:rFonts w:ascii="Times" w:eastAsia="Times" w:hAnsi="Times" w:cs="Times"/>
        </w:rPr>
        <w:t xml:space="preserve"> stosowanych w bardziej tradycyjnych modelach leczenia. Wynika to z</w:t>
      </w:r>
      <w:r w:rsidR="00456815">
        <w:rPr>
          <w:rFonts w:ascii="Times" w:eastAsia="Times" w:hAnsi="Times" w:cs="Times"/>
        </w:rPr>
        <w:t xml:space="preserve"> przyjęcia modelu</w:t>
      </w:r>
      <w:r w:rsidR="00EB26CB" w:rsidRPr="00CA0128">
        <w:rPr>
          <w:rFonts w:ascii="Times" w:eastAsia="Times" w:hAnsi="Times" w:cs="Times"/>
        </w:rPr>
        <w:t xml:space="preserve"> postępowania </w:t>
      </w:r>
      <w:r w:rsidR="00456815">
        <w:rPr>
          <w:rFonts w:ascii="Times" w:eastAsia="Times" w:hAnsi="Times" w:cs="Times"/>
        </w:rPr>
        <w:t>stosowanego</w:t>
      </w:r>
      <w:r w:rsidR="00EB26CB" w:rsidRPr="00CA0128">
        <w:rPr>
          <w:rFonts w:ascii="Times" w:eastAsia="Times" w:hAnsi="Times" w:cs="Times"/>
        </w:rPr>
        <w:t xml:space="preserve"> w chorobach przewlekłych, które ma na celu pom</w:t>
      </w:r>
      <w:r w:rsidR="005E18E0">
        <w:rPr>
          <w:rFonts w:ascii="Times" w:eastAsia="Times" w:hAnsi="Times" w:cs="Times"/>
        </w:rPr>
        <w:t>o</w:t>
      </w:r>
      <w:r w:rsidR="00EB26CB" w:rsidRPr="00CA0128">
        <w:rPr>
          <w:rFonts w:ascii="Times" w:eastAsia="Times" w:hAnsi="Times" w:cs="Times"/>
        </w:rPr>
        <w:t xml:space="preserve">c osobom w skutecznym </w:t>
      </w:r>
      <w:r w:rsidR="000E641D">
        <w:rPr>
          <w:rFonts w:ascii="Times" w:eastAsia="Times" w:hAnsi="Times" w:cs="Times"/>
        </w:rPr>
        <w:t>radzeniu sobie</w:t>
      </w:r>
      <w:r w:rsidR="000E641D" w:rsidRPr="00CA0128">
        <w:rPr>
          <w:rFonts w:ascii="Times" w:eastAsia="Times" w:hAnsi="Times" w:cs="Times"/>
        </w:rPr>
        <w:t xml:space="preserve"> </w:t>
      </w:r>
      <w:r w:rsidR="00EB26CB" w:rsidRPr="00CA0128">
        <w:rPr>
          <w:rFonts w:ascii="Times" w:eastAsia="Times" w:hAnsi="Times" w:cs="Times"/>
        </w:rPr>
        <w:t xml:space="preserve">z własnym problemem zdrowotnym w celu poprawy </w:t>
      </w:r>
      <w:r w:rsidR="000E641D">
        <w:rPr>
          <w:rFonts w:ascii="Times" w:eastAsia="Times" w:hAnsi="Times" w:cs="Times"/>
        </w:rPr>
        <w:t>swojego dobrostanu</w:t>
      </w:r>
      <w:r w:rsidR="00EB26CB" w:rsidRPr="00CA0128">
        <w:rPr>
          <w:rFonts w:ascii="Times" w:eastAsia="Times" w:hAnsi="Times" w:cs="Times"/>
        </w:rPr>
        <w:t xml:space="preserve">. </w:t>
      </w:r>
      <w:r>
        <w:rPr>
          <w:rFonts w:ascii="Times" w:eastAsia="Times" w:hAnsi="Times" w:cs="Times"/>
        </w:rPr>
        <w:t>Wspieranie zdrowienia</w:t>
      </w:r>
      <w:r w:rsidR="00EB26CB" w:rsidRPr="00CA0128">
        <w:rPr>
          <w:rFonts w:ascii="Times" w:eastAsia="Times" w:hAnsi="Times" w:cs="Times"/>
        </w:rPr>
        <w:t xml:space="preserve"> jest procesem otwartym i może być kontynuowan</w:t>
      </w:r>
      <w:r>
        <w:rPr>
          <w:rFonts w:ascii="Times" w:eastAsia="Times" w:hAnsi="Times" w:cs="Times"/>
        </w:rPr>
        <w:t>e</w:t>
      </w:r>
      <w:r w:rsidR="00EB26CB" w:rsidRPr="00CA0128">
        <w:rPr>
          <w:rFonts w:ascii="Times" w:eastAsia="Times" w:hAnsi="Times" w:cs="Times"/>
        </w:rPr>
        <w:t xml:space="preserve"> przez całe życie.</w:t>
      </w:r>
    </w:p>
    <w:p w14:paraId="36C2C19A" w14:textId="7FBC0061" w:rsidR="00EB26CB" w:rsidRPr="00CA0128" w:rsidRDefault="00EB26CB" w:rsidP="00EB26CB">
      <w:pPr>
        <w:spacing w:after="100" w:line="276" w:lineRule="auto"/>
        <w:jc w:val="both"/>
      </w:pPr>
      <w:r w:rsidRPr="00CA0128">
        <w:rPr>
          <w:rFonts w:ascii="Times" w:eastAsia="Times" w:hAnsi="Times" w:cs="Times"/>
        </w:rPr>
        <w:t xml:space="preserve">Sukces programów </w:t>
      </w:r>
      <w:r w:rsidR="00B40CB3">
        <w:rPr>
          <w:rFonts w:ascii="Times" w:eastAsia="Times" w:hAnsi="Times" w:cs="Times"/>
        </w:rPr>
        <w:t>wpierających zdrowienie</w:t>
      </w:r>
      <w:r w:rsidRPr="00CA0128">
        <w:rPr>
          <w:rFonts w:ascii="Times" w:eastAsia="Times" w:hAnsi="Times" w:cs="Times"/>
        </w:rPr>
        <w:t xml:space="preserve"> powinien być oceniany pod kątem zdolności do zmniejszenia wskaźnika nawrotów (kontrolowania </w:t>
      </w:r>
      <w:r w:rsidR="005E18E0">
        <w:rPr>
          <w:rFonts w:ascii="Times" w:eastAsia="Times" w:hAnsi="Times" w:cs="Times"/>
        </w:rPr>
        <w:t>u</w:t>
      </w:r>
      <w:r w:rsidRPr="00CA0128">
        <w:rPr>
          <w:rFonts w:ascii="Times" w:eastAsia="Times" w:hAnsi="Times" w:cs="Times"/>
        </w:rPr>
        <w:t xml:space="preserve">żywania </w:t>
      </w:r>
      <w:r w:rsidR="00082C3C">
        <w:rPr>
          <w:rFonts w:ascii="Times" w:eastAsia="Times" w:hAnsi="Times" w:cs="Times"/>
        </w:rPr>
        <w:t>substancji psychoaktywnych</w:t>
      </w:r>
      <w:r w:rsidRPr="00CA0128">
        <w:rPr>
          <w:rFonts w:ascii="Times" w:eastAsia="Times" w:hAnsi="Times" w:cs="Times"/>
        </w:rPr>
        <w:t xml:space="preserve"> i unikania związanych z nimi szkód) oraz poprawy zdrowia fizycznego i psychicznego, funkcjonowania i integracji społecznej</w:t>
      </w:r>
      <w:r w:rsidR="000E641D">
        <w:rPr>
          <w:rFonts w:ascii="Times" w:eastAsia="Times" w:hAnsi="Times" w:cs="Times"/>
        </w:rPr>
        <w:t xml:space="preserve"> pacjentów</w:t>
      </w:r>
      <w:r w:rsidRPr="00CA0128">
        <w:rPr>
          <w:rFonts w:ascii="Times" w:eastAsia="Times" w:hAnsi="Times" w:cs="Times"/>
        </w:rPr>
        <w:t xml:space="preserve">. Do oceny postępów w wielu aspektach zdrowia i funkcjonowania można stosować </w:t>
      </w:r>
      <w:r w:rsidR="000E641D">
        <w:rPr>
          <w:rFonts w:ascii="Times" w:eastAsia="Times" w:hAnsi="Times" w:cs="Times"/>
        </w:rPr>
        <w:t>ustrukturyzowane narzędzie</w:t>
      </w:r>
      <w:r w:rsidRPr="00CA0128">
        <w:rPr>
          <w:rFonts w:ascii="Times" w:eastAsia="Times" w:hAnsi="Times" w:cs="Times"/>
        </w:rPr>
        <w:t xml:space="preserve"> oceniając</w:t>
      </w:r>
      <w:r w:rsidR="000E641D">
        <w:rPr>
          <w:rFonts w:ascii="Times" w:eastAsia="Times" w:hAnsi="Times" w:cs="Times"/>
        </w:rPr>
        <w:t>e</w:t>
      </w:r>
      <w:r w:rsidRPr="00CA0128">
        <w:rPr>
          <w:rFonts w:ascii="Times" w:eastAsia="Times" w:hAnsi="Times" w:cs="Times"/>
        </w:rPr>
        <w:t xml:space="preserve"> ogólne </w:t>
      </w:r>
      <w:r w:rsidRPr="00CA0128">
        <w:rPr>
          <w:rFonts w:ascii="Times" w:eastAsia="Times" w:hAnsi="Times" w:cs="Times"/>
        </w:rPr>
        <w:lastRenderedPageBreak/>
        <w:t xml:space="preserve">funkcjonowanie, np. </w:t>
      </w:r>
      <w:r w:rsidR="000E641D">
        <w:rPr>
          <w:rFonts w:ascii="Times" w:eastAsia="Times" w:hAnsi="Times" w:cs="Times"/>
        </w:rPr>
        <w:t>W</w:t>
      </w:r>
      <w:r w:rsidRPr="00CA0128">
        <w:rPr>
          <w:rFonts w:ascii="Times" w:eastAsia="Times" w:hAnsi="Times" w:cs="Times"/>
        </w:rPr>
        <w:t xml:space="preserve">skaźnik </w:t>
      </w:r>
      <w:r w:rsidR="000E641D">
        <w:rPr>
          <w:rFonts w:ascii="Times" w:eastAsia="Times" w:hAnsi="Times" w:cs="Times"/>
        </w:rPr>
        <w:t>S</w:t>
      </w:r>
      <w:r w:rsidRPr="00CA0128">
        <w:rPr>
          <w:rFonts w:ascii="Times" w:eastAsia="Times" w:hAnsi="Times" w:cs="Times"/>
        </w:rPr>
        <w:t xml:space="preserve">topnia </w:t>
      </w:r>
      <w:r w:rsidR="000E641D">
        <w:rPr>
          <w:rFonts w:ascii="Times" w:eastAsia="Times" w:hAnsi="Times" w:cs="Times"/>
        </w:rPr>
        <w:t>U</w:t>
      </w:r>
      <w:r w:rsidRPr="00CA0128">
        <w:rPr>
          <w:rFonts w:ascii="Times" w:eastAsia="Times" w:hAnsi="Times" w:cs="Times"/>
        </w:rPr>
        <w:t xml:space="preserve">zależnienia (ASI), podczas gdy inne </w:t>
      </w:r>
      <w:r w:rsidR="000E641D">
        <w:rPr>
          <w:rFonts w:ascii="Times" w:eastAsia="Times" w:hAnsi="Times" w:cs="Times"/>
        </w:rPr>
        <w:t>narzędzia</w:t>
      </w:r>
      <w:r w:rsidR="000E641D" w:rsidRPr="00CA0128">
        <w:rPr>
          <w:rFonts w:ascii="Times" w:eastAsia="Times" w:hAnsi="Times" w:cs="Times"/>
        </w:rPr>
        <w:t xml:space="preserve"> </w:t>
      </w:r>
      <w:r w:rsidRPr="00CA0128">
        <w:rPr>
          <w:rFonts w:ascii="Times" w:eastAsia="Times" w:hAnsi="Times" w:cs="Times"/>
        </w:rPr>
        <w:t xml:space="preserve">mogą ocenić potencjał </w:t>
      </w:r>
      <w:r w:rsidR="00AD652D">
        <w:rPr>
          <w:rFonts w:ascii="Times" w:eastAsia="Times" w:hAnsi="Times" w:cs="Times"/>
        </w:rPr>
        <w:t>zdrowienia</w:t>
      </w:r>
      <w:r w:rsidRPr="00CA0128">
        <w:rPr>
          <w:rFonts w:ascii="Times" w:eastAsia="Times" w:hAnsi="Times" w:cs="Times"/>
        </w:rPr>
        <w:t>, czyli ilość wewnętrznych i zewnętrznych zasobów, które można wykorzystać do zainicjowania i utrzymania</w:t>
      </w:r>
      <w:r w:rsidR="005E18E0">
        <w:rPr>
          <w:rFonts w:ascii="Times" w:eastAsia="Times" w:hAnsi="Times" w:cs="Times"/>
        </w:rPr>
        <w:t xml:space="preserve"> procesu</w:t>
      </w:r>
      <w:r w:rsidRPr="00CA0128">
        <w:rPr>
          <w:rFonts w:ascii="Times" w:eastAsia="Times" w:hAnsi="Times" w:cs="Times"/>
        </w:rPr>
        <w:t xml:space="preserve"> </w:t>
      </w:r>
      <w:r w:rsidR="000E641D">
        <w:rPr>
          <w:rFonts w:ascii="Times" w:eastAsia="Times" w:hAnsi="Times" w:cs="Times"/>
        </w:rPr>
        <w:t>zdrowienia</w:t>
      </w:r>
      <w:r w:rsidRPr="00CA0128">
        <w:rPr>
          <w:rFonts w:ascii="Times" w:eastAsia="Times" w:hAnsi="Times" w:cs="Times"/>
        </w:rPr>
        <w:t>.</w:t>
      </w:r>
    </w:p>
    <w:p w14:paraId="6889F979" w14:textId="77777777" w:rsidR="00EB26CB" w:rsidRPr="00CA0128" w:rsidRDefault="00EB26CB" w:rsidP="00EB26CB">
      <w:pPr>
        <w:spacing w:after="100" w:line="276" w:lineRule="auto"/>
      </w:pPr>
      <w:r w:rsidRPr="00CA0128">
        <w:rPr>
          <w:rFonts w:ascii="Times" w:eastAsia="Times" w:hAnsi="Times" w:cs="Times"/>
          <w:b/>
          <w:bCs/>
        </w:rPr>
        <w:t>3.6.6 Ocena mocy dowodów</w:t>
      </w:r>
    </w:p>
    <w:p w14:paraId="10349092" w14:textId="2C944F99" w:rsidR="00EB26CB" w:rsidRPr="00CA0128" w:rsidRDefault="00EB26CB" w:rsidP="00B40CB3">
      <w:pPr>
        <w:spacing w:after="100" w:line="276" w:lineRule="auto"/>
        <w:jc w:val="both"/>
      </w:pPr>
      <w:r w:rsidRPr="00CA0128">
        <w:rPr>
          <w:rFonts w:ascii="Times" w:eastAsia="Times" w:hAnsi="Times" w:cs="Times"/>
        </w:rPr>
        <w:t xml:space="preserve">Ten etap leczenia opisuje nowy i ewoluujący sposób postrzegania leczenia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któr</w:t>
      </w:r>
      <w:r w:rsidR="000E641D">
        <w:rPr>
          <w:rFonts w:ascii="Times" w:eastAsia="Times" w:hAnsi="Times" w:cs="Times"/>
        </w:rPr>
        <w:t>e</w:t>
      </w:r>
      <w:r w:rsidRPr="00CA0128">
        <w:rPr>
          <w:rFonts w:ascii="Times" w:eastAsia="Times" w:hAnsi="Times" w:cs="Times"/>
        </w:rPr>
        <w:t xml:space="preserve"> nie zatrzymuje się po pojedynczym epizodzie leczenia lub po krótkoterminowym programie opieki podjętym po leczeniu. Jest to bardziej podejście terapeutyczne niż konkretna interwencja, a zatem trudno je ocenić w randomizowanych badaniach klinicznych.</w:t>
      </w:r>
    </w:p>
    <w:p w14:paraId="4B9ADCF2" w14:textId="77777777" w:rsidR="00EB26CB" w:rsidRPr="00CA0128" w:rsidRDefault="00EB26CB" w:rsidP="00B40CB3">
      <w:pPr>
        <w:pStyle w:val="Nagwek1"/>
      </w:pPr>
      <w:bookmarkStart w:id="23" w:name="_Toc531241112"/>
      <w:bookmarkStart w:id="24" w:name="_Toc779397"/>
      <w:r w:rsidRPr="00CA0128">
        <w:rPr>
          <w:rFonts w:eastAsia="Times"/>
        </w:rPr>
        <w:t>Rozdział 4: Grupy szczególne</w:t>
      </w:r>
      <w:bookmarkEnd w:id="23"/>
      <w:bookmarkEnd w:id="24"/>
      <w:r w:rsidRPr="00CA0128">
        <w:rPr>
          <w:rFonts w:eastAsia="Times"/>
        </w:rPr>
        <w:t xml:space="preserve"> </w:t>
      </w:r>
    </w:p>
    <w:p w14:paraId="0F1B1AB1" w14:textId="77777777" w:rsidR="00EB26CB" w:rsidRPr="00CA0128" w:rsidRDefault="00EB26CB" w:rsidP="00B40CB3">
      <w:pPr>
        <w:pStyle w:val="Nagwek2"/>
      </w:pPr>
      <w:bookmarkStart w:id="25" w:name="_Toc531241113"/>
      <w:bookmarkStart w:id="26" w:name="_Toc779398"/>
      <w:r w:rsidRPr="00CA0128">
        <w:rPr>
          <w:rFonts w:eastAsia="Times"/>
        </w:rPr>
        <w:t>4.1 Leczenie kobiet w ciąży</w:t>
      </w:r>
      <w:bookmarkEnd w:id="25"/>
      <w:bookmarkEnd w:id="26"/>
    </w:p>
    <w:p w14:paraId="1DDBA58F" w14:textId="77777777" w:rsidR="00EB26CB" w:rsidRPr="00CA0128" w:rsidRDefault="00EB26CB" w:rsidP="00EB26CB">
      <w:pPr>
        <w:spacing w:after="100" w:line="276" w:lineRule="auto"/>
      </w:pPr>
      <w:r w:rsidRPr="00CA0128">
        <w:rPr>
          <w:rFonts w:ascii="Times" w:eastAsia="Times" w:hAnsi="Times" w:cs="Times"/>
          <w:b/>
          <w:bCs/>
        </w:rPr>
        <w:t>4.1.1 Zasady leczenia</w:t>
      </w:r>
    </w:p>
    <w:p w14:paraId="0E6B2DB4" w14:textId="6ECFA92F" w:rsidR="00EB26CB" w:rsidRPr="00CA0128" w:rsidRDefault="00EB26CB" w:rsidP="00EB26CB">
      <w:pPr>
        <w:spacing w:after="100" w:line="276" w:lineRule="auto"/>
        <w:jc w:val="both"/>
      </w:pPr>
      <w:r w:rsidRPr="00CA0128">
        <w:rPr>
          <w:rFonts w:ascii="Times" w:eastAsia="Times" w:hAnsi="Times" w:cs="Times"/>
        </w:rPr>
        <w:t xml:space="preserve">Kobiety, które </w:t>
      </w:r>
      <w:r w:rsidR="006528A5">
        <w:rPr>
          <w:rFonts w:ascii="Times" w:eastAsia="Times" w:hAnsi="Times" w:cs="Times"/>
        </w:rPr>
        <w:t>doświadczają</w:t>
      </w:r>
      <w:r w:rsidR="006528A5" w:rsidRPr="00CA0128">
        <w:rPr>
          <w:rFonts w:ascii="Times" w:eastAsia="Times" w:hAnsi="Times" w:cs="Times"/>
        </w:rPr>
        <w:t xml:space="preserve"> zaburze</w:t>
      </w:r>
      <w:r w:rsidR="006528A5">
        <w:rPr>
          <w:rFonts w:ascii="Times" w:eastAsia="Times" w:hAnsi="Times" w:cs="Times"/>
        </w:rPr>
        <w:t>ń</w:t>
      </w:r>
      <w:r w:rsidR="006528A5" w:rsidRPr="00CA0128">
        <w:rPr>
          <w:rFonts w:ascii="Times" w:eastAsia="Times" w:hAnsi="Times" w:cs="Times"/>
        </w:rPr>
        <w:t xml:space="preserve"> </w:t>
      </w:r>
      <w:r w:rsidRPr="00CA0128">
        <w:rPr>
          <w:rFonts w:ascii="Times" w:eastAsia="Times" w:hAnsi="Times" w:cs="Times"/>
        </w:rPr>
        <w:t>związan</w:t>
      </w:r>
      <w:r w:rsidR="006528A5">
        <w:rPr>
          <w:rFonts w:ascii="Times" w:eastAsia="Times" w:hAnsi="Times" w:cs="Times"/>
        </w:rPr>
        <w:t>ych</w:t>
      </w:r>
      <w:r w:rsidRPr="00CA0128">
        <w:rPr>
          <w:rFonts w:ascii="Times" w:eastAsia="Times" w:hAnsi="Times" w:cs="Times"/>
        </w:rPr>
        <w:t xml:space="preserve"> z używaniem substancji, a następnie zachodzą w ciążę, stanowią wyjątkową grupę wymagającą leczenia zaburzeń </w:t>
      </w:r>
      <w:r w:rsidR="00EA0B7E" w:rsidRPr="00CA0128">
        <w:rPr>
          <w:rFonts w:ascii="Times" w:eastAsia="Times" w:hAnsi="Times" w:cs="Times"/>
        </w:rPr>
        <w:t>spowodowanych używaniem</w:t>
      </w:r>
      <w:r w:rsidRPr="00CA0128">
        <w:rPr>
          <w:rFonts w:ascii="Times" w:eastAsia="Times" w:hAnsi="Times" w:cs="Times"/>
        </w:rPr>
        <w:t xml:space="preserve"> substancji z dwóch powodów. Po pierwsze, ciężarna kobieta z zaburzeniami związanymi z używaniem substancji stanowi wyzwanie dla dostawców usług zdrowotnych, ponieważ problem zdrowotny może wpływać zarówno na nią samą, jak i na płód, zaś leczenie może mieć niekorzystny wpływ na jedno lub drugie</w:t>
      </w:r>
      <w:r w:rsidR="00F3740C">
        <w:rPr>
          <w:rFonts w:ascii="Times" w:eastAsia="Times" w:hAnsi="Times" w:cs="Times"/>
        </w:rPr>
        <w:t xml:space="preserve"> z nich</w:t>
      </w:r>
      <w:r w:rsidRPr="00CA0128">
        <w:rPr>
          <w:rFonts w:ascii="Times" w:eastAsia="Times" w:hAnsi="Times" w:cs="Times"/>
        </w:rPr>
        <w:t xml:space="preserve">, lub na oba podmioty tej diady. Istnieją zarówno medyczne, jak i etyczne wyzwania związane z leczeniem zaburzeń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u diady, a nie u matki i dziecka osobno. Po drugie, wiele kobiet w ciąży z zaburzeniami związanymi z używaniem substancji psychoaktywnych ma niewielkie umiejętności rodzicielskie i może brakować im podstawowej wiedzy na temat rozwoju dziecka i wychowywania dzieci. Co więcej, po porodzie dziecko może potrzebować pomocy medycznej i innych kompleksowych usług, biorąc pod uwagę możliwość wystąpienia szkodliwych czynników w okresie płodowym. Z drugiej strony, możliwość zapewnienia leczenia zaburzeń </w:t>
      </w:r>
      <w:r w:rsidR="00EA0B7E" w:rsidRPr="00CA0128">
        <w:rPr>
          <w:rFonts w:ascii="Times" w:eastAsia="Times" w:hAnsi="Times" w:cs="Times"/>
        </w:rPr>
        <w:t>spowodowanych używaniem</w:t>
      </w:r>
      <w:r w:rsidRPr="00CA0128">
        <w:rPr>
          <w:rFonts w:ascii="Times" w:eastAsia="Times" w:hAnsi="Times" w:cs="Times"/>
        </w:rPr>
        <w:t xml:space="preserve"> substancji u kobiet w ciąży ma ogromny potencjał pozytywnych zmian w zakresie poprawy życia zarówno dla matki, jak i płodu, a następnie dla matki i dziecka, jeśli dziecko </w:t>
      </w:r>
      <w:r w:rsidR="006528A5">
        <w:rPr>
          <w:rFonts w:ascii="Times" w:eastAsia="Times" w:hAnsi="Times" w:cs="Times"/>
        </w:rPr>
        <w:t>zostaje</w:t>
      </w:r>
      <w:r w:rsidR="006528A5" w:rsidRPr="00CA0128">
        <w:rPr>
          <w:rFonts w:ascii="Times" w:eastAsia="Times" w:hAnsi="Times" w:cs="Times"/>
        </w:rPr>
        <w:t xml:space="preserve"> </w:t>
      </w:r>
      <w:r w:rsidRPr="00CA0128">
        <w:rPr>
          <w:rFonts w:ascii="Times" w:eastAsia="Times" w:hAnsi="Times" w:cs="Times"/>
        </w:rPr>
        <w:t xml:space="preserve">również objęte leczeniem. </w:t>
      </w:r>
      <w:r w:rsidR="006528A5">
        <w:rPr>
          <w:rFonts w:ascii="Times" w:eastAsia="Times" w:hAnsi="Times" w:cs="Times"/>
        </w:rPr>
        <w:t>Tym samym</w:t>
      </w:r>
      <w:r w:rsidRPr="00CA0128">
        <w:rPr>
          <w:rFonts w:ascii="Times" w:eastAsia="Times" w:hAnsi="Times" w:cs="Times"/>
        </w:rPr>
        <w:t xml:space="preserve"> w leczeniu ciężarnej z zaburzeniami związanymi z używaniem substancji często występują dwie </w:t>
      </w:r>
      <w:r w:rsidR="00B40CB3">
        <w:rPr>
          <w:rFonts w:ascii="Times" w:eastAsia="Times" w:hAnsi="Times" w:cs="Times"/>
        </w:rPr>
        <w:t>„</w:t>
      </w:r>
      <w:r w:rsidRPr="00CA0128">
        <w:rPr>
          <w:rFonts w:ascii="Times" w:eastAsia="Times" w:hAnsi="Times" w:cs="Times"/>
        </w:rPr>
        <w:t>diady</w:t>
      </w:r>
      <w:r w:rsidR="00B40CB3">
        <w:rPr>
          <w:rFonts w:ascii="Times" w:eastAsia="Times" w:hAnsi="Times" w:cs="Times"/>
        </w:rPr>
        <w:t>”</w:t>
      </w:r>
      <w:r w:rsidRPr="00CA0128">
        <w:rPr>
          <w:rFonts w:ascii="Times" w:eastAsia="Times" w:hAnsi="Times" w:cs="Times"/>
        </w:rPr>
        <w:t xml:space="preserve"> - diada matki i płodu oraz diada matki i dziecka.</w:t>
      </w:r>
    </w:p>
    <w:p w14:paraId="40C50232" w14:textId="13C46C8F" w:rsidR="00EB26CB" w:rsidRPr="00CA0128" w:rsidRDefault="00EB26CB" w:rsidP="00EB26CB">
      <w:pPr>
        <w:spacing w:after="100" w:line="276" w:lineRule="auto"/>
        <w:jc w:val="both"/>
      </w:pPr>
      <w:r w:rsidRPr="00CA0128">
        <w:rPr>
          <w:rFonts w:ascii="Times" w:eastAsia="Times" w:hAnsi="Times" w:cs="Times"/>
        </w:rPr>
        <w:t xml:space="preserve">Problemy kobiet w ciąży z zaburzeniami związanymi z używaniem substancji są odzwierciedleniem problemów stwierdzonych u dorosłych osób używających substancji w sposób szkodliwy. </w:t>
      </w:r>
      <w:r w:rsidR="006528A5">
        <w:rPr>
          <w:rFonts w:ascii="Times" w:eastAsia="Times" w:hAnsi="Times" w:cs="Times"/>
        </w:rPr>
        <w:t>Niektóre problemy są wspólne</w:t>
      </w:r>
      <w:r w:rsidRPr="00CA0128">
        <w:rPr>
          <w:rFonts w:ascii="Times" w:eastAsia="Times" w:hAnsi="Times" w:cs="Times"/>
        </w:rPr>
        <w:t xml:space="preserve"> zarówno</w:t>
      </w:r>
      <w:r w:rsidR="006528A5">
        <w:rPr>
          <w:rFonts w:ascii="Times" w:eastAsia="Times" w:hAnsi="Times" w:cs="Times"/>
        </w:rPr>
        <w:t xml:space="preserve"> dla</w:t>
      </w:r>
      <w:r w:rsidRPr="00CA0128">
        <w:rPr>
          <w:rFonts w:ascii="Times" w:eastAsia="Times" w:hAnsi="Times" w:cs="Times"/>
        </w:rPr>
        <w:t xml:space="preserve"> mężczyzn, jak i kobiet, np. brak formalnego wykształcenia lub prawdopodo</w:t>
      </w:r>
      <w:r w:rsidR="006528A5">
        <w:rPr>
          <w:rFonts w:ascii="Times" w:eastAsia="Times" w:hAnsi="Times" w:cs="Times"/>
        </w:rPr>
        <w:t>bieństwo wystąpienia</w:t>
      </w:r>
      <w:r w:rsidRPr="00CA0128">
        <w:rPr>
          <w:rFonts w:ascii="Times" w:eastAsia="Times" w:hAnsi="Times" w:cs="Times"/>
        </w:rPr>
        <w:t xml:space="preserve"> problem</w:t>
      </w:r>
      <w:r w:rsidR="006528A5">
        <w:rPr>
          <w:rFonts w:ascii="Times" w:eastAsia="Times" w:hAnsi="Times" w:cs="Times"/>
        </w:rPr>
        <w:t>ów</w:t>
      </w:r>
      <w:r w:rsidRPr="00CA0128">
        <w:rPr>
          <w:rFonts w:ascii="Times" w:eastAsia="Times" w:hAnsi="Times" w:cs="Times"/>
        </w:rPr>
        <w:t xml:space="preserve"> z prawem. Niektóre problemy mogą mieć bardziej niekorzystny wpływ na kobiety, np. stygmatyzacja, wstyd i brak pozytywnych, wspierających relacji </w:t>
      </w:r>
      <w:r w:rsidR="00E47DC3">
        <w:rPr>
          <w:rFonts w:ascii="Times" w:eastAsia="Times" w:hAnsi="Times" w:cs="Times"/>
        </w:rPr>
        <w:t>to</w:t>
      </w:r>
      <w:r w:rsidRPr="00CA0128">
        <w:rPr>
          <w:rFonts w:ascii="Times" w:eastAsia="Times" w:hAnsi="Times" w:cs="Times"/>
        </w:rPr>
        <w:t xml:space="preserve"> kluczowe powody, dla których kobiety nie szukają, nie podejmują leczenia lub w nim nie uczestniczą. Kobiety częściej niż mężczyźni są ofiarami przemocy </w:t>
      </w:r>
      <w:r w:rsidR="00FF2D12">
        <w:rPr>
          <w:rFonts w:ascii="Times" w:eastAsia="Times" w:hAnsi="Times" w:cs="Times"/>
        </w:rPr>
        <w:t>i/</w:t>
      </w:r>
      <w:r w:rsidRPr="00CA0128">
        <w:rPr>
          <w:rFonts w:ascii="Times" w:eastAsia="Times" w:hAnsi="Times" w:cs="Times"/>
        </w:rPr>
        <w:t xml:space="preserve">lub zaniedbania </w:t>
      </w:r>
      <w:r w:rsidR="00FF2D12">
        <w:rPr>
          <w:rFonts w:ascii="Times" w:eastAsia="Times" w:hAnsi="Times" w:cs="Times"/>
        </w:rPr>
        <w:t>w dzieciństwie</w:t>
      </w:r>
      <w:r w:rsidRPr="00CA0128">
        <w:rPr>
          <w:rFonts w:ascii="Times" w:eastAsia="Times" w:hAnsi="Times" w:cs="Times"/>
        </w:rPr>
        <w:t xml:space="preserve">, </w:t>
      </w:r>
      <w:r w:rsidR="00FF2D12">
        <w:rPr>
          <w:rFonts w:ascii="Times" w:eastAsia="Times" w:hAnsi="Times" w:cs="Times"/>
        </w:rPr>
        <w:t>są</w:t>
      </w:r>
      <w:r w:rsidRPr="00CA0128">
        <w:rPr>
          <w:rFonts w:ascii="Times" w:eastAsia="Times" w:hAnsi="Times" w:cs="Times"/>
        </w:rPr>
        <w:t xml:space="preserve"> wielokrotn</w:t>
      </w:r>
      <w:r w:rsidR="00FF2D12">
        <w:rPr>
          <w:rFonts w:ascii="Times" w:eastAsia="Times" w:hAnsi="Times" w:cs="Times"/>
        </w:rPr>
        <w:t>i</w:t>
      </w:r>
      <w:r w:rsidRPr="00CA0128">
        <w:rPr>
          <w:rFonts w:ascii="Times" w:eastAsia="Times" w:hAnsi="Times" w:cs="Times"/>
        </w:rPr>
        <w:t xml:space="preserve">e </w:t>
      </w:r>
      <w:r w:rsidR="00FF2D12" w:rsidRPr="00CA0128">
        <w:rPr>
          <w:rFonts w:ascii="Times" w:eastAsia="Times" w:hAnsi="Times" w:cs="Times"/>
        </w:rPr>
        <w:t>naraż</w:t>
      </w:r>
      <w:r w:rsidR="00FF2D12">
        <w:rPr>
          <w:rFonts w:ascii="Times" w:eastAsia="Times" w:hAnsi="Times" w:cs="Times"/>
        </w:rPr>
        <w:t>ane</w:t>
      </w:r>
      <w:r w:rsidR="00FF2D12" w:rsidRPr="00CA0128">
        <w:rPr>
          <w:rFonts w:ascii="Times" w:eastAsia="Times" w:hAnsi="Times" w:cs="Times"/>
        </w:rPr>
        <w:t xml:space="preserve"> </w:t>
      </w:r>
      <w:r w:rsidRPr="00CA0128">
        <w:rPr>
          <w:rFonts w:ascii="Times" w:eastAsia="Times" w:hAnsi="Times" w:cs="Times"/>
        </w:rPr>
        <w:t>na przemoc interpersonalną, są ekonomicznie zależne od innych, nie mają dostępu do formaln</w:t>
      </w:r>
      <w:r w:rsidR="00FF2D12">
        <w:rPr>
          <w:rFonts w:ascii="Times" w:eastAsia="Times" w:hAnsi="Times" w:cs="Times"/>
        </w:rPr>
        <w:t>ej</w:t>
      </w:r>
      <w:r w:rsidRPr="00CA0128">
        <w:rPr>
          <w:rFonts w:ascii="Times" w:eastAsia="Times" w:hAnsi="Times" w:cs="Times"/>
        </w:rPr>
        <w:t xml:space="preserve"> edukac</w:t>
      </w:r>
      <w:r w:rsidR="00FF2D12">
        <w:rPr>
          <w:rFonts w:ascii="Times" w:eastAsia="Times" w:hAnsi="Times" w:cs="Times"/>
        </w:rPr>
        <w:t>ji</w:t>
      </w:r>
      <w:r w:rsidRPr="00CA0128">
        <w:rPr>
          <w:rFonts w:ascii="Times" w:eastAsia="Times" w:hAnsi="Times" w:cs="Times"/>
        </w:rPr>
        <w:t xml:space="preserve"> lub </w:t>
      </w:r>
      <w:r w:rsidR="00FF2D12">
        <w:rPr>
          <w:rFonts w:ascii="Times" w:eastAsia="Times" w:hAnsi="Times" w:cs="Times"/>
        </w:rPr>
        <w:t xml:space="preserve">kształcenia </w:t>
      </w:r>
      <w:r w:rsidRPr="00CA0128">
        <w:rPr>
          <w:rFonts w:ascii="Times" w:eastAsia="Times" w:hAnsi="Times" w:cs="Times"/>
        </w:rPr>
        <w:t>zawodow</w:t>
      </w:r>
      <w:r w:rsidR="00FF2D12">
        <w:rPr>
          <w:rFonts w:ascii="Times" w:eastAsia="Times" w:hAnsi="Times" w:cs="Times"/>
        </w:rPr>
        <w:t>ego</w:t>
      </w:r>
      <w:r w:rsidRPr="00CA0128">
        <w:rPr>
          <w:rFonts w:ascii="Times" w:eastAsia="Times" w:hAnsi="Times" w:cs="Times"/>
        </w:rPr>
        <w:t xml:space="preserve"> oraz mają ograniczone umiejętności rodzicielskie i zasoby. W </w:t>
      </w:r>
      <w:r w:rsidRPr="00CA0128">
        <w:rPr>
          <w:rFonts w:ascii="Times" w:eastAsia="Times" w:hAnsi="Times" w:cs="Times"/>
        </w:rPr>
        <w:lastRenderedPageBreak/>
        <w:t xml:space="preserve">przypadku ciąży wyżej wymienione problemy mogą stać się jeszcze bardziej dotkliwe i stanowić przeszkodę w podjęciu leczenia, udziału w nim i osiągnięciu wyników. Kobiety uzyskują lepsze długoterminowe wyniki, gdy otrzymują terapie skoncentrowane na </w:t>
      </w:r>
      <w:r w:rsidR="00FF2D12">
        <w:rPr>
          <w:rFonts w:ascii="Times" w:eastAsia="Times" w:hAnsi="Times" w:cs="Times"/>
        </w:rPr>
        <w:t>problemach</w:t>
      </w:r>
      <w:r w:rsidR="00FF2D12" w:rsidRPr="00CA0128">
        <w:rPr>
          <w:rFonts w:ascii="Times" w:eastAsia="Times" w:hAnsi="Times" w:cs="Times"/>
        </w:rPr>
        <w:t xml:space="preserve"> </w:t>
      </w:r>
      <w:r w:rsidRPr="00CA0128">
        <w:rPr>
          <w:rFonts w:ascii="Times" w:eastAsia="Times" w:hAnsi="Times" w:cs="Times"/>
        </w:rPr>
        <w:t>częściej spotykanych u kobiet z zaburzeniami związanymi z używaniem substancji w porównaniu z terapiami, które nie są ukierunkowane na kobiety.</w:t>
      </w:r>
    </w:p>
    <w:p w14:paraId="60F20DA8" w14:textId="4437594B" w:rsidR="00EB26CB" w:rsidRPr="00CA0128" w:rsidRDefault="00EB26CB" w:rsidP="00EB26CB">
      <w:pPr>
        <w:spacing w:after="100" w:line="276" w:lineRule="auto"/>
        <w:jc w:val="both"/>
      </w:pPr>
      <w:r w:rsidRPr="00CA0128">
        <w:rPr>
          <w:rFonts w:ascii="Times" w:eastAsia="Times" w:hAnsi="Times" w:cs="Times"/>
        </w:rPr>
        <w:t xml:space="preserve">Światowa Organizacja Zdrowia ostatnio podkreśliła wyjątkowe potrzeby, którym muszą sprostać usługi związane z leczeniem kobiet w ciąży z zaburzeniami związanymi z używaniem substancji. Sama ciąża nie powinna być powodem skreślenia z leczenia ani odmowy leczenia kobiety. Leczenie zaburzeń </w:t>
      </w:r>
      <w:r w:rsidR="00EA0B7E" w:rsidRPr="00CA0128">
        <w:rPr>
          <w:rFonts w:ascii="Times" w:eastAsia="Times" w:hAnsi="Times" w:cs="Times"/>
        </w:rPr>
        <w:t>spowodowanych używaniem</w:t>
      </w:r>
      <w:r w:rsidRPr="00CA0128">
        <w:rPr>
          <w:rFonts w:ascii="Times" w:eastAsia="Times" w:hAnsi="Times" w:cs="Times"/>
        </w:rPr>
        <w:t xml:space="preserve"> substancji u kobiet zwykle nie jest bardziej skomplikowane niż leczenie</w:t>
      </w:r>
      <w:r w:rsidR="00B40CB3">
        <w:t xml:space="preserve"> </w:t>
      </w:r>
      <w:r w:rsidRPr="00CA0128">
        <w:rPr>
          <w:rFonts w:ascii="Times" w:eastAsia="Times" w:hAnsi="Times" w:cs="Times"/>
        </w:rPr>
        <w:t>innych grup pacjentów. Ponadto kobiety w ciąży z zaburzeniami związanymi z używaniem substancji muszą mieć takie same prawa, jak inne kobiety ciężarne i nieciężarne. Żadna kobieta z zaburzeniami związanymi z używaniem substancji nie powinna zostać poddana</w:t>
      </w:r>
      <w:r w:rsidR="00FF2D12">
        <w:rPr>
          <w:rFonts w:ascii="Times" w:eastAsia="Times" w:hAnsi="Times" w:cs="Times"/>
        </w:rPr>
        <w:t xml:space="preserve"> przymusowej</w:t>
      </w:r>
      <w:r w:rsidRPr="00CA0128">
        <w:rPr>
          <w:rFonts w:ascii="Times" w:eastAsia="Times" w:hAnsi="Times" w:cs="Times"/>
        </w:rPr>
        <w:t xml:space="preserve"> aborcji lub sterylizacji. Programy muszą uwzględniać procedury i zabezpieczenia zapobiegające zatrzymaniu i przymusowemu </w:t>
      </w:r>
      <w:r w:rsidR="00FF2D12">
        <w:rPr>
          <w:rFonts w:ascii="Times" w:eastAsia="Times" w:hAnsi="Times" w:cs="Times"/>
        </w:rPr>
        <w:t>leczeniu</w:t>
      </w:r>
      <w:r w:rsidRPr="00CA0128">
        <w:rPr>
          <w:rFonts w:ascii="Times" w:eastAsia="Times" w:hAnsi="Times" w:cs="Times"/>
        </w:rPr>
        <w:t xml:space="preserve"> kobiet w ciąży. </w:t>
      </w:r>
    </w:p>
    <w:p w14:paraId="62E52933" w14:textId="015F537F" w:rsidR="00E06128" w:rsidRPr="00A30053" w:rsidRDefault="00EB26CB" w:rsidP="00EB26CB">
      <w:pPr>
        <w:spacing w:after="100" w:line="276" w:lineRule="auto"/>
        <w:rPr>
          <w:rFonts w:ascii="Times" w:eastAsia="Times" w:hAnsi="Times" w:cs="Times"/>
          <w:b/>
          <w:bCs/>
        </w:rPr>
      </w:pPr>
      <w:r w:rsidRPr="00CA0128">
        <w:rPr>
          <w:rFonts w:ascii="Times" w:eastAsia="Times" w:hAnsi="Times" w:cs="Times"/>
          <w:b/>
          <w:bCs/>
        </w:rPr>
        <w:t>4.1.2 Metody terapeutyczne</w:t>
      </w:r>
    </w:p>
    <w:p w14:paraId="0C41B613" w14:textId="77777777" w:rsidR="00E06128" w:rsidRDefault="00E06128" w:rsidP="00EB26CB">
      <w:pPr>
        <w:spacing w:after="100" w:line="276" w:lineRule="auto"/>
        <w:rPr>
          <w:b/>
        </w:rPr>
      </w:pPr>
    </w:p>
    <w:p w14:paraId="6D9A4375" w14:textId="4112E0AA" w:rsidR="00E06128" w:rsidRPr="00A30053" w:rsidRDefault="00E06128" w:rsidP="00EB26CB">
      <w:pPr>
        <w:spacing w:after="100" w:line="276" w:lineRule="auto"/>
        <w:rPr>
          <w:b/>
        </w:rPr>
      </w:pPr>
      <w:r w:rsidRPr="00A30053">
        <w:rPr>
          <w:b/>
        </w:rPr>
        <w:t>Badanie przesiewowe i przyjęcie do leczenia</w:t>
      </w:r>
    </w:p>
    <w:p w14:paraId="22FA6F01" w14:textId="1F10DCD2" w:rsidR="00EB26CB" w:rsidRPr="00CA0128" w:rsidRDefault="00EB26CB" w:rsidP="00EB26CB">
      <w:pPr>
        <w:spacing w:after="100" w:line="276" w:lineRule="auto"/>
      </w:pPr>
      <w:r w:rsidRPr="00CA0128">
        <w:rPr>
          <w:rFonts w:ascii="Times" w:eastAsia="Times" w:hAnsi="Times" w:cs="Times"/>
        </w:rPr>
        <w:t xml:space="preserve">Programy zapewniające leczenie kobietom w ciąży z zaburzeniami </w:t>
      </w:r>
      <w:r w:rsidR="004013EC" w:rsidRPr="00CA0128">
        <w:rPr>
          <w:rFonts w:ascii="Times" w:eastAsia="Times" w:hAnsi="Times" w:cs="Times"/>
        </w:rPr>
        <w:t>spowodowanymi używaniem</w:t>
      </w:r>
      <w:r w:rsidRPr="00CA0128">
        <w:rPr>
          <w:rFonts w:ascii="Times" w:eastAsia="Times" w:hAnsi="Times" w:cs="Times"/>
        </w:rPr>
        <w:t xml:space="preserve"> substancji psychoaktywnych i ich dzieciom, zazwyczaj mają procedurę przesiewową i procedurę przyjęcia, pozwalającą określić, czy dana osoba spełnia kryteria wejścia do programu. Badanie przesiewowe powinno oceniać przynajmniej trzy czynniki ryzyka: pilną pomoc lekarską, detoksykację i </w:t>
      </w:r>
      <w:r w:rsidR="00E06128">
        <w:rPr>
          <w:rFonts w:ascii="Times" w:eastAsia="Times" w:hAnsi="Times" w:cs="Times"/>
        </w:rPr>
        <w:t>profilaktykę szkód</w:t>
      </w:r>
      <w:r w:rsidRPr="00CA0128">
        <w:rPr>
          <w:rFonts w:ascii="Times" w:eastAsia="Times" w:hAnsi="Times" w:cs="Times"/>
        </w:rPr>
        <w:t xml:space="preserve"> wobec siebie lub innych. Wystąpienie nawet jednego z tych trzech problemów może sugerować, że kobieta powinna zostać skierowana lub przeniesiona do bardziej wyspecjalizowanej jednostki medycznej lub psychiatrycznej w celu </w:t>
      </w:r>
      <w:r w:rsidR="004D0CE6">
        <w:rPr>
          <w:rFonts w:ascii="Times" w:eastAsia="Times" w:hAnsi="Times" w:cs="Times"/>
        </w:rPr>
        <w:t>ustabilizowania problemów</w:t>
      </w:r>
      <w:r w:rsidRPr="00CA0128">
        <w:rPr>
          <w:rFonts w:ascii="Times" w:eastAsia="Times" w:hAnsi="Times" w:cs="Times"/>
        </w:rPr>
        <w:t>, przynajmniej krótkoterminowo, przed przystąpieniem do programu leczenia. Określenie potrzeb pacjent</w:t>
      </w:r>
      <w:r w:rsidR="00ED2EFE">
        <w:rPr>
          <w:rFonts w:ascii="Times" w:eastAsia="Times" w:hAnsi="Times" w:cs="Times"/>
        </w:rPr>
        <w:t>ki</w:t>
      </w:r>
      <w:r w:rsidRPr="00CA0128">
        <w:rPr>
          <w:rFonts w:ascii="Times" w:eastAsia="Times" w:hAnsi="Times" w:cs="Times"/>
        </w:rPr>
        <w:t xml:space="preserve"> i ocenę, czy usługi zapewniane przez program</w:t>
      </w:r>
      <w:r w:rsidR="004D0CE6">
        <w:rPr>
          <w:rFonts w:ascii="Times" w:eastAsia="Times" w:hAnsi="Times" w:cs="Times"/>
        </w:rPr>
        <w:t xml:space="preserve"> są dla nich właściwe</w:t>
      </w:r>
      <w:r w:rsidRPr="00CA0128">
        <w:rPr>
          <w:rFonts w:ascii="Times" w:eastAsia="Times" w:hAnsi="Times" w:cs="Times"/>
        </w:rPr>
        <w:t>, należy uznać za pierwszy krok do nawiązania relacji między pacjent</w:t>
      </w:r>
      <w:r w:rsidR="00ED2EFE">
        <w:rPr>
          <w:rFonts w:ascii="Times" w:eastAsia="Times" w:hAnsi="Times" w:cs="Times"/>
        </w:rPr>
        <w:t>ką</w:t>
      </w:r>
      <w:r w:rsidRPr="00CA0128">
        <w:rPr>
          <w:rFonts w:ascii="Times" w:eastAsia="Times" w:hAnsi="Times" w:cs="Times"/>
        </w:rPr>
        <w:t xml:space="preserve"> a dostawcą usług i szans</w:t>
      </w:r>
      <w:r w:rsidR="005E18E0">
        <w:rPr>
          <w:rFonts w:ascii="Times" w:eastAsia="Times" w:hAnsi="Times" w:cs="Times"/>
        </w:rPr>
        <w:t>ę</w:t>
      </w:r>
      <w:r w:rsidRPr="00CA0128">
        <w:rPr>
          <w:rFonts w:ascii="Times" w:eastAsia="Times" w:hAnsi="Times" w:cs="Times"/>
        </w:rPr>
        <w:t xml:space="preserve"> na zbudowanie relacji.</w:t>
      </w:r>
    </w:p>
    <w:p w14:paraId="7C8131DB" w14:textId="50A1F66F" w:rsidR="00EB26CB" w:rsidRPr="00CA0128" w:rsidRDefault="00EB26CB" w:rsidP="00EB26CB">
      <w:pPr>
        <w:spacing w:after="100" w:line="276" w:lineRule="auto"/>
      </w:pPr>
      <w:r w:rsidRPr="00CA0128">
        <w:rPr>
          <w:rFonts w:ascii="Times" w:eastAsia="Times" w:hAnsi="Times" w:cs="Times"/>
        </w:rPr>
        <w:t xml:space="preserve">Należy </w:t>
      </w:r>
      <w:r w:rsidR="004D0CE6">
        <w:rPr>
          <w:rFonts w:ascii="Times" w:eastAsia="Times" w:hAnsi="Times" w:cs="Times"/>
        </w:rPr>
        <w:t>opracować w formie</w:t>
      </w:r>
      <w:r w:rsidRPr="00CA0128">
        <w:rPr>
          <w:rFonts w:ascii="Times" w:eastAsia="Times" w:hAnsi="Times" w:cs="Times"/>
        </w:rPr>
        <w:t xml:space="preserve"> pisemne</w:t>
      </w:r>
      <w:r w:rsidR="004D0CE6">
        <w:rPr>
          <w:rFonts w:ascii="Times" w:eastAsia="Times" w:hAnsi="Times" w:cs="Times"/>
        </w:rPr>
        <w:t>j</w:t>
      </w:r>
      <w:r w:rsidRPr="00CA0128">
        <w:rPr>
          <w:rFonts w:ascii="Times" w:eastAsia="Times" w:hAnsi="Times" w:cs="Times"/>
        </w:rPr>
        <w:t xml:space="preserve"> zasady badań przesiewowych i procedur przyjmowania</w:t>
      </w:r>
      <w:r w:rsidR="004D0CE6">
        <w:rPr>
          <w:rFonts w:ascii="Times" w:eastAsia="Times" w:hAnsi="Times" w:cs="Times"/>
        </w:rPr>
        <w:t xml:space="preserve"> do leczenia</w:t>
      </w:r>
      <w:r w:rsidR="00BA4253">
        <w:rPr>
          <w:rFonts w:ascii="Times" w:eastAsia="Times" w:hAnsi="Times" w:cs="Times"/>
        </w:rPr>
        <w:t xml:space="preserve"> </w:t>
      </w:r>
      <w:r w:rsidRPr="00CA0128">
        <w:rPr>
          <w:rFonts w:ascii="Times" w:eastAsia="Times" w:hAnsi="Times" w:cs="Times"/>
        </w:rPr>
        <w:t>z uwzględnieniem następujących elementów:</w:t>
      </w:r>
    </w:p>
    <w:p w14:paraId="03629D1E" w14:textId="7077E4CD" w:rsidR="00EB26CB" w:rsidRPr="00CA0128" w:rsidRDefault="00EB26CB" w:rsidP="00EB26CB">
      <w:pPr>
        <w:spacing w:after="100" w:line="276" w:lineRule="auto"/>
        <w:jc w:val="both"/>
      </w:pPr>
      <w:r w:rsidRPr="00CA0128">
        <w:rPr>
          <w:rFonts w:ascii="Times" w:eastAsia="Times" w:hAnsi="Times" w:cs="Times"/>
        </w:rPr>
        <w:t>• Opis</w:t>
      </w:r>
      <w:r w:rsidR="008C2CD2">
        <w:rPr>
          <w:rFonts w:ascii="Times" w:eastAsia="Times" w:hAnsi="Times" w:cs="Times"/>
        </w:rPr>
        <w:t>u</w:t>
      </w:r>
      <w:r w:rsidRPr="00CA0128">
        <w:rPr>
          <w:rFonts w:ascii="Times" w:eastAsia="Times" w:hAnsi="Times" w:cs="Times"/>
        </w:rPr>
        <w:t xml:space="preserve"> procedur przesiew</w:t>
      </w:r>
      <w:r w:rsidR="004D0CE6">
        <w:rPr>
          <w:rFonts w:ascii="Times" w:eastAsia="Times" w:hAnsi="Times" w:cs="Times"/>
        </w:rPr>
        <w:t>owych</w:t>
      </w:r>
      <w:r w:rsidRPr="00CA0128">
        <w:rPr>
          <w:rFonts w:ascii="Times" w:eastAsia="Times" w:hAnsi="Times" w:cs="Times"/>
        </w:rPr>
        <w:t xml:space="preserve">, </w:t>
      </w:r>
      <w:r w:rsidR="004D0CE6">
        <w:rPr>
          <w:rFonts w:ascii="Times" w:eastAsia="Times" w:hAnsi="Times" w:cs="Times"/>
        </w:rPr>
        <w:t xml:space="preserve">procedur </w:t>
      </w:r>
      <w:r w:rsidRPr="00CA0128">
        <w:rPr>
          <w:rFonts w:ascii="Times" w:eastAsia="Times" w:hAnsi="Times" w:cs="Times"/>
        </w:rPr>
        <w:t>przyjmowania</w:t>
      </w:r>
      <w:r w:rsidR="004D0CE6">
        <w:rPr>
          <w:rFonts w:ascii="Times" w:eastAsia="Times" w:hAnsi="Times" w:cs="Times"/>
        </w:rPr>
        <w:t xml:space="preserve"> do leczenia</w:t>
      </w:r>
      <w:r w:rsidRPr="00CA0128">
        <w:rPr>
          <w:rFonts w:ascii="Times" w:eastAsia="Times" w:hAnsi="Times" w:cs="Times"/>
        </w:rPr>
        <w:t xml:space="preserve"> </w:t>
      </w:r>
      <w:r w:rsidR="004D0CE6">
        <w:rPr>
          <w:rFonts w:ascii="Times" w:eastAsia="Times" w:hAnsi="Times" w:cs="Times"/>
        </w:rPr>
        <w:t>i/</w:t>
      </w:r>
      <w:r w:rsidRPr="00CA0128">
        <w:rPr>
          <w:rFonts w:ascii="Times" w:eastAsia="Times" w:hAnsi="Times" w:cs="Times"/>
        </w:rPr>
        <w:t xml:space="preserve">lub wywiadów. Wszystkie procedury przyjęcia i wywiady powinny zostać zatwierdzone do stosowania u kobiet w ciąży z zaburzeniami związanymi z używaniem substancji. </w:t>
      </w:r>
    </w:p>
    <w:p w14:paraId="7932336E" w14:textId="01C9F3F0" w:rsidR="00EB26CB" w:rsidRPr="00CA0128" w:rsidRDefault="00EB26CB" w:rsidP="00EB26CB">
      <w:pPr>
        <w:spacing w:after="100" w:line="276" w:lineRule="auto"/>
      </w:pPr>
      <w:r w:rsidRPr="00CA0128">
        <w:rPr>
          <w:rFonts w:ascii="Times" w:eastAsia="Times" w:hAnsi="Times" w:cs="Times"/>
        </w:rPr>
        <w:t>• Wymaga</w:t>
      </w:r>
      <w:r w:rsidR="008C2CD2">
        <w:rPr>
          <w:rFonts w:ascii="Times" w:eastAsia="Times" w:hAnsi="Times" w:cs="Times"/>
        </w:rPr>
        <w:t>ń</w:t>
      </w:r>
      <w:r w:rsidRPr="00CA0128">
        <w:rPr>
          <w:rFonts w:ascii="Times" w:eastAsia="Times" w:hAnsi="Times" w:cs="Times"/>
        </w:rPr>
        <w:t xml:space="preserve"> dotycząc</w:t>
      </w:r>
      <w:r w:rsidR="008C2CD2">
        <w:rPr>
          <w:rFonts w:ascii="Times" w:eastAsia="Times" w:hAnsi="Times" w:cs="Times"/>
        </w:rPr>
        <w:t>ych</w:t>
      </w:r>
      <w:r w:rsidRPr="00CA0128">
        <w:rPr>
          <w:rFonts w:ascii="Times" w:eastAsia="Times" w:hAnsi="Times" w:cs="Times"/>
        </w:rPr>
        <w:t xml:space="preserve"> szkolenia personelu w zakresie prowadzenia </w:t>
      </w:r>
      <w:r w:rsidR="004D0CE6">
        <w:rPr>
          <w:rFonts w:ascii="Times" w:eastAsia="Times" w:hAnsi="Times" w:cs="Times"/>
        </w:rPr>
        <w:t>bada</w:t>
      </w:r>
      <w:r w:rsidR="008C2CD2">
        <w:rPr>
          <w:rFonts w:ascii="Times" w:eastAsia="Times" w:hAnsi="Times" w:cs="Times"/>
        </w:rPr>
        <w:t>ń</w:t>
      </w:r>
      <w:r w:rsidR="004D0CE6">
        <w:rPr>
          <w:rFonts w:ascii="Times" w:eastAsia="Times" w:hAnsi="Times" w:cs="Times"/>
        </w:rPr>
        <w:t xml:space="preserve"> przesiewowych i przyjmowania do leczenia</w:t>
      </w:r>
      <w:r w:rsidRPr="00CA0128">
        <w:rPr>
          <w:rFonts w:ascii="Times" w:eastAsia="Times" w:hAnsi="Times" w:cs="Times"/>
        </w:rPr>
        <w:t xml:space="preserve"> oraz wskazani</w:t>
      </w:r>
      <w:r w:rsidR="008C2CD2">
        <w:rPr>
          <w:rFonts w:ascii="Times" w:eastAsia="Times" w:hAnsi="Times" w:cs="Times"/>
        </w:rPr>
        <w:t>a</w:t>
      </w:r>
      <w:r w:rsidRPr="00CA0128">
        <w:rPr>
          <w:rFonts w:ascii="Times" w:eastAsia="Times" w:hAnsi="Times" w:cs="Times"/>
        </w:rPr>
        <w:t>, któr</w:t>
      </w:r>
      <w:r w:rsidR="004D0CE6">
        <w:rPr>
          <w:rFonts w:ascii="Times" w:eastAsia="Times" w:hAnsi="Times" w:cs="Times"/>
        </w:rPr>
        <w:t>zy członkowie</w:t>
      </w:r>
      <w:r w:rsidRPr="00CA0128">
        <w:rPr>
          <w:rFonts w:ascii="Times" w:eastAsia="Times" w:hAnsi="Times" w:cs="Times"/>
        </w:rPr>
        <w:t xml:space="preserve"> personel</w:t>
      </w:r>
      <w:r w:rsidR="004D0CE6">
        <w:rPr>
          <w:rFonts w:ascii="Times" w:eastAsia="Times" w:hAnsi="Times" w:cs="Times"/>
        </w:rPr>
        <w:t>u</w:t>
      </w:r>
      <w:r w:rsidRPr="00CA0128">
        <w:rPr>
          <w:rFonts w:ascii="Times" w:eastAsia="Times" w:hAnsi="Times" w:cs="Times"/>
        </w:rPr>
        <w:t xml:space="preserve"> będ</w:t>
      </w:r>
      <w:r w:rsidR="004D0CE6">
        <w:rPr>
          <w:rFonts w:ascii="Times" w:eastAsia="Times" w:hAnsi="Times" w:cs="Times"/>
        </w:rPr>
        <w:t>ą</w:t>
      </w:r>
      <w:r w:rsidRPr="00CA0128">
        <w:rPr>
          <w:rFonts w:ascii="Times" w:eastAsia="Times" w:hAnsi="Times" w:cs="Times"/>
        </w:rPr>
        <w:t xml:space="preserve"> mi</w:t>
      </w:r>
      <w:r w:rsidR="004D0CE6">
        <w:rPr>
          <w:rFonts w:ascii="Times" w:eastAsia="Times" w:hAnsi="Times" w:cs="Times"/>
        </w:rPr>
        <w:t>eli</w:t>
      </w:r>
      <w:r w:rsidRPr="00CA0128">
        <w:rPr>
          <w:rFonts w:ascii="Times" w:eastAsia="Times" w:hAnsi="Times" w:cs="Times"/>
        </w:rPr>
        <w:t xml:space="preserve"> dostęp do informacji z badań przesiewowych.</w:t>
      </w:r>
    </w:p>
    <w:p w14:paraId="15EBF142" w14:textId="71921D15" w:rsidR="00EB26CB" w:rsidRPr="00CA0128" w:rsidRDefault="00EB26CB" w:rsidP="00EB26CB">
      <w:pPr>
        <w:spacing w:after="100" w:line="276" w:lineRule="auto"/>
        <w:jc w:val="both"/>
      </w:pPr>
      <w:r w:rsidRPr="00CA0128">
        <w:rPr>
          <w:rFonts w:ascii="Times" w:eastAsia="Times" w:hAnsi="Times" w:cs="Times"/>
        </w:rPr>
        <w:t>• Zasad dotycząc</w:t>
      </w:r>
      <w:r w:rsidR="008C2CD2">
        <w:rPr>
          <w:rFonts w:ascii="Times" w:eastAsia="Times" w:hAnsi="Times" w:cs="Times"/>
        </w:rPr>
        <w:t>ych</w:t>
      </w:r>
      <w:r w:rsidRPr="00CA0128">
        <w:rPr>
          <w:rFonts w:ascii="Times" w:eastAsia="Times" w:hAnsi="Times" w:cs="Times"/>
        </w:rPr>
        <w:t xml:space="preserve"> spełniania kryteriów kwalifikacji do programu oraz </w:t>
      </w:r>
      <w:r w:rsidR="004D0CE6">
        <w:rPr>
          <w:rFonts w:ascii="Times" w:eastAsia="Times" w:hAnsi="Times" w:cs="Times"/>
        </w:rPr>
        <w:t>sposobu, w jaki</w:t>
      </w:r>
      <w:r w:rsidRPr="00CA0128">
        <w:rPr>
          <w:rFonts w:ascii="Times" w:eastAsia="Times" w:hAnsi="Times" w:cs="Times"/>
        </w:rPr>
        <w:t xml:space="preserve"> kobiety są informowane o</w:t>
      </w:r>
      <w:r w:rsidR="00C223AD">
        <w:rPr>
          <w:rFonts w:ascii="Times" w:eastAsia="Times" w:hAnsi="Times" w:cs="Times"/>
        </w:rPr>
        <w:t xml:space="preserve"> nieprzyjęciu</w:t>
      </w:r>
      <w:r w:rsidRPr="00CA0128">
        <w:rPr>
          <w:rFonts w:ascii="Times" w:eastAsia="Times" w:hAnsi="Times" w:cs="Times"/>
        </w:rPr>
        <w:t xml:space="preserve"> do programu i jakie informacje wówczas uzyskują, oraz dokąd mogą się zwrócić, aby otrzymać usługi</w:t>
      </w:r>
      <w:r w:rsidR="00C223AD">
        <w:rPr>
          <w:rFonts w:ascii="Times" w:eastAsia="Times" w:hAnsi="Times" w:cs="Times"/>
        </w:rPr>
        <w:t>. Ma to na celu</w:t>
      </w:r>
      <w:r w:rsidR="008C2CD2">
        <w:rPr>
          <w:rFonts w:ascii="Times" w:eastAsia="Times" w:hAnsi="Times" w:cs="Times"/>
        </w:rPr>
        <w:t xml:space="preserve"> </w:t>
      </w:r>
      <w:r w:rsidRPr="00CA0128">
        <w:rPr>
          <w:rFonts w:ascii="Times" w:eastAsia="Times" w:hAnsi="Times" w:cs="Times"/>
        </w:rPr>
        <w:t xml:space="preserve">zapewnienie, że przyjęcie lub nieprzyjęcie do programu jest sprawiedliwe i </w:t>
      </w:r>
      <w:r w:rsidR="00C223AD">
        <w:rPr>
          <w:rFonts w:ascii="Times" w:eastAsia="Times" w:hAnsi="Times" w:cs="Times"/>
        </w:rPr>
        <w:t>niestronnicze</w:t>
      </w:r>
      <w:r w:rsidRPr="00CA0128">
        <w:rPr>
          <w:rFonts w:ascii="Times" w:eastAsia="Times" w:hAnsi="Times" w:cs="Times"/>
        </w:rPr>
        <w:t>.</w:t>
      </w:r>
    </w:p>
    <w:p w14:paraId="179332D7" w14:textId="77777777" w:rsidR="00EB26CB" w:rsidRPr="00CA0128" w:rsidRDefault="00EB26CB" w:rsidP="00EB26CB">
      <w:pPr>
        <w:spacing w:after="100" w:line="276" w:lineRule="auto"/>
      </w:pPr>
      <w:r w:rsidRPr="00CA0128">
        <w:rPr>
          <w:rFonts w:ascii="Times" w:eastAsia="Times" w:hAnsi="Times" w:cs="Times"/>
        </w:rPr>
        <w:lastRenderedPageBreak/>
        <w:t>Wszystkie informacje kliniczne powinny być przechowywane w bezpiecznym miejscu i wpisane do dokumentacji pacjenta w programie.</w:t>
      </w:r>
    </w:p>
    <w:p w14:paraId="05122EFC" w14:textId="77777777" w:rsidR="00ED2EFE" w:rsidRPr="00ED2EFE" w:rsidRDefault="00EB26CB" w:rsidP="00EB26CB">
      <w:pPr>
        <w:spacing w:after="100" w:line="276" w:lineRule="auto"/>
        <w:rPr>
          <w:rFonts w:ascii="Times" w:eastAsia="Times" w:hAnsi="Times" w:cs="Times"/>
          <w:b/>
        </w:rPr>
      </w:pPr>
      <w:r w:rsidRPr="00ED2EFE">
        <w:rPr>
          <w:rFonts w:ascii="Times" w:eastAsia="Times" w:hAnsi="Times" w:cs="Times"/>
          <w:b/>
        </w:rPr>
        <w:t xml:space="preserve">Ocena </w:t>
      </w:r>
    </w:p>
    <w:p w14:paraId="25A13AF6" w14:textId="55B64EF1" w:rsidR="00EB26CB" w:rsidRPr="00CA0128" w:rsidRDefault="00EB26CB" w:rsidP="00EB26CB">
      <w:pPr>
        <w:spacing w:after="100" w:line="276" w:lineRule="auto"/>
        <w:jc w:val="both"/>
      </w:pPr>
      <w:r w:rsidRPr="00CA0128">
        <w:rPr>
          <w:rFonts w:ascii="Times" w:eastAsia="Times" w:hAnsi="Times" w:cs="Times"/>
        </w:rPr>
        <w:t xml:space="preserve">Ocena kliniczna </w:t>
      </w:r>
      <w:r w:rsidR="00C223AD">
        <w:rPr>
          <w:rFonts w:ascii="Times" w:eastAsia="Times" w:hAnsi="Times" w:cs="Times"/>
        </w:rPr>
        <w:t>powinna nastąpić</w:t>
      </w:r>
      <w:r w:rsidR="00C223AD" w:rsidRPr="00CA0128">
        <w:rPr>
          <w:rFonts w:ascii="Times" w:eastAsia="Times" w:hAnsi="Times" w:cs="Times"/>
        </w:rPr>
        <w:t xml:space="preserve"> </w:t>
      </w:r>
      <w:r w:rsidRPr="00CA0128">
        <w:rPr>
          <w:rFonts w:ascii="Times" w:eastAsia="Times" w:hAnsi="Times" w:cs="Times"/>
        </w:rPr>
        <w:t xml:space="preserve">po przyjęciu kobiety do programu. Celem oceny jest dokładne zbadanie życia kobiety w </w:t>
      </w:r>
      <w:r w:rsidR="00C223AD">
        <w:rPr>
          <w:rFonts w:ascii="Times" w:eastAsia="Times" w:hAnsi="Times" w:cs="Times"/>
        </w:rPr>
        <w:t>trzech</w:t>
      </w:r>
      <w:r w:rsidRPr="00CA0128">
        <w:rPr>
          <w:rFonts w:ascii="Times" w:eastAsia="Times" w:hAnsi="Times" w:cs="Times"/>
        </w:rPr>
        <w:t xml:space="preserve"> celach: precyzyjn</w:t>
      </w:r>
      <w:r w:rsidR="00C223AD">
        <w:rPr>
          <w:rFonts w:ascii="Times" w:eastAsia="Times" w:hAnsi="Times" w:cs="Times"/>
        </w:rPr>
        <w:t>ej</w:t>
      </w:r>
      <w:r w:rsidRPr="00CA0128">
        <w:rPr>
          <w:rFonts w:ascii="Times" w:eastAsia="Times" w:hAnsi="Times" w:cs="Times"/>
        </w:rPr>
        <w:t xml:space="preserve"> diagnoz</w:t>
      </w:r>
      <w:r w:rsidR="00C223AD">
        <w:rPr>
          <w:rFonts w:ascii="Times" w:eastAsia="Times" w:hAnsi="Times" w:cs="Times"/>
        </w:rPr>
        <w:t>y</w:t>
      </w:r>
      <w:r w:rsidRPr="00CA0128">
        <w:rPr>
          <w:rFonts w:ascii="Times" w:eastAsia="Times" w:hAnsi="Times" w:cs="Times"/>
        </w:rPr>
        <w:t xml:space="preserve">, </w:t>
      </w:r>
      <w:r w:rsidR="00C223AD">
        <w:rPr>
          <w:rFonts w:ascii="Times" w:eastAsia="Times" w:hAnsi="Times" w:cs="Times"/>
        </w:rPr>
        <w:t xml:space="preserve">zapewnienia </w:t>
      </w:r>
      <w:r w:rsidRPr="00CA0128">
        <w:rPr>
          <w:rFonts w:ascii="Times" w:eastAsia="Times" w:hAnsi="Times" w:cs="Times"/>
        </w:rPr>
        <w:t>odpowiednie</w:t>
      </w:r>
      <w:r w:rsidR="00C223AD">
        <w:rPr>
          <w:rFonts w:ascii="Times" w:eastAsia="Times" w:hAnsi="Times" w:cs="Times"/>
        </w:rPr>
        <w:t>go</w:t>
      </w:r>
      <w:r w:rsidRPr="00CA0128">
        <w:rPr>
          <w:rFonts w:ascii="Times" w:eastAsia="Times" w:hAnsi="Times" w:cs="Times"/>
        </w:rPr>
        <w:t xml:space="preserve"> leczenia i opracowani</w:t>
      </w:r>
      <w:r w:rsidR="00C223AD">
        <w:rPr>
          <w:rFonts w:ascii="Times" w:eastAsia="Times" w:hAnsi="Times" w:cs="Times"/>
        </w:rPr>
        <w:t>a</w:t>
      </w:r>
      <w:r w:rsidRPr="00CA0128">
        <w:rPr>
          <w:rFonts w:ascii="Times" w:eastAsia="Times" w:hAnsi="Times" w:cs="Times"/>
        </w:rPr>
        <w:t xml:space="preserve"> odpowiednich celów leczenia. Podstawowym celem oceny jest ocena </w:t>
      </w:r>
      <w:r w:rsidR="00C223AD" w:rsidRPr="00CA0128">
        <w:rPr>
          <w:rFonts w:ascii="Times" w:eastAsia="Times" w:hAnsi="Times" w:cs="Times"/>
        </w:rPr>
        <w:t>aktualn</w:t>
      </w:r>
      <w:r w:rsidR="00C223AD">
        <w:rPr>
          <w:rFonts w:ascii="Times" w:eastAsia="Times" w:hAnsi="Times" w:cs="Times"/>
        </w:rPr>
        <w:t>ej</w:t>
      </w:r>
      <w:r w:rsidR="00C223AD" w:rsidRPr="00CA0128">
        <w:rPr>
          <w:rFonts w:ascii="Times" w:eastAsia="Times" w:hAnsi="Times" w:cs="Times"/>
        </w:rPr>
        <w:t xml:space="preserve"> </w:t>
      </w:r>
      <w:r w:rsidR="00C223AD">
        <w:rPr>
          <w:rFonts w:ascii="Times" w:eastAsia="Times" w:hAnsi="Times" w:cs="Times"/>
        </w:rPr>
        <w:t>sytuacji</w:t>
      </w:r>
      <w:r w:rsidR="00C223AD" w:rsidRPr="00CA0128">
        <w:rPr>
          <w:rFonts w:ascii="Times" w:eastAsia="Times" w:hAnsi="Times" w:cs="Times"/>
        </w:rPr>
        <w:t xml:space="preserve"> </w:t>
      </w:r>
      <w:r w:rsidRPr="00CA0128">
        <w:rPr>
          <w:rFonts w:ascii="Times" w:eastAsia="Times" w:hAnsi="Times" w:cs="Times"/>
        </w:rPr>
        <w:t>życiow</w:t>
      </w:r>
      <w:r w:rsidR="00C223AD">
        <w:rPr>
          <w:rFonts w:ascii="Times" w:eastAsia="Times" w:hAnsi="Times" w:cs="Times"/>
        </w:rPr>
        <w:t>ej</w:t>
      </w:r>
      <w:r w:rsidRPr="00CA0128">
        <w:rPr>
          <w:rFonts w:ascii="Times" w:eastAsia="Times" w:hAnsi="Times" w:cs="Times"/>
        </w:rPr>
        <w:t xml:space="preserve"> kobiety i zebranie wywiadu dotyczącego stanu fizycznego, psychologicznego, sytuacji rodzinnej i społecznej oraz używania substancji w celu określenia konkretnych potrzeb terapeutycznych, aby można było opracować plan leczenia, który byłby dostosowany do mocnych stron i potrzeb</w:t>
      </w:r>
      <w:r w:rsidR="00C223AD">
        <w:rPr>
          <w:rFonts w:ascii="Times" w:eastAsia="Times" w:hAnsi="Times" w:cs="Times"/>
        </w:rPr>
        <w:t xml:space="preserve"> kobiety</w:t>
      </w:r>
      <w:r w:rsidRPr="00CA0128">
        <w:rPr>
          <w:rFonts w:ascii="Times" w:eastAsia="Times" w:hAnsi="Times" w:cs="Times"/>
        </w:rPr>
        <w:t>. Istotne są również szczególne informacje</w:t>
      </w:r>
      <w:r w:rsidR="00ED2EFE">
        <w:rPr>
          <w:rFonts w:ascii="Times" w:eastAsia="Times" w:hAnsi="Times" w:cs="Times"/>
        </w:rPr>
        <w:t xml:space="preserve"> związane z ciążą</w:t>
      </w:r>
      <w:r w:rsidRPr="00CA0128">
        <w:rPr>
          <w:rFonts w:ascii="Times" w:eastAsia="Times" w:hAnsi="Times" w:cs="Times"/>
        </w:rPr>
        <w:t>, takie jak termin porodu, przebyte ciąże i planowan</w:t>
      </w:r>
      <w:r w:rsidR="00C223AD">
        <w:rPr>
          <w:rFonts w:ascii="Times" w:eastAsia="Times" w:hAnsi="Times" w:cs="Times"/>
        </w:rPr>
        <w:t>e</w:t>
      </w:r>
      <w:r w:rsidRPr="00CA0128">
        <w:rPr>
          <w:rFonts w:ascii="Times" w:eastAsia="Times" w:hAnsi="Times" w:cs="Times"/>
        </w:rPr>
        <w:t xml:space="preserve"> </w:t>
      </w:r>
      <w:r w:rsidR="00C223AD">
        <w:rPr>
          <w:rFonts w:ascii="Times" w:eastAsia="Times" w:hAnsi="Times" w:cs="Times"/>
        </w:rPr>
        <w:t>miejsce</w:t>
      </w:r>
      <w:r w:rsidR="00C223AD" w:rsidRPr="00CA0128">
        <w:rPr>
          <w:rFonts w:ascii="Times" w:eastAsia="Times" w:hAnsi="Times" w:cs="Times"/>
        </w:rPr>
        <w:t xml:space="preserve"> </w:t>
      </w:r>
      <w:r w:rsidRPr="00CA0128">
        <w:rPr>
          <w:rFonts w:ascii="Times" w:eastAsia="Times" w:hAnsi="Times" w:cs="Times"/>
        </w:rPr>
        <w:t xml:space="preserve">porodu. Ocena powinna opierać się na wielu źródłach informacji, aby zebrany wywiad był kompletny. Należy przeprowadzić ocenę wstępną, a następnie proces powinien mieć płynny charakter, zakładający, że kolejne oceny </w:t>
      </w:r>
      <w:r w:rsidR="00C223AD">
        <w:rPr>
          <w:rFonts w:ascii="Times" w:eastAsia="Times" w:hAnsi="Times" w:cs="Times"/>
        </w:rPr>
        <w:t>są</w:t>
      </w:r>
      <w:r w:rsidRPr="00CA0128">
        <w:rPr>
          <w:rFonts w:ascii="Times" w:eastAsia="Times" w:hAnsi="Times" w:cs="Times"/>
        </w:rPr>
        <w:t xml:space="preserve"> planowane okresowo w trakcie leczenia. Biorąc pod uwagę zmiany w funkcjonowaniu fizycznym i psychologicznym oraz społecznym, </w:t>
      </w:r>
      <w:r w:rsidR="00C223AD">
        <w:rPr>
          <w:rFonts w:ascii="Times" w:eastAsia="Times" w:hAnsi="Times" w:cs="Times"/>
        </w:rPr>
        <w:t>niezbędna</w:t>
      </w:r>
      <w:r w:rsidR="00C223AD" w:rsidRPr="00CA0128">
        <w:rPr>
          <w:rFonts w:ascii="Times" w:eastAsia="Times" w:hAnsi="Times" w:cs="Times"/>
        </w:rPr>
        <w:t xml:space="preserve"> </w:t>
      </w:r>
      <w:r w:rsidRPr="00CA0128">
        <w:rPr>
          <w:rFonts w:ascii="Times" w:eastAsia="Times" w:hAnsi="Times" w:cs="Times"/>
        </w:rPr>
        <w:t xml:space="preserve">jest ocena kobiety przez cały okres leczenia i rozpoczęcia </w:t>
      </w:r>
      <w:r w:rsidR="00AD652D">
        <w:rPr>
          <w:rFonts w:ascii="Times" w:eastAsia="Times" w:hAnsi="Times" w:cs="Times"/>
        </w:rPr>
        <w:t>procesu zdrowienia</w:t>
      </w:r>
      <w:r w:rsidRPr="00CA0128">
        <w:rPr>
          <w:rFonts w:ascii="Times" w:eastAsia="Times" w:hAnsi="Times" w:cs="Times"/>
        </w:rPr>
        <w:t xml:space="preserve">. Częstotliwość takiej oceny zależeć będzie od przebiegu leczenia i występowania wszelkich niepowodzeń w procesie leczenia. Standardy oceny są podobne do standardów dotyczących opisanych powyżej badań przesiewowych i </w:t>
      </w:r>
      <w:r w:rsidR="00C223AD">
        <w:rPr>
          <w:rFonts w:ascii="Times" w:eastAsia="Times" w:hAnsi="Times" w:cs="Times"/>
        </w:rPr>
        <w:t>przyjmowania do leczenia</w:t>
      </w:r>
      <w:r w:rsidRPr="00CA0128">
        <w:rPr>
          <w:rFonts w:ascii="Times" w:eastAsia="Times" w:hAnsi="Times" w:cs="Times"/>
        </w:rPr>
        <w:t>.</w:t>
      </w:r>
    </w:p>
    <w:p w14:paraId="355FB8CC" w14:textId="77777777" w:rsidR="00ED2EFE" w:rsidRPr="00ED2EFE" w:rsidRDefault="00EB26CB" w:rsidP="00EB26CB">
      <w:pPr>
        <w:spacing w:after="100" w:line="276" w:lineRule="auto"/>
        <w:rPr>
          <w:rFonts w:ascii="Times" w:eastAsia="Times" w:hAnsi="Times" w:cs="Times"/>
          <w:b/>
        </w:rPr>
      </w:pPr>
      <w:r w:rsidRPr="00ED2EFE">
        <w:rPr>
          <w:rFonts w:ascii="Times" w:eastAsia="Times" w:hAnsi="Times" w:cs="Times"/>
          <w:b/>
        </w:rPr>
        <w:t xml:space="preserve">Planowanie leczenia </w:t>
      </w:r>
    </w:p>
    <w:p w14:paraId="34414440" w14:textId="18B2572B" w:rsidR="00EB26CB" w:rsidRPr="00CA0128" w:rsidRDefault="00EB26CB" w:rsidP="00ED2EFE">
      <w:pPr>
        <w:spacing w:after="100" w:line="276" w:lineRule="auto"/>
        <w:jc w:val="both"/>
      </w:pPr>
      <w:r w:rsidRPr="00CA0128">
        <w:rPr>
          <w:rFonts w:ascii="Times" w:eastAsia="Times" w:hAnsi="Times" w:cs="Times"/>
        </w:rPr>
        <w:t xml:space="preserve">Kobiety w ciąży z zaburzeniami związanymi z używaniem substancji </w:t>
      </w:r>
      <w:r w:rsidR="00571A89">
        <w:rPr>
          <w:rFonts w:ascii="Times" w:eastAsia="Times" w:hAnsi="Times" w:cs="Times"/>
        </w:rPr>
        <w:t>powinny być</w:t>
      </w:r>
      <w:r w:rsidRPr="00CA0128">
        <w:rPr>
          <w:rFonts w:ascii="Times" w:eastAsia="Times" w:hAnsi="Times" w:cs="Times"/>
        </w:rPr>
        <w:t xml:space="preserve"> członkini</w:t>
      </w:r>
      <w:r w:rsidR="00D15F30">
        <w:rPr>
          <w:rFonts w:ascii="Times" w:eastAsia="Times" w:hAnsi="Times" w:cs="Times"/>
        </w:rPr>
        <w:t>ami</w:t>
      </w:r>
      <w:r w:rsidRPr="00CA0128">
        <w:rPr>
          <w:rFonts w:ascii="Times" w:eastAsia="Times" w:hAnsi="Times" w:cs="Times"/>
        </w:rPr>
        <w:t xml:space="preserve"> zespołu terapeutycznego, koncentrującego się zarówno na zdrowiu</w:t>
      </w:r>
      <w:r w:rsidR="00ED2EFE">
        <w:rPr>
          <w:rFonts w:ascii="Times" w:eastAsia="Times" w:hAnsi="Times" w:cs="Times"/>
        </w:rPr>
        <w:t xml:space="preserve"> kobiety</w:t>
      </w:r>
      <w:r w:rsidRPr="00CA0128">
        <w:rPr>
          <w:rFonts w:ascii="Times" w:eastAsia="Times" w:hAnsi="Times" w:cs="Times"/>
        </w:rPr>
        <w:t>, jak i zdrowiu jej dziecka. Kobieta w ciąży nie powinna być postrzegana jako pacjentka informowana biernie o stanie zdrowia</w:t>
      </w:r>
      <w:r w:rsidR="00D15F30">
        <w:rPr>
          <w:rFonts w:ascii="Times" w:eastAsia="Times" w:hAnsi="Times" w:cs="Times"/>
        </w:rPr>
        <w:t xml:space="preserve"> i</w:t>
      </w:r>
      <w:r w:rsidRPr="00CA0128">
        <w:rPr>
          <w:rFonts w:ascii="Times" w:eastAsia="Times" w:hAnsi="Times" w:cs="Times"/>
        </w:rPr>
        <w:t xml:space="preserve"> pytana o zgodę na dane działania. Powinna być postrzegana jako aktywna uczestniczka w</w:t>
      </w:r>
      <w:r w:rsidR="00D15F30">
        <w:rPr>
          <w:rFonts w:ascii="Times" w:eastAsia="Times" w:hAnsi="Times" w:cs="Times"/>
        </w:rPr>
        <w:t xml:space="preserve"> procesie</w:t>
      </w:r>
      <w:r w:rsidRPr="00CA0128">
        <w:rPr>
          <w:rFonts w:ascii="Times" w:eastAsia="Times" w:hAnsi="Times" w:cs="Times"/>
        </w:rPr>
        <w:t xml:space="preserve"> podejmowani</w:t>
      </w:r>
      <w:r w:rsidR="00D15F30">
        <w:rPr>
          <w:rFonts w:ascii="Times" w:eastAsia="Times" w:hAnsi="Times" w:cs="Times"/>
        </w:rPr>
        <w:t>a</w:t>
      </w:r>
      <w:r w:rsidRPr="00CA0128">
        <w:rPr>
          <w:rFonts w:ascii="Times" w:eastAsia="Times" w:hAnsi="Times" w:cs="Times"/>
        </w:rPr>
        <w:t xml:space="preserve"> decyzji </w:t>
      </w:r>
      <w:r w:rsidR="00D15F30">
        <w:rPr>
          <w:rFonts w:ascii="Times" w:eastAsia="Times" w:hAnsi="Times" w:cs="Times"/>
        </w:rPr>
        <w:t>odnośnie</w:t>
      </w:r>
      <w:r w:rsidR="00D15F30" w:rsidRPr="00CA0128">
        <w:rPr>
          <w:rFonts w:ascii="Times" w:eastAsia="Times" w:hAnsi="Times" w:cs="Times"/>
        </w:rPr>
        <w:t xml:space="preserve"> </w:t>
      </w:r>
      <w:r w:rsidRPr="00CA0128">
        <w:rPr>
          <w:rFonts w:ascii="Times" w:eastAsia="Times" w:hAnsi="Times" w:cs="Times"/>
        </w:rPr>
        <w:t>leczenia, które dotyczą nie tylko jej samej, ale także jej dziecka.</w:t>
      </w:r>
    </w:p>
    <w:p w14:paraId="46E4126F" w14:textId="77777777" w:rsidR="00ED2EFE" w:rsidRPr="00ED2EFE" w:rsidRDefault="00EB26CB" w:rsidP="00ED2EFE">
      <w:pPr>
        <w:spacing w:after="100" w:line="276" w:lineRule="auto"/>
        <w:jc w:val="both"/>
        <w:rPr>
          <w:rFonts w:ascii="Times" w:eastAsia="Times" w:hAnsi="Times" w:cs="Times"/>
          <w:b/>
        </w:rPr>
      </w:pPr>
      <w:r w:rsidRPr="00ED2EFE">
        <w:rPr>
          <w:rFonts w:ascii="Times" w:eastAsia="Times" w:hAnsi="Times" w:cs="Times"/>
          <w:b/>
        </w:rPr>
        <w:t xml:space="preserve">Podejścia terapeutyczne </w:t>
      </w:r>
    </w:p>
    <w:p w14:paraId="36A3F53B" w14:textId="032FAAE2" w:rsidR="00EB26CB" w:rsidRPr="00CA0128" w:rsidRDefault="00EB26CB" w:rsidP="00ED2EFE">
      <w:pPr>
        <w:spacing w:after="100" w:line="276" w:lineRule="auto"/>
        <w:jc w:val="both"/>
      </w:pPr>
      <w:r w:rsidRPr="00CA0128">
        <w:rPr>
          <w:rFonts w:ascii="Times" w:eastAsia="Times" w:hAnsi="Times" w:cs="Times"/>
        </w:rPr>
        <w:t xml:space="preserve">Podejścia terapeutyczne </w:t>
      </w:r>
      <w:r w:rsidR="00D15F30">
        <w:rPr>
          <w:rFonts w:ascii="Times" w:eastAsia="Times" w:hAnsi="Times" w:cs="Times"/>
        </w:rPr>
        <w:t>stosowane w przypadku</w:t>
      </w:r>
      <w:r w:rsidRPr="00CA0128">
        <w:rPr>
          <w:rFonts w:ascii="Times" w:eastAsia="Times" w:hAnsi="Times" w:cs="Times"/>
        </w:rPr>
        <w:t xml:space="preserve"> kobiet w ciąży z zaburzeniami związanymi z używaniem substancji zależą w dużej mierze od stosowanych substancji i ich ilości. Można uznać, że w pewnych okolicznościach odpowiednia może być krótka interwencja skoncentrowana na edukacji i ocenie ryzyka przeprowadzona przez lekarza pierwszego kontaktu lub ginekologa</w:t>
      </w:r>
      <w:r w:rsidR="00D15F30">
        <w:rPr>
          <w:rFonts w:ascii="Times" w:eastAsia="Times" w:hAnsi="Times" w:cs="Times"/>
        </w:rPr>
        <w:t xml:space="preserve"> położnika</w:t>
      </w:r>
      <w:r w:rsidRPr="00CA0128">
        <w:rPr>
          <w:rFonts w:ascii="Times" w:eastAsia="Times" w:hAnsi="Times" w:cs="Times"/>
        </w:rPr>
        <w:t xml:space="preserve">. Jednak biorąc pod uwagę potencjalne ryzyko dla płodu, takie interwencje prawdopodobnie </w:t>
      </w:r>
      <w:r w:rsidR="00D15F30">
        <w:rPr>
          <w:rFonts w:ascii="Times" w:eastAsia="Times" w:hAnsi="Times" w:cs="Times"/>
        </w:rPr>
        <w:t>powinny</w:t>
      </w:r>
      <w:r w:rsidR="008C2CD2">
        <w:rPr>
          <w:rFonts w:ascii="Times" w:eastAsia="Times" w:hAnsi="Times" w:cs="Times"/>
        </w:rPr>
        <w:t xml:space="preserve"> być</w:t>
      </w:r>
      <w:r w:rsidRPr="00CA0128">
        <w:rPr>
          <w:rFonts w:ascii="Times" w:eastAsia="Times" w:hAnsi="Times" w:cs="Times"/>
        </w:rPr>
        <w:t xml:space="preserve"> ograniczone tylko</w:t>
      </w:r>
      <w:r w:rsidR="00D15F30">
        <w:rPr>
          <w:rFonts w:ascii="Times" w:eastAsia="Times" w:hAnsi="Times" w:cs="Times"/>
        </w:rPr>
        <w:t xml:space="preserve"> do</w:t>
      </w:r>
      <w:r w:rsidRPr="00CA0128">
        <w:rPr>
          <w:rFonts w:ascii="Times" w:eastAsia="Times" w:hAnsi="Times" w:cs="Times"/>
        </w:rPr>
        <w:t xml:space="preserve"> pojedynczych wybranych przypadków</w:t>
      </w:r>
      <w:r w:rsidR="00D15F30">
        <w:rPr>
          <w:rFonts w:ascii="Times" w:eastAsia="Times" w:hAnsi="Times" w:cs="Times"/>
        </w:rPr>
        <w:t xml:space="preserve"> kobiet</w:t>
      </w:r>
      <w:r w:rsidRPr="00CA0128">
        <w:rPr>
          <w:rFonts w:ascii="Times" w:eastAsia="Times" w:hAnsi="Times" w:cs="Times"/>
        </w:rPr>
        <w:t xml:space="preserve"> </w:t>
      </w:r>
      <w:r w:rsidR="00D15F30">
        <w:rPr>
          <w:rFonts w:ascii="Times" w:eastAsia="Times" w:hAnsi="Times" w:cs="Times"/>
        </w:rPr>
        <w:t xml:space="preserve">problemowo używających </w:t>
      </w:r>
      <w:r w:rsidRPr="00CA0128">
        <w:rPr>
          <w:rFonts w:ascii="Times" w:eastAsia="Times" w:hAnsi="Times" w:cs="Times"/>
        </w:rPr>
        <w:t xml:space="preserve">substancji lub </w:t>
      </w:r>
      <w:r w:rsidR="00D15F30">
        <w:rPr>
          <w:rFonts w:ascii="Times" w:eastAsia="Times" w:hAnsi="Times" w:cs="Times"/>
        </w:rPr>
        <w:t>kobiet z zaburzeniami używania substancji</w:t>
      </w:r>
      <w:r w:rsidR="00D15F30" w:rsidRPr="00CA0128">
        <w:rPr>
          <w:rFonts w:ascii="Times" w:eastAsia="Times" w:hAnsi="Times" w:cs="Times"/>
        </w:rPr>
        <w:t xml:space="preserve"> </w:t>
      </w:r>
      <w:r w:rsidRPr="00CA0128">
        <w:rPr>
          <w:rFonts w:ascii="Times" w:eastAsia="Times" w:hAnsi="Times" w:cs="Times"/>
        </w:rPr>
        <w:t xml:space="preserve">o niewielkim nasileniu. W związku z tym większość programów leczniczych dla kobiet w ciąży używających substancji </w:t>
      </w:r>
      <w:r w:rsidR="00D15F30">
        <w:rPr>
          <w:rFonts w:ascii="Times" w:eastAsia="Times" w:hAnsi="Times" w:cs="Times"/>
        </w:rPr>
        <w:t>powinna</w:t>
      </w:r>
      <w:r w:rsidR="00D15F30" w:rsidRPr="00CA0128">
        <w:rPr>
          <w:rFonts w:ascii="Times" w:eastAsia="Times" w:hAnsi="Times" w:cs="Times"/>
        </w:rPr>
        <w:t xml:space="preserve"> </w:t>
      </w:r>
      <w:r w:rsidRPr="00CA0128">
        <w:rPr>
          <w:rFonts w:ascii="Times" w:eastAsia="Times" w:hAnsi="Times" w:cs="Times"/>
        </w:rPr>
        <w:t>stosować bardziej tradycyjne metody leczenia.</w:t>
      </w:r>
    </w:p>
    <w:p w14:paraId="4B03A828" w14:textId="313BF7CF" w:rsidR="00EB26CB" w:rsidRPr="00CA0128" w:rsidRDefault="00EB26CB" w:rsidP="00EB26CB">
      <w:pPr>
        <w:spacing w:after="100" w:line="276" w:lineRule="auto"/>
        <w:jc w:val="both"/>
      </w:pPr>
      <w:r w:rsidRPr="00CA0128">
        <w:rPr>
          <w:rFonts w:ascii="Times" w:eastAsia="Times" w:hAnsi="Times" w:cs="Times"/>
        </w:rPr>
        <w:t xml:space="preserve">Istnieją dwa wymiary, według których można </w:t>
      </w:r>
      <w:r w:rsidR="00D15F30">
        <w:rPr>
          <w:rFonts w:ascii="Times" w:eastAsia="Times" w:hAnsi="Times" w:cs="Times"/>
        </w:rPr>
        <w:t>oprac</w:t>
      </w:r>
      <w:r w:rsidR="00D15F30" w:rsidRPr="00CA0128">
        <w:rPr>
          <w:rFonts w:ascii="Times" w:eastAsia="Times" w:hAnsi="Times" w:cs="Times"/>
        </w:rPr>
        <w:t xml:space="preserve">ować </w:t>
      </w:r>
      <w:r w:rsidRPr="00CA0128">
        <w:rPr>
          <w:rFonts w:ascii="Times" w:eastAsia="Times" w:hAnsi="Times" w:cs="Times"/>
        </w:rPr>
        <w:t xml:space="preserve">takie programy leczenia: </w:t>
      </w:r>
      <w:r w:rsidR="00D15F30">
        <w:rPr>
          <w:rFonts w:ascii="Times" w:eastAsia="Times" w:hAnsi="Times" w:cs="Times"/>
        </w:rPr>
        <w:t>lokalizacja</w:t>
      </w:r>
      <w:r w:rsidR="00D15F30" w:rsidRPr="00CA0128">
        <w:rPr>
          <w:rFonts w:ascii="Times" w:eastAsia="Times" w:hAnsi="Times" w:cs="Times"/>
        </w:rPr>
        <w:t xml:space="preserve"> </w:t>
      </w:r>
      <w:r w:rsidRPr="00CA0128">
        <w:rPr>
          <w:rFonts w:ascii="Times" w:eastAsia="Times" w:hAnsi="Times" w:cs="Times"/>
        </w:rPr>
        <w:t>i rodzaj interwencji. Na jednym końcu kontinuum znajdowałyby się programy leczenia ambulatoryjnego</w:t>
      </w:r>
      <w:r w:rsidR="00D15F30">
        <w:rPr>
          <w:rFonts w:ascii="Times" w:eastAsia="Times" w:hAnsi="Times" w:cs="Times"/>
        </w:rPr>
        <w:t>, a</w:t>
      </w:r>
      <w:r w:rsidRPr="00CA0128">
        <w:rPr>
          <w:rFonts w:ascii="Times" w:eastAsia="Times" w:hAnsi="Times" w:cs="Times"/>
        </w:rPr>
        <w:t xml:space="preserve"> z drugiej strony </w:t>
      </w:r>
      <w:r w:rsidR="00D15F30">
        <w:rPr>
          <w:rFonts w:ascii="Times" w:eastAsia="Times" w:hAnsi="Times" w:cs="Times"/>
        </w:rPr>
        <w:t>całodobowe</w:t>
      </w:r>
      <w:r w:rsidR="00D15F30" w:rsidRPr="00CA0128">
        <w:rPr>
          <w:rFonts w:ascii="Times" w:eastAsia="Times" w:hAnsi="Times" w:cs="Times"/>
        </w:rPr>
        <w:t xml:space="preserve"> </w:t>
      </w:r>
      <w:r w:rsidRPr="00CA0128">
        <w:rPr>
          <w:rFonts w:ascii="Times" w:eastAsia="Times" w:hAnsi="Times" w:cs="Times"/>
        </w:rPr>
        <w:t>programy stacjonarne.</w:t>
      </w:r>
      <w:r w:rsidR="00ED2EFE">
        <w:rPr>
          <w:rFonts w:ascii="Times" w:eastAsia="Times" w:hAnsi="Times" w:cs="Times"/>
        </w:rPr>
        <w:t xml:space="preserve"> </w:t>
      </w:r>
      <w:r w:rsidR="00D15F30">
        <w:rPr>
          <w:rFonts w:ascii="Times" w:eastAsia="Times" w:hAnsi="Times" w:cs="Times"/>
        </w:rPr>
        <w:t>Interwencje terapeutyczne</w:t>
      </w:r>
      <w:r w:rsidRPr="00CA0128">
        <w:rPr>
          <w:rFonts w:ascii="Times" w:eastAsia="Times" w:hAnsi="Times" w:cs="Times"/>
        </w:rPr>
        <w:t xml:space="preserve"> obejmuj</w:t>
      </w:r>
      <w:r w:rsidR="00D15F30">
        <w:rPr>
          <w:rFonts w:ascii="Times" w:eastAsia="Times" w:hAnsi="Times" w:cs="Times"/>
        </w:rPr>
        <w:t>ą</w:t>
      </w:r>
      <w:r w:rsidRPr="00CA0128">
        <w:rPr>
          <w:rFonts w:ascii="Times" w:eastAsia="Times" w:hAnsi="Times" w:cs="Times"/>
        </w:rPr>
        <w:t xml:space="preserve"> farmakoterapię i interwencje psychospołeczne.</w:t>
      </w:r>
    </w:p>
    <w:p w14:paraId="6656EA8F" w14:textId="342238E4" w:rsidR="00ED2EFE" w:rsidRPr="00ED2EFE" w:rsidRDefault="00EB26CB" w:rsidP="00EB26CB">
      <w:pPr>
        <w:spacing w:after="100" w:line="276" w:lineRule="auto"/>
        <w:rPr>
          <w:rFonts w:ascii="Times" w:eastAsia="Times" w:hAnsi="Times" w:cs="Times"/>
          <w:i/>
        </w:rPr>
      </w:pPr>
      <w:r w:rsidRPr="00ED2EFE">
        <w:rPr>
          <w:rFonts w:ascii="Times" w:eastAsia="Times" w:hAnsi="Times" w:cs="Times"/>
          <w:i/>
        </w:rPr>
        <w:lastRenderedPageBreak/>
        <w:t xml:space="preserve">Szczególne </w:t>
      </w:r>
      <w:r w:rsidR="00ED2EFE">
        <w:rPr>
          <w:rFonts w:ascii="Times" w:eastAsia="Times" w:hAnsi="Times" w:cs="Times"/>
          <w:i/>
        </w:rPr>
        <w:t>czynniki</w:t>
      </w:r>
      <w:r w:rsidR="00D15F30">
        <w:rPr>
          <w:rFonts w:ascii="Times" w:eastAsia="Times" w:hAnsi="Times" w:cs="Times"/>
          <w:i/>
        </w:rPr>
        <w:t xml:space="preserve"> odnoszące się do</w:t>
      </w:r>
      <w:r w:rsidRPr="00ED2EFE">
        <w:rPr>
          <w:rFonts w:ascii="Times" w:eastAsia="Times" w:hAnsi="Times" w:cs="Times"/>
          <w:i/>
        </w:rPr>
        <w:t xml:space="preserve"> leczenia farmakologicznego w czasie ciąży </w:t>
      </w:r>
    </w:p>
    <w:p w14:paraId="2F715C99" w14:textId="47FFFEEB" w:rsidR="00EB26CB" w:rsidRDefault="00EB26CB" w:rsidP="00ED2EFE">
      <w:pPr>
        <w:spacing w:after="100" w:line="276" w:lineRule="auto"/>
        <w:jc w:val="both"/>
        <w:rPr>
          <w:rFonts w:ascii="Times" w:eastAsia="Times" w:hAnsi="Times" w:cs="Times"/>
        </w:rPr>
      </w:pPr>
      <w:r w:rsidRPr="00CA0128">
        <w:rPr>
          <w:rFonts w:ascii="Times" w:eastAsia="Times" w:hAnsi="Times" w:cs="Times"/>
        </w:rPr>
        <w:t xml:space="preserve">Względy farmakologiczne są szczególnie ważne w przypadku kobiet z zaburzeniami </w:t>
      </w:r>
      <w:r w:rsidR="002B797F">
        <w:rPr>
          <w:rFonts w:ascii="Times" w:eastAsia="Times" w:hAnsi="Times" w:cs="Times"/>
        </w:rPr>
        <w:t>spowodowanymi używaniem</w:t>
      </w:r>
      <w:r w:rsidR="002B797F" w:rsidRPr="00CA0128">
        <w:rPr>
          <w:rFonts w:ascii="Times" w:eastAsia="Times" w:hAnsi="Times" w:cs="Times"/>
        </w:rPr>
        <w:t xml:space="preserve"> </w:t>
      </w:r>
      <w:r w:rsidRPr="00CA0128">
        <w:rPr>
          <w:rFonts w:ascii="Times" w:eastAsia="Times" w:hAnsi="Times" w:cs="Times"/>
        </w:rPr>
        <w:t xml:space="preserve">opioidów, u których niezbędne do uzyskania korzystnych wyników jest leczenie wspomagane lekami. </w:t>
      </w:r>
      <w:r w:rsidR="002B797F">
        <w:rPr>
          <w:rFonts w:ascii="Times" w:eastAsia="Times" w:hAnsi="Times" w:cs="Times"/>
        </w:rPr>
        <w:t>Nie powinno się rezygnować z</w:t>
      </w:r>
      <w:r w:rsidRPr="00CA0128">
        <w:rPr>
          <w:rFonts w:ascii="Times" w:eastAsia="Times" w:hAnsi="Times" w:cs="Times"/>
        </w:rPr>
        <w:t xml:space="preserve"> leczenia </w:t>
      </w:r>
      <w:r w:rsidR="006620EA">
        <w:rPr>
          <w:rFonts w:ascii="Times" w:eastAsia="Times" w:hAnsi="Times" w:cs="Times"/>
        </w:rPr>
        <w:t>agonistami receptorów opioidowych</w:t>
      </w:r>
      <w:r w:rsidRPr="00CA0128">
        <w:rPr>
          <w:rFonts w:ascii="Times" w:eastAsia="Times" w:hAnsi="Times" w:cs="Times"/>
        </w:rPr>
        <w:t xml:space="preserve"> </w:t>
      </w:r>
      <w:r w:rsidR="002B797F">
        <w:rPr>
          <w:rFonts w:ascii="Times" w:eastAsia="Times" w:hAnsi="Times" w:cs="Times"/>
        </w:rPr>
        <w:t xml:space="preserve">u kobiet </w:t>
      </w:r>
      <w:r w:rsidRPr="00CA0128">
        <w:rPr>
          <w:rFonts w:ascii="Times" w:eastAsia="Times" w:hAnsi="Times" w:cs="Times"/>
        </w:rPr>
        <w:t xml:space="preserve">wyłącznie ze względu na ciążę. Decyzje dotyczące wyboru </w:t>
      </w:r>
      <w:r w:rsidR="002B797F">
        <w:rPr>
          <w:rFonts w:ascii="Times" w:eastAsia="Times" w:hAnsi="Times" w:cs="Times"/>
        </w:rPr>
        <w:t>leku opioidowego</w:t>
      </w:r>
      <w:r w:rsidR="002B797F" w:rsidRPr="00CA0128">
        <w:rPr>
          <w:rFonts w:ascii="Times" w:eastAsia="Times" w:hAnsi="Times" w:cs="Times"/>
        </w:rPr>
        <w:t xml:space="preserve"> </w:t>
      </w:r>
      <w:r w:rsidRPr="00CA0128">
        <w:rPr>
          <w:rFonts w:ascii="Times" w:eastAsia="Times" w:hAnsi="Times" w:cs="Times"/>
        </w:rPr>
        <w:t>należy podejmować indywidualnie dla każdej pacjentki, uwzględniając indywidualne cechy każdej z nich. Zarówno metadon jak i buprenorfina są skutecznymi lekami o korzystnym stosunku ryzyka do korzyści, ale nie zawsze są one porównywaln</w:t>
      </w:r>
      <w:r w:rsidR="002B797F">
        <w:rPr>
          <w:rFonts w:ascii="Times" w:eastAsia="Times" w:hAnsi="Times" w:cs="Times"/>
        </w:rPr>
        <w:t>i</w:t>
      </w:r>
      <w:r w:rsidRPr="00CA0128">
        <w:rPr>
          <w:rFonts w:ascii="Times" w:eastAsia="Times" w:hAnsi="Times" w:cs="Times"/>
        </w:rPr>
        <w:t>e</w:t>
      </w:r>
      <w:r w:rsidR="002B797F">
        <w:rPr>
          <w:rFonts w:ascii="Times" w:eastAsia="Times" w:hAnsi="Times" w:cs="Times"/>
        </w:rPr>
        <w:t xml:space="preserve"> odpowiednie</w:t>
      </w:r>
      <w:r w:rsidRPr="00CA0128">
        <w:rPr>
          <w:rFonts w:ascii="Times" w:eastAsia="Times" w:hAnsi="Times" w:cs="Times"/>
        </w:rPr>
        <w:t xml:space="preserve"> </w:t>
      </w:r>
      <w:r w:rsidR="002B797F">
        <w:rPr>
          <w:rFonts w:ascii="Times" w:eastAsia="Times" w:hAnsi="Times" w:cs="Times"/>
        </w:rPr>
        <w:t>dla</w:t>
      </w:r>
      <w:r w:rsidRPr="00CA0128">
        <w:rPr>
          <w:rFonts w:ascii="Times" w:eastAsia="Times" w:hAnsi="Times" w:cs="Times"/>
        </w:rPr>
        <w:t xml:space="preserve"> danego pacjenta. Wyniki badań wskazują na mniej</w:t>
      </w:r>
      <w:r w:rsidR="002B797F">
        <w:rPr>
          <w:rFonts w:ascii="Times" w:eastAsia="Times" w:hAnsi="Times" w:cs="Times"/>
        </w:rPr>
        <w:t>sze nasilenie</w:t>
      </w:r>
      <w:r w:rsidRPr="00CA0128">
        <w:rPr>
          <w:rFonts w:ascii="Times" w:eastAsia="Times" w:hAnsi="Times" w:cs="Times"/>
        </w:rPr>
        <w:t xml:space="preserve"> zesp</w:t>
      </w:r>
      <w:r w:rsidR="002B797F">
        <w:rPr>
          <w:rFonts w:ascii="Times" w:eastAsia="Times" w:hAnsi="Times" w:cs="Times"/>
        </w:rPr>
        <w:t>ołu</w:t>
      </w:r>
      <w:r w:rsidRPr="00CA0128">
        <w:rPr>
          <w:rFonts w:ascii="Times" w:eastAsia="Times" w:hAnsi="Times" w:cs="Times"/>
        </w:rPr>
        <w:t xml:space="preserve"> abstynencyjn</w:t>
      </w:r>
      <w:r w:rsidR="002B797F">
        <w:rPr>
          <w:rFonts w:ascii="Times" w:eastAsia="Times" w:hAnsi="Times" w:cs="Times"/>
        </w:rPr>
        <w:t>ego</w:t>
      </w:r>
      <w:r w:rsidRPr="00CA0128">
        <w:rPr>
          <w:rFonts w:ascii="Times" w:eastAsia="Times" w:hAnsi="Times" w:cs="Times"/>
        </w:rPr>
        <w:t xml:space="preserve"> </w:t>
      </w:r>
      <w:r w:rsidR="002B797F">
        <w:rPr>
          <w:rFonts w:ascii="Times" w:eastAsia="Times" w:hAnsi="Times" w:cs="Times"/>
        </w:rPr>
        <w:t xml:space="preserve">  </w:t>
      </w:r>
      <w:r w:rsidRPr="00CA0128">
        <w:rPr>
          <w:rFonts w:ascii="Times" w:eastAsia="Times" w:hAnsi="Times" w:cs="Times"/>
        </w:rPr>
        <w:t xml:space="preserve">noworodków (NAS) przy </w:t>
      </w:r>
      <w:r w:rsidR="002B797F">
        <w:rPr>
          <w:rFonts w:ascii="Times" w:eastAsia="Times" w:hAnsi="Times" w:cs="Times"/>
        </w:rPr>
        <w:t>ekspozycji na</w:t>
      </w:r>
      <w:r w:rsidR="002B797F" w:rsidRPr="00CA0128">
        <w:rPr>
          <w:rFonts w:ascii="Times" w:eastAsia="Times" w:hAnsi="Times" w:cs="Times"/>
        </w:rPr>
        <w:t xml:space="preserve"> </w:t>
      </w:r>
      <w:r w:rsidRPr="00CA0128">
        <w:rPr>
          <w:rFonts w:ascii="Times" w:eastAsia="Times" w:hAnsi="Times" w:cs="Times"/>
        </w:rPr>
        <w:t>buprenorfin</w:t>
      </w:r>
      <w:r w:rsidR="002B797F">
        <w:rPr>
          <w:rFonts w:ascii="Times" w:eastAsia="Times" w:hAnsi="Times" w:cs="Times"/>
        </w:rPr>
        <w:t>ę</w:t>
      </w:r>
      <w:r w:rsidRPr="00CA0128">
        <w:rPr>
          <w:rFonts w:ascii="Times" w:eastAsia="Times" w:hAnsi="Times" w:cs="Times"/>
        </w:rPr>
        <w:t xml:space="preserve"> niż metadon w </w:t>
      </w:r>
      <w:r w:rsidR="002B797F">
        <w:rPr>
          <w:rFonts w:ascii="Times" w:eastAsia="Times" w:hAnsi="Times" w:cs="Times"/>
        </w:rPr>
        <w:t xml:space="preserve">okresie prenatalnym. </w:t>
      </w:r>
      <w:r w:rsidRPr="00CA0128">
        <w:rPr>
          <w:rFonts w:ascii="Times" w:eastAsia="Times" w:hAnsi="Times" w:cs="Times"/>
        </w:rPr>
        <w:t xml:space="preserve">NAS </w:t>
      </w:r>
      <w:r w:rsidR="00B47D12">
        <w:rPr>
          <w:rFonts w:ascii="Times" w:eastAsia="Times" w:hAnsi="Times" w:cs="Times"/>
        </w:rPr>
        <w:t>można</w:t>
      </w:r>
      <w:r w:rsidR="002B797F">
        <w:rPr>
          <w:rFonts w:ascii="Times" w:eastAsia="Times" w:hAnsi="Times" w:cs="Times"/>
        </w:rPr>
        <w:t xml:space="preserve"> jednak</w:t>
      </w:r>
      <w:r w:rsidRPr="00CA0128">
        <w:rPr>
          <w:rFonts w:ascii="Times" w:eastAsia="Times" w:hAnsi="Times" w:cs="Times"/>
        </w:rPr>
        <w:t xml:space="preserve"> łatwo rozpoznawa</w:t>
      </w:r>
      <w:r w:rsidR="00B47D12">
        <w:rPr>
          <w:rFonts w:ascii="Times" w:eastAsia="Times" w:hAnsi="Times" w:cs="Times"/>
        </w:rPr>
        <w:t>ć</w:t>
      </w:r>
      <w:r w:rsidRPr="00CA0128">
        <w:rPr>
          <w:rFonts w:ascii="Times" w:eastAsia="Times" w:hAnsi="Times" w:cs="Times"/>
        </w:rPr>
        <w:t xml:space="preserve"> i lecz</w:t>
      </w:r>
      <w:r w:rsidR="00B47D12">
        <w:rPr>
          <w:rFonts w:ascii="Times" w:eastAsia="Times" w:hAnsi="Times" w:cs="Times"/>
        </w:rPr>
        <w:t xml:space="preserve">yć i </w:t>
      </w:r>
      <w:r w:rsidRPr="00CA0128">
        <w:rPr>
          <w:rFonts w:ascii="Times" w:eastAsia="Times" w:hAnsi="Times" w:cs="Times"/>
        </w:rPr>
        <w:t xml:space="preserve">jest </w:t>
      </w:r>
      <w:r w:rsidR="00B47D12">
        <w:rPr>
          <w:rFonts w:ascii="Times" w:eastAsia="Times" w:hAnsi="Times" w:cs="Times"/>
        </w:rPr>
        <w:t xml:space="preserve">on </w:t>
      </w:r>
      <w:r w:rsidRPr="00CA0128">
        <w:rPr>
          <w:rFonts w:ascii="Times" w:eastAsia="Times" w:hAnsi="Times" w:cs="Times"/>
        </w:rPr>
        <w:t xml:space="preserve">tylko jednym z aspektów decyzji dotyczącej stosunku ryzyka do korzyści do rozważenia przez kobietę i jej lekarza podczas podejmowania decyzji o leczeniu </w:t>
      </w:r>
      <w:r w:rsidR="00B47D12">
        <w:rPr>
          <w:rFonts w:ascii="Times" w:eastAsia="Times" w:hAnsi="Times" w:cs="Times"/>
        </w:rPr>
        <w:t xml:space="preserve">farmakologicznym </w:t>
      </w:r>
      <w:r w:rsidRPr="00CA0128">
        <w:rPr>
          <w:rFonts w:ascii="Times" w:eastAsia="Times" w:hAnsi="Times" w:cs="Times"/>
        </w:rPr>
        <w:t>w czasie ciąży.</w:t>
      </w:r>
    </w:p>
    <w:p w14:paraId="2AFA1B98" w14:textId="38C28105" w:rsidR="00EB26CB" w:rsidRPr="00CA0128" w:rsidRDefault="00EB26CB" w:rsidP="00EB26CB">
      <w:pPr>
        <w:spacing w:after="100" w:line="276" w:lineRule="auto"/>
        <w:jc w:val="both"/>
      </w:pPr>
      <w:r w:rsidRPr="00CA0128">
        <w:rPr>
          <w:rFonts w:ascii="Times" w:eastAsia="Times" w:hAnsi="Times" w:cs="Times"/>
        </w:rPr>
        <w:t xml:space="preserve">Zarówno metadon, jak i buprenorfina skutecznie </w:t>
      </w:r>
      <w:r w:rsidR="00B47D12">
        <w:rPr>
          <w:rFonts w:ascii="Times" w:eastAsia="Times" w:hAnsi="Times" w:cs="Times"/>
        </w:rPr>
        <w:t>ograniczaj</w:t>
      </w:r>
      <w:r w:rsidR="00B47D12" w:rsidRPr="00CA0128">
        <w:rPr>
          <w:rFonts w:ascii="Times" w:eastAsia="Times" w:hAnsi="Times" w:cs="Times"/>
        </w:rPr>
        <w:t xml:space="preserve">ą </w:t>
      </w:r>
      <w:r w:rsidRPr="00CA0128">
        <w:rPr>
          <w:rFonts w:ascii="Times" w:eastAsia="Times" w:hAnsi="Times" w:cs="Times"/>
        </w:rPr>
        <w:t xml:space="preserve">stosowanie opioidów i umożliwiają pacjentce dalsze korzystanie z leczenia psychospołecznego. Dawkę leku należy okresowo poddawać ponownej ocenie w czasie ciąży w celu </w:t>
      </w:r>
      <w:r w:rsidR="00B47D12">
        <w:rPr>
          <w:rFonts w:ascii="Times" w:eastAsia="Times" w:hAnsi="Times" w:cs="Times"/>
        </w:rPr>
        <w:t>dostosowania</w:t>
      </w:r>
      <w:r w:rsidRPr="00CA0128">
        <w:rPr>
          <w:rFonts w:ascii="Times" w:eastAsia="Times" w:hAnsi="Times" w:cs="Times"/>
        </w:rPr>
        <w:t xml:space="preserve">, zazwyczaj </w:t>
      </w:r>
      <w:r w:rsidR="00B47D12">
        <w:rPr>
          <w:rFonts w:ascii="Times" w:eastAsia="Times" w:hAnsi="Times" w:cs="Times"/>
        </w:rPr>
        <w:t>zwiększenia</w:t>
      </w:r>
      <w:r w:rsidRPr="00CA0128">
        <w:rPr>
          <w:rFonts w:ascii="Times" w:eastAsia="Times" w:hAnsi="Times" w:cs="Times"/>
        </w:rPr>
        <w:t>, i utrzymania terapeutycznego stężenia leku w osoczu, a tym samym zminimalizowania ryzyka wystąpienia objawów abstynencyjnych oraz głodu narkotyk</w:t>
      </w:r>
      <w:r w:rsidR="00B47D12">
        <w:rPr>
          <w:rFonts w:ascii="Times" w:eastAsia="Times" w:hAnsi="Times" w:cs="Times"/>
        </w:rPr>
        <w:t>u</w:t>
      </w:r>
      <w:r w:rsidRPr="00CA0128">
        <w:rPr>
          <w:rFonts w:ascii="Times" w:eastAsia="Times" w:hAnsi="Times" w:cs="Times"/>
        </w:rPr>
        <w:t xml:space="preserve">, a także </w:t>
      </w:r>
      <w:r w:rsidR="00B47D12">
        <w:rPr>
          <w:rFonts w:ascii="Times" w:eastAsia="Times" w:hAnsi="Times" w:cs="Times"/>
        </w:rPr>
        <w:t xml:space="preserve">ograniczenia </w:t>
      </w:r>
      <w:r w:rsidRPr="00CA0128">
        <w:rPr>
          <w:rFonts w:ascii="Times" w:eastAsia="Times" w:hAnsi="Times" w:cs="Times"/>
        </w:rPr>
        <w:t xml:space="preserve">lub zakończenia </w:t>
      </w:r>
      <w:r w:rsidR="001554BA">
        <w:rPr>
          <w:rFonts w:ascii="Times" w:eastAsia="Times" w:hAnsi="Times" w:cs="Times"/>
        </w:rPr>
        <w:t>u</w:t>
      </w:r>
      <w:r w:rsidRPr="00CA0128">
        <w:rPr>
          <w:rFonts w:ascii="Times" w:eastAsia="Times" w:hAnsi="Times" w:cs="Times"/>
        </w:rPr>
        <w:t xml:space="preserve">żywania </w:t>
      </w:r>
      <w:r w:rsidR="00082C3C">
        <w:rPr>
          <w:rFonts w:ascii="Times" w:eastAsia="Times" w:hAnsi="Times" w:cs="Times"/>
        </w:rPr>
        <w:t>substancji psychoaktywnych</w:t>
      </w:r>
      <w:r w:rsidRPr="00CA0128">
        <w:rPr>
          <w:rFonts w:ascii="Times" w:eastAsia="Times" w:hAnsi="Times" w:cs="Times"/>
        </w:rPr>
        <w:t xml:space="preserve"> i utrzymania abstynencji.</w:t>
      </w:r>
    </w:p>
    <w:p w14:paraId="58017108" w14:textId="3F1EADCF" w:rsidR="00EB26CB" w:rsidRPr="00CA0128" w:rsidRDefault="00EB26CB" w:rsidP="00EB26CB">
      <w:pPr>
        <w:spacing w:after="100" w:line="276" w:lineRule="auto"/>
        <w:jc w:val="both"/>
      </w:pPr>
      <w:r w:rsidRPr="00CA0128">
        <w:rPr>
          <w:rFonts w:ascii="Times" w:eastAsia="Times" w:hAnsi="Times" w:cs="Times"/>
        </w:rPr>
        <w:t>Jeśli kobieta zajdzie w ciążę podczas stosowania metadonu lub buprenorfiny, powinna kontynuować przyjmowanie tego samego leku, zwłaszcza gdy dobrze reaguje na leczenie. Nie zaleca się odstawiania agonist</w:t>
      </w:r>
      <w:r w:rsidR="00B47D12">
        <w:rPr>
          <w:rFonts w:ascii="Times" w:eastAsia="Times" w:hAnsi="Times" w:cs="Times"/>
        </w:rPr>
        <w:t>ów</w:t>
      </w:r>
      <w:r w:rsidRPr="00CA0128">
        <w:rPr>
          <w:rFonts w:ascii="Times" w:eastAsia="Times" w:hAnsi="Times" w:cs="Times"/>
        </w:rPr>
        <w:t xml:space="preserve"> receptorów opioid</w:t>
      </w:r>
      <w:r w:rsidR="00B47D12">
        <w:rPr>
          <w:rFonts w:ascii="Times" w:eastAsia="Times" w:hAnsi="Times" w:cs="Times"/>
        </w:rPr>
        <w:t>owych</w:t>
      </w:r>
      <w:r w:rsidRPr="00CA0128">
        <w:rPr>
          <w:rFonts w:ascii="Times" w:eastAsia="Times" w:hAnsi="Times" w:cs="Times"/>
        </w:rPr>
        <w:t xml:space="preserve"> podczas ciąży. Wiąże się ono z wysokim odsetkiem </w:t>
      </w:r>
      <w:r w:rsidR="00B47D12">
        <w:rPr>
          <w:rFonts w:ascii="Times" w:eastAsia="Times" w:hAnsi="Times" w:cs="Times"/>
        </w:rPr>
        <w:t xml:space="preserve">przypadków </w:t>
      </w:r>
      <w:r w:rsidRPr="00CA0128">
        <w:rPr>
          <w:rFonts w:ascii="Times" w:eastAsia="Times" w:hAnsi="Times" w:cs="Times"/>
        </w:rPr>
        <w:t xml:space="preserve">przerwania leczenia i nawrotów z towarzyszącym ryzykiem dla kobiety i płodu, a </w:t>
      </w:r>
      <w:r w:rsidR="00B47D12">
        <w:rPr>
          <w:rFonts w:ascii="Times" w:eastAsia="Times" w:hAnsi="Times" w:cs="Times"/>
        </w:rPr>
        <w:t>opioidowy zespół abstynencyjny</w:t>
      </w:r>
      <w:r w:rsidRPr="00CA0128">
        <w:rPr>
          <w:rFonts w:ascii="Times" w:eastAsia="Times" w:hAnsi="Times" w:cs="Times"/>
        </w:rPr>
        <w:t xml:space="preserve"> zwiększa ryzyko poronienia.</w:t>
      </w:r>
    </w:p>
    <w:p w14:paraId="4A5A1F71" w14:textId="77777777" w:rsidR="00ED2EFE" w:rsidRDefault="00EB26CB" w:rsidP="00EB26CB">
      <w:pPr>
        <w:spacing w:after="100" w:line="276" w:lineRule="auto"/>
        <w:rPr>
          <w:rFonts w:ascii="Times" w:eastAsia="Times" w:hAnsi="Times" w:cs="Times"/>
        </w:rPr>
      </w:pPr>
      <w:r w:rsidRPr="00ED2EFE">
        <w:rPr>
          <w:rFonts w:ascii="Times" w:eastAsia="Times" w:hAnsi="Times" w:cs="Times"/>
          <w:i/>
        </w:rPr>
        <w:t>Kompleksowa terapia</w:t>
      </w:r>
      <w:r w:rsidRPr="00CA0128">
        <w:rPr>
          <w:rFonts w:ascii="Times" w:eastAsia="Times" w:hAnsi="Times" w:cs="Times"/>
        </w:rPr>
        <w:t xml:space="preserve"> </w:t>
      </w:r>
    </w:p>
    <w:p w14:paraId="7E74FC3A" w14:textId="2505A934" w:rsidR="00EB26CB" w:rsidRPr="00CA0128" w:rsidRDefault="00EB26CB" w:rsidP="00ED2EFE">
      <w:pPr>
        <w:spacing w:after="100" w:line="276" w:lineRule="auto"/>
        <w:jc w:val="both"/>
      </w:pPr>
      <w:r w:rsidRPr="00CA0128">
        <w:rPr>
          <w:rFonts w:ascii="Times" w:eastAsia="Times" w:hAnsi="Times" w:cs="Times"/>
        </w:rPr>
        <w:t xml:space="preserve">Model kompleksowego leczenia skoncentrowanego na </w:t>
      </w:r>
      <w:r w:rsidR="00B47D12" w:rsidRPr="00CA0128">
        <w:rPr>
          <w:rFonts w:ascii="Times" w:eastAsia="Times" w:hAnsi="Times" w:cs="Times"/>
        </w:rPr>
        <w:t>kobie</w:t>
      </w:r>
      <w:r w:rsidR="00B47D12">
        <w:rPr>
          <w:rFonts w:ascii="Times" w:eastAsia="Times" w:hAnsi="Times" w:cs="Times"/>
        </w:rPr>
        <w:t>cie</w:t>
      </w:r>
      <w:r w:rsidR="00B47D12" w:rsidRPr="00CA0128">
        <w:rPr>
          <w:rFonts w:ascii="Times" w:eastAsia="Times" w:hAnsi="Times" w:cs="Times"/>
        </w:rPr>
        <w:t xml:space="preserve"> </w:t>
      </w:r>
      <w:r w:rsidRPr="00CA0128">
        <w:rPr>
          <w:rFonts w:ascii="Times" w:eastAsia="Times" w:hAnsi="Times" w:cs="Times"/>
        </w:rPr>
        <w:t xml:space="preserve">obejmuje leczenie </w:t>
      </w:r>
      <w:r w:rsidR="00ED2EFE">
        <w:rPr>
          <w:rFonts w:ascii="Times" w:eastAsia="Times" w:hAnsi="Times" w:cs="Times"/>
        </w:rPr>
        <w:t xml:space="preserve">całościowe </w:t>
      </w:r>
      <w:r w:rsidR="00B47D12">
        <w:rPr>
          <w:rFonts w:ascii="Times" w:eastAsia="Times" w:hAnsi="Times" w:cs="Times"/>
        </w:rPr>
        <w:t>kobiety</w:t>
      </w:r>
      <w:r w:rsidR="00B47D12" w:rsidRPr="00CA0128">
        <w:rPr>
          <w:rFonts w:ascii="Times" w:eastAsia="Times" w:hAnsi="Times" w:cs="Times"/>
        </w:rPr>
        <w:t xml:space="preserve"> </w:t>
      </w:r>
      <w:r w:rsidRPr="00CA0128">
        <w:rPr>
          <w:rFonts w:ascii="Times" w:eastAsia="Times" w:hAnsi="Times" w:cs="Times"/>
        </w:rPr>
        <w:t>oraz diady matki i dziecka, terapi</w:t>
      </w:r>
      <w:r w:rsidR="00ED2EFE">
        <w:rPr>
          <w:rFonts w:ascii="Times" w:eastAsia="Times" w:hAnsi="Times" w:cs="Times"/>
        </w:rPr>
        <w:t>ę</w:t>
      </w:r>
      <w:r w:rsidRPr="00CA0128">
        <w:rPr>
          <w:rFonts w:ascii="Times" w:eastAsia="Times" w:hAnsi="Times" w:cs="Times"/>
        </w:rPr>
        <w:t xml:space="preserve"> grupow</w:t>
      </w:r>
      <w:r w:rsidR="00ED2EFE">
        <w:rPr>
          <w:rFonts w:ascii="Times" w:eastAsia="Times" w:hAnsi="Times" w:cs="Times"/>
        </w:rPr>
        <w:t>ą</w:t>
      </w:r>
      <w:r w:rsidRPr="00CA0128">
        <w:rPr>
          <w:rFonts w:ascii="Times" w:eastAsia="Times" w:hAnsi="Times" w:cs="Times"/>
        </w:rPr>
        <w:t xml:space="preserve"> pacjentów z</w:t>
      </w:r>
      <w:r w:rsidR="00680645">
        <w:rPr>
          <w:rFonts w:ascii="Times" w:eastAsia="Times" w:hAnsi="Times" w:cs="Times"/>
        </w:rPr>
        <w:t xml:space="preserve"> uwzględnieniem doświadczenia</w:t>
      </w:r>
      <w:r w:rsidRPr="00CA0128">
        <w:rPr>
          <w:rFonts w:ascii="Times" w:eastAsia="Times" w:hAnsi="Times" w:cs="Times"/>
        </w:rPr>
        <w:t xml:space="preserve"> traum</w:t>
      </w:r>
      <w:r w:rsidR="00680645">
        <w:rPr>
          <w:rFonts w:ascii="Times" w:eastAsia="Times" w:hAnsi="Times" w:cs="Times"/>
        </w:rPr>
        <w:t>y</w:t>
      </w:r>
      <w:r w:rsidRPr="00CA0128">
        <w:rPr>
          <w:rFonts w:ascii="Times" w:eastAsia="Times" w:hAnsi="Times" w:cs="Times"/>
        </w:rPr>
        <w:t xml:space="preserve"> i leczenie</w:t>
      </w:r>
      <w:r w:rsidR="00680645">
        <w:rPr>
          <w:rFonts w:ascii="Times" w:eastAsia="Times" w:hAnsi="Times" w:cs="Times"/>
        </w:rPr>
        <w:t xml:space="preserve"> indywidualne</w:t>
      </w:r>
      <w:r w:rsidRPr="00CA0128">
        <w:rPr>
          <w:rFonts w:ascii="Times" w:eastAsia="Times" w:hAnsi="Times" w:cs="Times"/>
        </w:rPr>
        <w:t xml:space="preserve">, opiekę nad dziećmi, transport, opiekę medyczną, opiekę położniczą i ginekologiczną, psychiatrę, edukację rodzicielską, wczesną interwencję, rehabilitację zawodową, </w:t>
      </w:r>
      <w:r w:rsidR="00680645">
        <w:rPr>
          <w:rFonts w:ascii="Times" w:eastAsia="Times" w:hAnsi="Times" w:cs="Times"/>
        </w:rPr>
        <w:t xml:space="preserve">pomoc </w:t>
      </w:r>
      <w:r w:rsidRPr="00CA0128">
        <w:rPr>
          <w:rFonts w:ascii="Times" w:eastAsia="Times" w:hAnsi="Times" w:cs="Times"/>
        </w:rPr>
        <w:t>mieszka</w:t>
      </w:r>
      <w:r w:rsidR="00680645">
        <w:rPr>
          <w:rFonts w:ascii="Times" w:eastAsia="Times" w:hAnsi="Times" w:cs="Times"/>
        </w:rPr>
        <w:t>niową</w:t>
      </w:r>
      <w:r w:rsidRPr="00CA0128">
        <w:rPr>
          <w:rFonts w:ascii="Times" w:eastAsia="Times" w:hAnsi="Times" w:cs="Times"/>
        </w:rPr>
        <w:t xml:space="preserve"> i pomoc prawną. Zapewnienie wszystkich powyższych usług jest konieczne, ale niewystarczające, aby leczenie było skoncentrowane na </w:t>
      </w:r>
      <w:r w:rsidR="00680645" w:rsidRPr="00CA0128">
        <w:rPr>
          <w:rFonts w:ascii="Times" w:eastAsia="Times" w:hAnsi="Times" w:cs="Times"/>
        </w:rPr>
        <w:t>kobie</w:t>
      </w:r>
      <w:r w:rsidR="00680645">
        <w:rPr>
          <w:rFonts w:ascii="Times" w:eastAsia="Times" w:hAnsi="Times" w:cs="Times"/>
        </w:rPr>
        <w:t>cie</w:t>
      </w:r>
      <w:r w:rsidRPr="00CA0128">
        <w:rPr>
          <w:rFonts w:ascii="Times" w:eastAsia="Times" w:hAnsi="Times" w:cs="Times"/>
        </w:rPr>
        <w:t xml:space="preserve">. </w:t>
      </w:r>
      <w:r w:rsidR="00ED2EFE">
        <w:rPr>
          <w:rFonts w:ascii="Times" w:eastAsia="Times" w:hAnsi="Times" w:cs="Times"/>
        </w:rPr>
        <w:t>W</w:t>
      </w:r>
      <w:r w:rsidR="00ED2EFE" w:rsidRPr="00CA0128">
        <w:rPr>
          <w:rFonts w:ascii="Times" w:eastAsia="Times" w:hAnsi="Times" w:cs="Times"/>
        </w:rPr>
        <w:t xml:space="preserve"> celu optymalizacji wyników leczenia </w:t>
      </w:r>
      <w:r w:rsidR="00AC152B">
        <w:rPr>
          <w:rFonts w:ascii="Times" w:eastAsia="Times" w:hAnsi="Times" w:cs="Times"/>
        </w:rPr>
        <w:t>p</w:t>
      </w:r>
      <w:r w:rsidRPr="00CA0128">
        <w:rPr>
          <w:rFonts w:ascii="Times" w:eastAsia="Times" w:hAnsi="Times" w:cs="Times"/>
        </w:rPr>
        <w:t xml:space="preserve">rogram leczenia skoncentrowany na kobiecie, a szczególnie na ciężarnej kobiecie stosującej substancje musi uwzględniać specyficzne czynniki biologiczne, a także kulturowe, społeczne i środowiskowe, wpływające na </w:t>
      </w:r>
      <w:r w:rsidR="009F0B5F">
        <w:rPr>
          <w:rFonts w:ascii="Times" w:eastAsia="Times" w:hAnsi="Times" w:cs="Times"/>
        </w:rPr>
        <w:t>u</w:t>
      </w:r>
      <w:r w:rsidRPr="00CA0128">
        <w:rPr>
          <w:rFonts w:ascii="Times" w:eastAsia="Times" w:hAnsi="Times" w:cs="Times"/>
        </w:rPr>
        <w:t xml:space="preserve">żywanie </w:t>
      </w:r>
      <w:r w:rsidR="00082C3C">
        <w:rPr>
          <w:rFonts w:ascii="Times" w:eastAsia="Times" w:hAnsi="Times" w:cs="Times"/>
        </w:rPr>
        <w:t>substancji psychoaktywnych</w:t>
      </w:r>
      <w:r w:rsidRPr="00CA0128">
        <w:rPr>
          <w:rFonts w:ascii="Times" w:eastAsia="Times" w:hAnsi="Times" w:cs="Times"/>
        </w:rPr>
        <w:t xml:space="preserve"> u kobiet</w:t>
      </w:r>
    </w:p>
    <w:p w14:paraId="68FD3687" w14:textId="5B4E0D63" w:rsidR="00EB26CB" w:rsidRPr="00A30053" w:rsidRDefault="00EB26CB" w:rsidP="00A30053">
      <w:pPr>
        <w:pStyle w:val="Akapitzlist"/>
        <w:numPr>
          <w:ilvl w:val="0"/>
          <w:numId w:val="1"/>
        </w:numPr>
        <w:spacing w:after="100" w:line="276" w:lineRule="auto"/>
        <w:ind w:left="1068"/>
        <w:jc w:val="both"/>
        <w:rPr>
          <w:rFonts w:ascii="Times" w:eastAsia="Times" w:hAnsi="Times" w:cs="Times"/>
        </w:rPr>
      </w:pPr>
      <w:r w:rsidRPr="00CA0128">
        <w:rPr>
          <w:rFonts w:ascii="Times" w:eastAsia="Times" w:hAnsi="Times" w:cs="Times"/>
        </w:rPr>
        <w:t xml:space="preserve">Istotne związki międzyludzkie i </w:t>
      </w:r>
      <w:r w:rsidR="00AC152B">
        <w:rPr>
          <w:rFonts w:ascii="Times" w:eastAsia="Times" w:hAnsi="Times" w:cs="Times"/>
        </w:rPr>
        <w:t>doświadczenia rodzinne</w:t>
      </w:r>
      <w:r w:rsidRPr="00CA0128">
        <w:rPr>
          <w:rFonts w:ascii="Times" w:eastAsia="Times" w:hAnsi="Times" w:cs="Times"/>
        </w:rPr>
        <w:t xml:space="preserve"> odgrywają ważną rolę w </w:t>
      </w:r>
      <w:r w:rsidR="00AC152B" w:rsidRPr="00CA0128">
        <w:rPr>
          <w:rFonts w:ascii="Times" w:eastAsia="Times" w:hAnsi="Times" w:cs="Times"/>
        </w:rPr>
        <w:t>inicj</w:t>
      </w:r>
      <w:r w:rsidR="00AC152B">
        <w:rPr>
          <w:rFonts w:ascii="Times" w:eastAsia="Times" w:hAnsi="Times" w:cs="Times"/>
        </w:rPr>
        <w:t>acji</w:t>
      </w:r>
      <w:r w:rsidR="00AC152B" w:rsidRPr="00CA0128">
        <w:rPr>
          <w:rFonts w:ascii="Times" w:eastAsia="Times" w:hAnsi="Times" w:cs="Times"/>
        </w:rPr>
        <w:t xml:space="preserve"> </w:t>
      </w:r>
      <w:r w:rsidR="001554BA">
        <w:rPr>
          <w:rFonts w:ascii="Times" w:eastAsia="Times" w:hAnsi="Times" w:cs="Times"/>
        </w:rPr>
        <w:t>u</w:t>
      </w:r>
      <w:r w:rsidRPr="00CA0128">
        <w:rPr>
          <w:rFonts w:ascii="Times" w:eastAsia="Times" w:hAnsi="Times" w:cs="Times"/>
        </w:rPr>
        <w:t xml:space="preserve">żywania </w:t>
      </w:r>
      <w:r w:rsidR="00082C3C">
        <w:rPr>
          <w:rFonts w:ascii="Times" w:eastAsia="Times" w:hAnsi="Times" w:cs="Times"/>
        </w:rPr>
        <w:t>substancji psychoaktywnych</w:t>
      </w:r>
    </w:p>
    <w:p w14:paraId="5521C3D1" w14:textId="54FBDF45" w:rsidR="00EB26CB" w:rsidRPr="00A30053" w:rsidRDefault="00CE0720" w:rsidP="00A30053">
      <w:pPr>
        <w:pStyle w:val="Akapitzlist"/>
        <w:numPr>
          <w:ilvl w:val="0"/>
          <w:numId w:val="1"/>
        </w:numPr>
        <w:spacing w:after="100" w:line="276" w:lineRule="auto"/>
        <w:ind w:left="1068"/>
        <w:jc w:val="both"/>
        <w:rPr>
          <w:rFonts w:ascii="Times" w:eastAsia="Times" w:hAnsi="Times" w:cs="Times"/>
        </w:rPr>
      </w:pPr>
      <w:r>
        <w:rPr>
          <w:rFonts w:ascii="Times" w:eastAsia="Times" w:hAnsi="Times" w:cs="Times"/>
        </w:rPr>
        <w:t>Istotny jest w</w:t>
      </w:r>
      <w:r w:rsidR="00AC152B">
        <w:rPr>
          <w:rFonts w:ascii="Times" w:eastAsia="Times" w:hAnsi="Times" w:cs="Times"/>
        </w:rPr>
        <w:t>zorzec</w:t>
      </w:r>
      <w:r w:rsidR="00AC152B" w:rsidRPr="00CA0128">
        <w:rPr>
          <w:rFonts w:ascii="Times" w:eastAsia="Times" w:hAnsi="Times" w:cs="Times"/>
        </w:rPr>
        <w:t xml:space="preserve"> </w:t>
      </w:r>
      <w:r w:rsidR="00EB26CB" w:rsidRPr="00CA0128">
        <w:rPr>
          <w:rFonts w:ascii="Times" w:eastAsia="Times" w:hAnsi="Times" w:cs="Times"/>
        </w:rPr>
        <w:t>stosowania i kontynuacja nadużywania substancji u kobiet szukających leczenia</w:t>
      </w:r>
    </w:p>
    <w:p w14:paraId="0B61FC8D" w14:textId="7143C6E9" w:rsidR="00EB26CB" w:rsidRPr="00A30053" w:rsidRDefault="00CE0720" w:rsidP="00A30053">
      <w:pPr>
        <w:pStyle w:val="Akapitzlist"/>
        <w:numPr>
          <w:ilvl w:val="0"/>
          <w:numId w:val="1"/>
        </w:numPr>
        <w:spacing w:after="100" w:line="276" w:lineRule="auto"/>
        <w:ind w:left="1068"/>
        <w:jc w:val="both"/>
        <w:rPr>
          <w:rFonts w:ascii="Times" w:eastAsia="Times" w:hAnsi="Times" w:cs="Times"/>
        </w:rPr>
      </w:pPr>
      <w:r>
        <w:rPr>
          <w:rFonts w:ascii="Times" w:eastAsia="Times" w:hAnsi="Times" w:cs="Times"/>
        </w:rPr>
        <w:t>Istotne jest w</w:t>
      </w:r>
      <w:r w:rsidR="00EB26CB" w:rsidRPr="00CA0128">
        <w:rPr>
          <w:rFonts w:ascii="Times" w:eastAsia="Times" w:hAnsi="Times" w:cs="Times"/>
        </w:rPr>
        <w:t xml:space="preserve">sparcie </w:t>
      </w:r>
      <w:r w:rsidR="00AD652D">
        <w:rPr>
          <w:rFonts w:ascii="Times" w:eastAsia="Times" w:hAnsi="Times" w:cs="Times"/>
        </w:rPr>
        <w:t>zdrowienia</w:t>
      </w:r>
      <w:r w:rsidR="00EB26CB" w:rsidRPr="00CA0128">
        <w:rPr>
          <w:rFonts w:ascii="Times" w:eastAsia="Times" w:hAnsi="Times" w:cs="Times"/>
        </w:rPr>
        <w:t xml:space="preserve"> oraz wsparcie w razie nawrotu</w:t>
      </w:r>
    </w:p>
    <w:p w14:paraId="4922559C" w14:textId="123262BA" w:rsidR="00EB26CB" w:rsidRPr="00A30053" w:rsidRDefault="00EB26CB" w:rsidP="00A30053">
      <w:pPr>
        <w:pStyle w:val="Akapitzlist"/>
        <w:numPr>
          <w:ilvl w:val="0"/>
          <w:numId w:val="1"/>
        </w:numPr>
        <w:spacing w:after="100" w:line="276" w:lineRule="auto"/>
        <w:ind w:left="1068"/>
        <w:jc w:val="both"/>
        <w:rPr>
          <w:rFonts w:ascii="Times" w:eastAsia="Times" w:hAnsi="Times" w:cs="Times"/>
        </w:rPr>
      </w:pPr>
      <w:r w:rsidRPr="00CA0128">
        <w:rPr>
          <w:rFonts w:ascii="Times" w:eastAsia="Times" w:hAnsi="Times" w:cs="Times"/>
        </w:rPr>
        <w:lastRenderedPageBreak/>
        <w:t>Kobiety częściej napotykają przeszkody</w:t>
      </w:r>
      <w:r w:rsidR="00AC152B">
        <w:rPr>
          <w:rFonts w:ascii="Times" w:eastAsia="Times" w:hAnsi="Times" w:cs="Times"/>
        </w:rPr>
        <w:t xml:space="preserve">, gdy poszukują leczenia </w:t>
      </w:r>
      <w:r w:rsidRPr="00CA0128">
        <w:rPr>
          <w:rFonts w:ascii="Times" w:eastAsia="Times" w:hAnsi="Times" w:cs="Times"/>
        </w:rPr>
        <w:t xml:space="preserve">i </w:t>
      </w:r>
      <w:r w:rsidR="00AC152B">
        <w:rPr>
          <w:rFonts w:ascii="Times" w:eastAsia="Times" w:hAnsi="Times" w:cs="Times"/>
        </w:rPr>
        <w:t>w czasie samego procesu leczenia</w:t>
      </w:r>
      <w:r w:rsidRPr="00CA0128">
        <w:rPr>
          <w:rFonts w:ascii="Times" w:eastAsia="Times" w:hAnsi="Times" w:cs="Times"/>
        </w:rPr>
        <w:t xml:space="preserve"> z</w:t>
      </w:r>
      <w:r w:rsidR="00AC152B">
        <w:rPr>
          <w:rFonts w:ascii="Times" w:eastAsia="Times" w:hAnsi="Times" w:cs="Times"/>
        </w:rPr>
        <w:t>e względu na</w:t>
      </w:r>
      <w:r w:rsidRPr="00CA0128">
        <w:rPr>
          <w:rFonts w:ascii="Times" w:eastAsia="Times" w:hAnsi="Times" w:cs="Times"/>
        </w:rPr>
        <w:t xml:space="preserve"> pełni</w:t>
      </w:r>
      <w:r w:rsidR="00AC152B">
        <w:rPr>
          <w:rFonts w:ascii="Times" w:eastAsia="Times" w:hAnsi="Times" w:cs="Times"/>
        </w:rPr>
        <w:t>one</w:t>
      </w:r>
      <w:r w:rsidRPr="00CA0128">
        <w:rPr>
          <w:rFonts w:ascii="Times" w:eastAsia="Times" w:hAnsi="Times" w:cs="Times"/>
        </w:rPr>
        <w:t xml:space="preserve"> rol</w:t>
      </w:r>
      <w:r w:rsidR="00AC152B">
        <w:rPr>
          <w:rFonts w:ascii="Times" w:eastAsia="Times" w:hAnsi="Times" w:cs="Times"/>
        </w:rPr>
        <w:t>e</w:t>
      </w:r>
      <w:r w:rsidRPr="00CA0128">
        <w:rPr>
          <w:rFonts w:ascii="Times" w:eastAsia="Times" w:hAnsi="Times" w:cs="Times"/>
        </w:rPr>
        <w:t xml:space="preserve"> opiekuńcze, oczekiwa</w:t>
      </w:r>
      <w:r w:rsidR="00AC152B">
        <w:rPr>
          <w:rFonts w:ascii="Times" w:eastAsia="Times" w:hAnsi="Times" w:cs="Times"/>
        </w:rPr>
        <w:t>nia</w:t>
      </w:r>
      <w:r w:rsidRPr="00CA0128">
        <w:rPr>
          <w:rFonts w:ascii="Times" w:eastAsia="Times" w:hAnsi="Times" w:cs="Times"/>
        </w:rPr>
        <w:t xml:space="preserve"> dotycząc</w:t>
      </w:r>
      <w:r w:rsidR="00AC152B">
        <w:rPr>
          <w:rFonts w:ascii="Times" w:eastAsia="Times" w:hAnsi="Times" w:cs="Times"/>
        </w:rPr>
        <w:t>e</w:t>
      </w:r>
      <w:r w:rsidRPr="00CA0128">
        <w:rPr>
          <w:rFonts w:ascii="Times" w:eastAsia="Times" w:hAnsi="Times" w:cs="Times"/>
        </w:rPr>
        <w:t xml:space="preserve"> płci i trudności społeczno-ekonomiczn</w:t>
      </w:r>
      <w:r w:rsidR="00AC152B">
        <w:rPr>
          <w:rFonts w:ascii="Times" w:eastAsia="Times" w:hAnsi="Times" w:cs="Times"/>
        </w:rPr>
        <w:t>e</w:t>
      </w:r>
      <w:r w:rsidRPr="00CA0128">
        <w:rPr>
          <w:rFonts w:ascii="Times" w:eastAsia="Times" w:hAnsi="Times" w:cs="Times"/>
        </w:rPr>
        <w:t xml:space="preserve">. Bariery te mogą </w:t>
      </w:r>
      <w:r w:rsidR="00AC152B">
        <w:rPr>
          <w:rFonts w:ascii="Times" w:eastAsia="Times" w:hAnsi="Times" w:cs="Times"/>
        </w:rPr>
        <w:t>być przyczyną</w:t>
      </w:r>
      <w:r w:rsidR="00AC152B" w:rsidRPr="00CA0128">
        <w:rPr>
          <w:rFonts w:ascii="Times" w:eastAsia="Times" w:hAnsi="Times" w:cs="Times"/>
        </w:rPr>
        <w:t xml:space="preserve"> opóźni</w:t>
      </w:r>
      <w:r w:rsidR="00AC152B">
        <w:rPr>
          <w:rFonts w:ascii="Times" w:eastAsia="Times" w:hAnsi="Times" w:cs="Times"/>
        </w:rPr>
        <w:t>ania</w:t>
      </w:r>
      <w:r w:rsidRPr="00CA0128">
        <w:rPr>
          <w:rFonts w:ascii="Times" w:eastAsia="Times" w:hAnsi="Times" w:cs="Times"/>
        </w:rPr>
        <w:t xml:space="preserve"> podjęci</w:t>
      </w:r>
      <w:r w:rsidR="00AC152B">
        <w:rPr>
          <w:rFonts w:ascii="Times" w:eastAsia="Times" w:hAnsi="Times" w:cs="Times"/>
        </w:rPr>
        <w:t>a</w:t>
      </w:r>
      <w:r w:rsidRPr="00CA0128">
        <w:rPr>
          <w:rFonts w:ascii="Times" w:eastAsia="Times" w:hAnsi="Times" w:cs="Times"/>
        </w:rPr>
        <w:t xml:space="preserve"> leczenia lub </w:t>
      </w:r>
      <w:r w:rsidR="00AC152B">
        <w:rPr>
          <w:rFonts w:ascii="Times" w:eastAsia="Times" w:hAnsi="Times" w:cs="Times"/>
        </w:rPr>
        <w:t>zgłaszani</w:t>
      </w:r>
      <w:r w:rsidR="001554BA">
        <w:rPr>
          <w:rFonts w:ascii="Times" w:eastAsia="Times" w:hAnsi="Times" w:cs="Times"/>
        </w:rPr>
        <w:t>a</w:t>
      </w:r>
      <w:r w:rsidR="00AC152B">
        <w:rPr>
          <w:rFonts w:ascii="Times" w:eastAsia="Times" w:hAnsi="Times" w:cs="Times"/>
        </w:rPr>
        <w:t xml:space="preserve"> się</w:t>
      </w:r>
      <w:r w:rsidRPr="00CA0128">
        <w:rPr>
          <w:rFonts w:ascii="Times" w:eastAsia="Times" w:hAnsi="Times" w:cs="Times"/>
        </w:rPr>
        <w:t xml:space="preserve"> do leczenia w cięższym stadium choroby</w:t>
      </w:r>
      <w:r w:rsidR="00AC152B">
        <w:rPr>
          <w:rFonts w:ascii="Times" w:eastAsia="Times" w:hAnsi="Times" w:cs="Times"/>
        </w:rPr>
        <w:t>, gdy występują</w:t>
      </w:r>
      <w:r w:rsidRPr="00CA0128">
        <w:rPr>
          <w:rFonts w:ascii="Times" w:eastAsia="Times" w:hAnsi="Times" w:cs="Times"/>
        </w:rPr>
        <w:t xml:space="preserve"> dodatkow</w:t>
      </w:r>
      <w:r w:rsidR="00AC152B">
        <w:rPr>
          <w:rFonts w:ascii="Times" w:eastAsia="Times" w:hAnsi="Times" w:cs="Times"/>
        </w:rPr>
        <w:t>e</w:t>
      </w:r>
      <w:r w:rsidRPr="00CA0128">
        <w:rPr>
          <w:rFonts w:ascii="Times" w:eastAsia="Times" w:hAnsi="Times" w:cs="Times"/>
        </w:rPr>
        <w:t xml:space="preserve"> zaburzenia medyczn</w:t>
      </w:r>
      <w:r w:rsidR="00AC152B">
        <w:rPr>
          <w:rFonts w:ascii="Times" w:eastAsia="Times" w:hAnsi="Times" w:cs="Times"/>
        </w:rPr>
        <w:t>e</w:t>
      </w:r>
      <w:r w:rsidRPr="00CA0128">
        <w:rPr>
          <w:rFonts w:ascii="Times" w:eastAsia="Times" w:hAnsi="Times" w:cs="Times"/>
        </w:rPr>
        <w:t xml:space="preserve"> i psychiatryczn</w:t>
      </w:r>
      <w:r w:rsidR="00AC152B">
        <w:rPr>
          <w:rFonts w:ascii="Times" w:eastAsia="Times" w:hAnsi="Times" w:cs="Times"/>
        </w:rPr>
        <w:t>e</w:t>
      </w:r>
    </w:p>
    <w:p w14:paraId="453B17D7" w14:textId="1C5640C7" w:rsidR="00EB26CB" w:rsidRPr="00A30053" w:rsidRDefault="00EB26CB" w:rsidP="00A30053">
      <w:pPr>
        <w:pStyle w:val="Akapitzlist"/>
        <w:numPr>
          <w:ilvl w:val="0"/>
          <w:numId w:val="1"/>
        </w:numPr>
        <w:spacing w:after="100" w:line="276" w:lineRule="auto"/>
        <w:ind w:left="1068"/>
        <w:jc w:val="both"/>
        <w:rPr>
          <w:rFonts w:ascii="Times" w:eastAsia="Times" w:hAnsi="Times" w:cs="Times"/>
        </w:rPr>
      </w:pPr>
      <w:r w:rsidRPr="00CA0128">
        <w:rPr>
          <w:rFonts w:ascii="Times" w:eastAsia="Times" w:hAnsi="Times" w:cs="Times"/>
        </w:rPr>
        <w:t>Stygmatyzacja powstrzymuje kobiety przed podjęciem leczenia.</w:t>
      </w:r>
    </w:p>
    <w:p w14:paraId="070E689A" w14:textId="5516E4DD" w:rsidR="00EB26CB" w:rsidRPr="00A30053" w:rsidRDefault="00EB26CB" w:rsidP="00A30053">
      <w:pPr>
        <w:pStyle w:val="Akapitzlist"/>
        <w:numPr>
          <w:ilvl w:val="0"/>
          <w:numId w:val="1"/>
        </w:numPr>
        <w:spacing w:after="100" w:line="276" w:lineRule="auto"/>
        <w:ind w:left="1068"/>
        <w:jc w:val="both"/>
        <w:rPr>
          <w:rFonts w:ascii="Times" w:eastAsia="Times" w:hAnsi="Times" w:cs="Times"/>
        </w:rPr>
      </w:pPr>
      <w:r w:rsidRPr="00CA0128">
        <w:rPr>
          <w:rFonts w:ascii="Times" w:eastAsia="Times" w:hAnsi="Times" w:cs="Times"/>
        </w:rPr>
        <w:t xml:space="preserve">Kobiety często podejmują leczenie zaburzeń </w:t>
      </w:r>
      <w:r w:rsidR="00EA0B7E" w:rsidRPr="00CA0128">
        <w:rPr>
          <w:rFonts w:ascii="Times" w:eastAsia="Times" w:hAnsi="Times" w:cs="Times"/>
        </w:rPr>
        <w:t>spowodowanych używaniem</w:t>
      </w:r>
      <w:r w:rsidRPr="00CA0128">
        <w:rPr>
          <w:rFonts w:ascii="Times" w:eastAsia="Times" w:hAnsi="Times" w:cs="Times"/>
        </w:rPr>
        <w:t xml:space="preserve"> substancji po skierowaniu z </w:t>
      </w:r>
      <w:r w:rsidR="00D802F9">
        <w:rPr>
          <w:rFonts w:ascii="Times" w:eastAsia="Times" w:hAnsi="Times" w:cs="Times"/>
        </w:rPr>
        <w:t>szerszej sieci ośrodków</w:t>
      </w:r>
      <w:r w:rsidRPr="00CA0128">
        <w:rPr>
          <w:rFonts w:ascii="Times" w:eastAsia="Times" w:hAnsi="Times" w:cs="Times"/>
        </w:rPr>
        <w:t xml:space="preserve"> </w:t>
      </w:r>
      <w:r w:rsidR="00BA4253">
        <w:rPr>
          <w:rFonts w:ascii="Times" w:eastAsia="Times" w:hAnsi="Times" w:cs="Times"/>
        </w:rPr>
        <w:t xml:space="preserve"> </w:t>
      </w:r>
    </w:p>
    <w:p w14:paraId="4ECF9916" w14:textId="09DA5170" w:rsidR="00EB26CB" w:rsidRPr="00A30053" w:rsidRDefault="00EB26CB" w:rsidP="00A30053">
      <w:pPr>
        <w:pStyle w:val="Akapitzlist"/>
        <w:numPr>
          <w:ilvl w:val="0"/>
          <w:numId w:val="1"/>
        </w:numPr>
        <w:spacing w:after="100" w:line="276" w:lineRule="auto"/>
        <w:ind w:left="1068"/>
        <w:jc w:val="both"/>
        <w:rPr>
          <w:rFonts w:ascii="Times" w:eastAsia="Times" w:hAnsi="Times" w:cs="Times"/>
        </w:rPr>
      </w:pPr>
      <w:r w:rsidRPr="00A30053">
        <w:rPr>
          <w:rFonts w:ascii="Times" w:eastAsia="Times" w:hAnsi="Times" w:cs="Times"/>
        </w:rPr>
        <w:t xml:space="preserve">Programy </w:t>
      </w:r>
      <w:r w:rsidR="00D802F9" w:rsidRPr="00A30053">
        <w:rPr>
          <w:rFonts w:ascii="Times" w:eastAsia="Times" w:hAnsi="Times" w:cs="Times"/>
        </w:rPr>
        <w:t>lecz</w:t>
      </w:r>
      <w:r w:rsidR="00D802F9">
        <w:rPr>
          <w:rFonts w:ascii="Times" w:eastAsia="Times" w:hAnsi="Times" w:cs="Times"/>
        </w:rPr>
        <w:t>enia</w:t>
      </w:r>
      <w:r w:rsidR="00D802F9" w:rsidRPr="00A30053">
        <w:rPr>
          <w:rFonts w:ascii="Times" w:eastAsia="Times" w:hAnsi="Times" w:cs="Times"/>
        </w:rPr>
        <w:t xml:space="preserve"> </w:t>
      </w:r>
      <w:r w:rsidRPr="00A30053">
        <w:rPr>
          <w:rFonts w:ascii="Times" w:eastAsia="Times" w:hAnsi="Times" w:cs="Times"/>
        </w:rPr>
        <w:t>powinny uwzględniać</w:t>
      </w:r>
      <w:r w:rsidR="00D802F9">
        <w:rPr>
          <w:rFonts w:ascii="Times" w:eastAsia="Times" w:hAnsi="Times" w:cs="Times"/>
        </w:rPr>
        <w:t xml:space="preserve"> opiekę nad</w:t>
      </w:r>
      <w:r w:rsidRPr="00A30053">
        <w:rPr>
          <w:rFonts w:ascii="Times" w:eastAsia="Times" w:hAnsi="Times" w:cs="Times"/>
        </w:rPr>
        <w:t xml:space="preserve"> dzie</w:t>
      </w:r>
      <w:r w:rsidR="00D802F9">
        <w:rPr>
          <w:rFonts w:ascii="Times" w:eastAsia="Times" w:hAnsi="Times" w:cs="Times"/>
        </w:rPr>
        <w:t>ćmi</w:t>
      </w:r>
      <w:r w:rsidRPr="00A30053">
        <w:rPr>
          <w:rFonts w:ascii="Times" w:eastAsia="Times" w:hAnsi="Times" w:cs="Times"/>
        </w:rPr>
        <w:t xml:space="preserve"> i umożliwiać matkom leczenie</w:t>
      </w:r>
    </w:p>
    <w:p w14:paraId="0D30C33A" w14:textId="2E989FBC" w:rsidR="00EB26CB" w:rsidRPr="00A30053" w:rsidRDefault="00D802F9" w:rsidP="00A30053">
      <w:pPr>
        <w:pStyle w:val="Akapitzlist"/>
        <w:numPr>
          <w:ilvl w:val="0"/>
          <w:numId w:val="1"/>
        </w:numPr>
        <w:spacing w:after="100" w:line="276" w:lineRule="auto"/>
        <w:ind w:left="1068"/>
        <w:jc w:val="both"/>
        <w:rPr>
          <w:rFonts w:ascii="Times" w:eastAsia="Times" w:hAnsi="Times" w:cs="Times"/>
        </w:rPr>
      </w:pPr>
      <w:r>
        <w:rPr>
          <w:rFonts w:ascii="Times" w:eastAsia="Times" w:hAnsi="Times" w:cs="Times"/>
        </w:rPr>
        <w:t>Dawki leków mogą ulegać zmianie w zależności od wskazań</w:t>
      </w:r>
    </w:p>
    <w:p w14:paraId="22BE4092" w14:textId="3034A8FE" w:rsidR="00EB26CB" w:rsidRPr="00A30053" w:rsidRDefault="00EB26CB" w:rsidP="00A30053">
      <w:pPr>
        <w:pStyle w:val="Akapitzlist"/>
        <w:numPr>
          <w:ilvl w:val="0"/>
          <w:numId w:val="1"/>
        </w:numPr>
        <w:spacing w:after="100" w:line="276" w:lineRule="auto"/>
        <w:ind w:left="1068"/>
        <w:jc w:val="both"/>
        <w:rPr>
          <w:rFonts w:ascii="Times" w:eastAsia="Times" w:hAnsi="Times" w:cs="Times"/>
        </w:rPr>
      </w:pPr>
      <w:r w:rsidRPr="00A30053">
        <w:rPr>
          <w:rFonts w:ascii="Times" w:eastAsia="Times" w:hAnsi="Times" w:cs="Times"/>
        </w:rPr>
        <w:t>Kobiety są</w:t>
      </w:r>
      <w:r w:rsidR="00D802F9">
        <w:rPr>
          <w:rFonts w:ascii="Times" w:eastAsia="Times" w:hAnsi="Times" w:cs="Times"/>
        </w:rPr>
        <w:t xml:space="preserve"> bardziej</w:t>
      </w:r>
      <w:r w:rsidRPr="00A30053">
        <w:rPr>
          <w:rFonts w:ascii="Times" w:eastAsia="Times" w:hAnsi="Times" w:cs="Times"/>
        </w:rPr>
        <w:t xml:space="preserve"> narażone na ryzyko</w:t>
      </w:r>
      <w:r w:rsidR="00CE0720">
        <w:rPr>
          <w:rFonts w:ascii="Times" w:eastAsia="Times" w:hAnsi="Times" w:cs="Times"/>
        </w:rPr>
        <w:t xml:space="preserve"> doświadczania</w:t>
      </w:r>
      <w:r w:rsidRPr="00A30053">
        <w:rPr>
          <w:rFonts w:ascii="Times" w:eastAsia="Times" w:hAnsi="Times" w:cs="Times"/>
        </w:rPr>
        <w:t xml:space="preserve"> przemocy w rodzinie i wykorzystywania seksualnego, a ich dzieci mogą być narażone na znęcanie, dlatego pomocn</w:t>
      </w:r>
      <w:r w:rsidR="00D802F9">
        <w:rPr>
          <w:rFonts w:ascii="Times" w:eastAsia="Times" w:hAnsi="Times" w:cs="Times"/>
        </w:rPr>
        <w:t>e</w:t>
      </w:r>
      <w:r w:rsidRPr="00A30053">
        <w:rPr>
          <w:rFonts w:ascii="Times" w:eastAsia="Times" w:hAnsi="Times" w:cs="Times"/>
        </w:rPr>
        <w:t xml:space="preserve"> może być </w:t>
      </w:r>
      <w:r w:rsidR="00D802F9">
        <w:rPr>
          <w:rFonts w:ascii="Times" w:eastAsia="Times" w:hAnsi="Times" w:cs="Times"/>
        </w:rPr>
        <w:t xml:space="preserve">nawiązanie </w:t>
      </w:r>
      <w:r w:rsidRPr="00A30053">
        <w:rPr>
          <w:rFonts w:ascii="Times" w:eastAsia="Times" w:hAnsi="Times" w:cs="Times"/>
        </w:rPr>
        <w:t>kontakt</w:t>
      </w:r>
      <w:r w:rsidR="00D802F9">
        <w:rPr>
          <w:rFonts w:ascii="Times" w:eastAsia="Times" w:hAnsi="Times" w:cs="Times"/>
        </w:rPr>
        <w:t>u</w:t>
      </w:r>
      <w:r w:rsidRPr="00A30053">
        <w:rPr>
          <w:rFonts w:ascii="Times" w:eastAsia="Times" w:hAnsi="Times" w:cs="Times"/>
        </w:rPr>
        <w:t xml:space="preserve"> z organizacjami społecznymi chroniącymi dzieci i kobiety.</w:t>
      </w:r>
    </w:p>
    <w:p w14:paraId="77BFD2DD" w14:textId="6F43ECDD" w:rsidR="00EB26CB" w:rsidRDefault="00EB26CB" w:rsidP="00A30053">
      <w:pPr>
        <w:pStyle w:val="Akapitzlist"/>
        <w:numPr>
          <w:ilvl w:val="0"/>
          <w:numId w:val="1"/>
        </w:numPr>
        <w:spacing w:after="100" w:line="276" w:lineRule="auto"/>
        <w:ind w:left="1068"/>
        <w:jc w:val="both"/>
        <w:rPr>
          <w:rFonts w:ascii="Times" w:eastAsia="Times" w:hAnsi="Times" w:cs="Times"/>
        </w:rPr>
      </w:pPr>
      <w:r w:rsidRPr="00CA0128">
        <w:rPr>
          <w:rFonts w:ascii="Times" w:eastAsia="Times" w:hAnsi="Times" w:cs="Times"/>
        </w:rPr>
        <w:t>Kobiety częściej aktywnie poszukują pomocy i uczestniczą w leczeniu po przyjęciu do programu</w:t>
      </w:r>
    </w:p>
    <w:p w14:paraId="15096079" w14:textId="09F42C87" w:rsidR="00EB26CB" w:rsidRDefault="00EB26CB" w:rsidP="00A30053">
      <w:pPr>
        <w:pStyle w:val="Akapitzlist"/>
        <w:numPr>
          <w:ilvl w:val="0"/>
          <w:numId w:val="1"/>
        </w:numPr>
        <w:spacing w:after="100" w:line="276" w:lineRule="auto"/>
        <w:ind w:left="1068"/>
        <w:jc w:val="both"/>
        <w:rPr>
          <w:rFonts w:ascii="Times" w:eastAsia="Times" w:hAnsi="Times" w:cs="Times"/>
        </w:rPr>
      </w:pPr>
      <w:r w:rsidRPr="00CA0128">
        <w:rPr>
          <w:rFonts w:ascii="Times" w:eastAsia="Times" w:hAnsi="Times" w:cs="Times"/>
        </w:rPr>
        <w:t>Osiągnięcie maksymalnych korzyści może być możliwe dzięki leczeniu</w:t>
      </w:r>
      <w:r w:rsidR="00CE0720">
        <w:rPr>
          <w:rFonts w:ascii="Times" w:eastAsia="Times" w:hAnsi="Times" w:cs="Times"/>
        </w:rPr>
        <w:t xml:space="preserve"> </w:t>
      </w:r>
      <w:r w:rsidRPr="00CA0128">
        <w:rPr>
          <w:rFonts w:ascii="Times" w:eastAsia="Times" w:hAnsi="Times" w:cs="Times"/>
        </w:rPr>
        <w:t xml:space="preserve">nakierowanym na kobiety, przebiegającym w bezpiecznym </w:t>
      </w:r>
      <w:r w:rsidR="00D4324A">
        <w:rPr>
          <w:rFonts w:ascii="Times" w:eastAsia="Times" w:hAnsi="Times" w:cs="Times"/>
        </w:rPr>
        <w:t>ośrodku przeznaczonym</w:t>
      </w:r>
      <w:r w:rsidR="00D4324A" w:rsidRPr="00CA0128">
        <w:rPr>
          <w:rFonts w:ascii="Times" w:eastAsia="Times" w:hAnsi="Times" w:cs="Times"/>
        </w:rPr>
        <w:t xml:space="preserve"> </w:t>
      </w:r>
      <w:r w:rsidRPr="00CA0128">
        <w:rPr>
          <w:rFonts w:ascii="Times" w:eastAsia="Times" w:hAnsi="Times" w:cs="Times"/>
        </w:rPr>
        <w:t xml:space="preserve">tylko </w:t>
      </w:r>
      <w:r w:rsidR="00D4324A">
        <w:rPr>
          <w:rFonts w:ascii="Times" w:eastAsia="Times" w:hAnsi="Times" w:cs="Times"/>
        </w:rPr>
        <w:t>dla jednej</w:t>
      </w:r>
      <w:r w:rsidRPr="00CA0128">
        <w:rPr>
          <w:rFonts w:ascii="Times" w:eastAsia="Times" w:hAnsi="Times" w:cs="Times"/>
        </w:rPr>
        <w:t xml:space="preserve"> płci.</w:t>
      </w:r>
    </w:p>
    <w:p w14:paraId="775CF827" w14:textId="3A64D605" w:rsidR="004B63A9" w:rsidRPr="007D64C1" w:rsidRDefault="004B63A9" w:rsidP="00A30053">
      <w:pPr>
        <w:pStyle w:val="Akapitzlist"/>
        <w:numPr>
          <w:ilvl w:val="0"/>
          <w:numId w:val="1"/>
        </w:numPr>
        <w:spacing w:after="100" w:line="276" w:lineRule="auto"/>
        <w:ind w:left="1068"/>
        <w:jc w:val="both"/>
        <w:rPr>
          <w:rFonts w:ascii="Times" w:eastAsia="Times" w:hAnsi="Times" w:cs="Times"/>
        </w:rPr>
      </w:pPr>
      <w:r w:rsidRPr="004B63A9">
        <w:rPr>
          <w:rFonts w:ascii="Times" w:eastAsia="Times" w:hAnsi="Times" w:cs="Times"/>
        </w:rPr>
        <w:t>Kobiety mogą potrzebować edukacji i wsparcia w zakresie zdrowia seksualnego, antykoncepcji, umiejętności rodzicielskich i opieki nad dzieckiem.</w:t>
      </w:r>
    </w:p>
    <w:p w14:paraId="1B309DB8" w14:textId="77777777" w:rsidR="007D64C1" w:rsidRPr="007D64C1" w:rsidRDefault="007D64C1" w:rsidP="007D64C1">
      <w:pPr>
        <w:spacing w:after="100" w:line="276" w:lineRule="auto"/>
        <w:jc w:val="both"/>
        <w:rPr>
          <w:rFonts w:ascii="Times" w:eastAsia="Times" w:hAnsi="Times" w:cs="Times"/>
          <w:i/>
        </w:rPr>
      </w:pPr>
      <w:r w:rsidRPr="007D64C1">
        <w:rPr>
          <w:rFonts w:ascii="Times" w:eastAsia="Times" w:hAnsi="Times" w:cs="Times"/>
          <w:i/>
        </w:rPr>
        <w:t>Protokół postępowania w czasie porodu</w:t>
      </w:r>
    </w:p>
    <w:p w14:paraId="331F6859" w14:textId="1B8B16E8" w:rsidR="00EB26CB" w:rsidRPr="00CA0128" w:rsidRDefault="00EB26CB" w:rsidP="007D64C1">
      <w:pPr>
        <w:spacing w:after="100" w:line="276" w:lineRule="auto"/>
        <w:jc w:val="both"/>
      </w:pPr>
      <w:r w:rsidRPr="00CA0128">
        <w:rPr>
          <w:rFonts w:ascii="Times" w:eastAsia="Times" w:hAnsi="Times" w:cs="Times"/>
        </w:rPr>
        <w:t>Programy</w:t>
      </w:r>
      <w:r w:rsidR="00D4324A">
        <w:rPr>
          <w:rFonts w:ascii="Times" w:eastAsia="Times" w:hAnsi="Times" w:cs="Times"/>
        </w:rPr>
        <w:t xml:space="preserve">, w ramach których możliwe jest </w:t>
      </w:r>
      <w:r w:rsidRPr="00CA0128">
        <w:rPr>
          <w:rFonts w:ascii="Times" w:eastAsia="Times" w:hAnsi="Times" w:cs="Times"/>
        </w:rPr>
        <w:t>odebrani</w:t>
      </w:r>
      <w:r w:rsidR="00D4324A">
        <w:rPr>
          <w:rFonts w:ascii="Times" w:eastAsia="Times" w:hAnsi="Times" w:cs="Times"/>
        </w:rPr>
        <w:t>e</w:t>
      </w:r>
      <w:r w:rsidRPr="00CA0128">
        <w:rPr>
          <w:rFonts w:ascii="Times" w:eastAsia="Times" w:hAnsi="Times" w:cs="Times"/>
        </w:rPr>
        <w:t xml:space="preserve"> porodu </w:t>
      </w:r>
      <w:r w:rsidR="007D64C1">
        <w:rPr>
          <w:rFonts w:ascii="Times" w:eastAsia="Times" w:hAnsi="Times" w:cs="Times"/>
        </w:rPr>
        <w:t xml:space="preserve">u </w:t>
      </w:r>
      <w:r w:rsidRPr="00CA0128">
        <w:rPr>
          <w:rFonts w:ascii="Times" w:eastAsia="Times" w:hAnsi="Times" w:cs="Times"/>
        </w:rPr>
        <w:t xml:space="preserve">kobiety w ciąży z zaburzeniami związanymi z używaniem substancji powinny </w:t>
      </w:r>
      <w:r w:rsidR="00D4324A">
        <w:rPr>
          <w:rFonts w:ascii="Times" w:eastAsia="Times" w:hAnsi="Times" w:cs="Times"/>
        </w:rPr>
        <w:t>opracowa</w:t>
      </w:r>
      <w:r w:rsidR="00D4324A" w:rsidRPr="00CA0128">
        <w:rPr>
          <w:rFonts w:ascii="Times" w:eastAsia="Times" w:hAnsi="Times" w:cs="Times"/>
        </w:rPr>
        <w:t xml:space="preserve">ć </w:t>
      </w:r>
      <w:r w:rsidRPr="00CA0128">
        <w:rPr>
          <w:rFonts w:ascii="Times" w:eastAsia="Times" w:hAnsi="Times" w:cs="Times"/>
        </w:rPr>
        <w:t xml:space="preserve">pisemny protokół postępowania w czasie porodu, określający potencjalne problemy związane zarówno z porodem, jak i </w:t>
      </w:r>
      <w:r w:rsidR="00D4324A" w:rsidRPr="00CA0128">
        <w:rPr>
          <w:rFonts w:ascii="Times" w:eastAsia="Times" w:hAnsi="Times" w:cs="Times"/>
        </w:rPr>
        <w:t>pacjent</w:t>
      </w:r>
      <w:r w:rsidR="00D4324A">
        <w:rPr>
          <w:rFonts w:ascii="Times" w:eastAsia="Times" w:hAnsi="Times" w:cs="Times"/>
        </w:rPr>
        <w:t>ką</w:t>
      </w:r>
      <w:r w:rsidRPr="00CA0128">
        <w:rPr>
          <w:rFonts w:ascii="Times" w:eastAsia="Times" w:hAnsi="Times" w:cs="Times"/>
        </w:rPr>
        <w:t xml:space="preserve">. Wymogiem minimalnym jest </w:t>
      </w:r>
      <w:r w:rsidR="00D4324A">
        <w:rPr>
          <w:rFonts w:ascii="Times" w:eastAsia="Times" w:hAnsi="Times" w:cs="Times"/>
        </w:rPr>
        <w:t>rozmowa</w:t>
      </w:r>
      <w:r w:rsidR="00D4324A" w:rsidRPr="00CA0128">
        <w:rPr>
          <w:rFonts w:ascii="Times" w:eastAsia="Times" w:hAnsi="Times" w:cs="Times"/>
        </w:rPr>
        <w:t xml:space="preserve"> </w:t>
      </w:r>
      <w:r w:rsidRPr="00CA0128">
        <w:rPr>
          <w:rFonts w:ascii="Times" w:eastAsia="Times" w:hAnsi="Times" w:cs="Times"/>
        </w:rPr>
        <w:t xml:space="preserve">na temat miejsca porodu, osoby, która ma zostać powiadomiona, rzeczy, których będzie potrzebować matka i dziecko, sposobu, w jaki matka zdobędzie te rzeczy. Konieczne jest też odpowiednie postępowanie w leczeniu bólu. Wiele kobiet z zaburzeniami </w:t>
      </w:r>
      <w:r w:rsidR="00D4324A">
        <w:rPr>
          <w:rFonts w:ascii="Times" w:eastAsia="Times" w:hAnsi="Times" w:cs="Times"/>
        </w:rPr>
        <w:t>spowodowanymi używaniem</w:t>
      </w:r>
      <w:r w:rsidR="00D4324A" w:rsidRPr="00CA0128">
        <w:rPr>
          <w:rFonts w:ascii="Times" w:eastAsia="Times" w:hAnsi="Times" w:cs="Times"/>
        </w:rPr>
        <w:t xml:space="preserve"> </w:t>
      </w:r>
      <w:r w:rsidRPr="00CA0128">
        <w:rPr>
          <w:rFonts w:ascii="Times" w:eastAsia="Times" w:hAnsi="Times" w:cs="Times"/>
        </w:rPr>
        <w:t xml:space="preserve">opioidów jest bardziej wrażliwych na ból niż kobiety bez takich zaburzeń. Nieleczony ból może spowodować nawrót używania substancji i inne niekorzystne </w:t>
      </w:r>
      <w:r w:rsidR="00D4324A">
        <w:rPr>
          <w:rFonts w:ascii="Times" w:eastAsia="Times" w:hAnsi="Times" w:cs="Times"/>
        </w:rPr>
        <w:t>skutki</w:t>
      </w:r>
      <w:r w:rsidR="00D4324A" w:rsidRPr="00CA0128">
        <w:rPr>
          <w:rFonts w:ascii="Times" w:eastAsia="Times" w:hAnsi="Times" w:cs="Times"/>
        </w:rPr>
        <w:t xml:space="preserve"> </w:t>
      </w:r>
      <w:r w:rsidRPr="00CA0128">
        <w:rPr>
          <w:rFonts w:ascii="Times" w:eastAsia="Times" w:hAnsi="Times" w:cs="Times"/>
        </w:rPr>
        <w:t>u matk</w:t>
      </w:r>
      <w:r w:rsidR="007D64C1">
        <w:rPr>
          <w:rFonts w:ascii="Times" w:eastAsia="Times" w:hAnsi="Times" w:cs="Times"/>
        </w:rPr>
        <w:t xml:space="preserve">i </w:t>
      </w:r>
      <w:r w:rsidRPr="00CA0128">
        <w:rPr>
          <w:rFonts w:ascii="Times" w:eastAsia="Times" w:hAnsi="Times" w:cs="Times"/>
        </w:rPr>
        <w:t xml:space="preserve">oraz potencjalnie </w:t>
      </w:r>
      <w:r w:rsidR="00D4324A">
        <w:rPr>
          <w:rFonts w:ascii="Times" w:eastAsia="Times" w:hAnsi="Times" w:cs="Times"/>
        </w:rPr>
        <w:t>u dziecka</w:t>
      </w:r>
      <w:r w:rsidRPr="00CA0128">
        <w:rPr>
          <w:rFonts w:ascii="Times" w:eastAsia="Times" w:hAnsi="Times" w:cs="Times"/>
        </w:rPr>
        <w:t xml:space="preserve">, jeśli matka nie </w:t>
      </w:r>
      <w:r w:rsidR="00D4324A">
        <w:rPr>
          <w:rFonts w:ascii="Times" w:eastAsia="Times" w:hAnsi="Times" w:cs="Times"/>
        </w:rPr>
        <w:t>będzie</w:t>
      </w:r>
      <w:r w:rsidR="00D4324A" w:rsidRPr="00CA0128">
        <w:rPr>
          <w:rFonts w:ascii="Times" w:eastAsia="Times" w:hAnsi="Times" w:cs="Times"/>
        </w:rPr>
        <w:t xml:space="preserve"> </w:t>
      </w:r>
      <w:r w:rsidRPr="00CA0128">
        <w:rPr>
          <w:rFonts w:ascii="Times" w:eastAsia="Times" w:hAnsi="Times" w:cs="Times"/>
        </w:rPr>
        <w:t xml:space="preserve">w stanie </w:t>
      </w:r>
      <w:r w:rsidR="00D4324A">
        <w:rPr>
          <w:rFonts w:ascii="Times" w:eastAsia="Times" w:hAnsi="Times" w:cs="Times"/>
        </w:rPr>
        <w:t xml:space="preserve">się nim </w:t>
      </w:r>
      <w:r w:rsidRPr="00CA0128">
        <w:rPr>
          <w:rFonts w:ascii="Times" w:eastAsia="Times" w:hAnsi="Times" w:cs="Times"/>
        </w:rPr>
        <w:t>opiekować.</w:t>
      </w:r>
    </w:p>
    <w:p w14:paraId="56F2E344" w14:textId="77777777" w:rsidR="007D64C1" w:rsidRPr="007D64C1" w:rsidRDefault="00EB26CB" w:rsidP="00EB26CB">
      <w:pPr>
        <w:spacing w:after="100" w:line="276" w:lineRule="auto"/>
        <w:rPr>
          <w:rFonts w:ascii="Times" w:eastAsia="Times" w:hAnsi="Times" w:cs="Times"/>
          <w:i/>
        </w:rPr>
      </w:pPr>
      <w:r w:rsidRPr="007D64C1">
        <w:rPr>
          <w:rFonts w:ascii="Times" w:eastAsia="Times" w:hAnsi="Times" w:cs="Times"/>
          <w:i/>
        </w:rPr>
        <w:t xml:space="preserve">Protokół leczenia poporodowego </w:t>
      </w:r>
    </w:p>
    <w:p w14:paraId="3F0585BD" w14:textId="57FD858D" w:rsidR="00EB26CB" w:rsidRPr="00CA0128" w:rsidRDefault="00EB26CB" w:rsidP="007D64C1">
      <w:pPr>
        <w:spacing w:after="100" w:line="276" w:lineRule="auto"/>
        <w:jc w:val="both"/>
      </w:pPr>
      <w:r w:rsidRPr="00CA0128">
        <w:rPr>
          <w:rFonts w:ascii="Times" w:eastAsia="Times" w:hAnsi="Times" w:cs="Times"/>
        </w:rPr>
        <w:t xml:space="preserve">Wszystkie programy, które świadczą usługi </w:t>
      </w:r>
      <w:r w:rsidR="00D4324A">
        <w:rPr>
          <w:rFonts w:ascii="Times" w:eastAsia="Times" w:hAnsi="Times" w:cs="Times"/>
        </w:rPr>
        <w:t xml:space="preserve">dla </w:t>
      </w:r>
      <w:r w:rsidRPr="00CA0128">
        <w:rPr>
          <w:rFonts w:ascii="Times" w:eastAsia="Times" w:hAnsi="Times" w:cs="Times"/>
        </w:rPr>
        <w:t xml:space="preserve">kobiet w ciąży z zaburzeniami związanymi z używaniem substancji, powinny mieć wdrożony protokół leczenia poporodowego. </w:t>
      </w:r>
      <w:r w:rsidR="00F921D5">
        <w:rPr>
          <w:rFonts w:ascii="Times" w:eastAsia="Times" w:hAnsi="Times" w:cs="Times"/>
        </w:rPr>
        <w:t>Kobiety nie powinny być zniechęcane do leczenia tylko z powodu c</w:t>
      </w:r>
      <w:r w:rsidRPr="00CA0128">
        <w:rPr>
          <w:rFonts w:ascii="Times" w:eastAsia="Times" w:hAnsi="Times" w:cs="Times"/>
        </w:rPr>
        <w:t>iąż</w:t>
      </w:r>
      <w:r w:rsidR="00F921D5">
        <w:rPr>
          <w:rFonts w:ascii="Times" w:eastAsia="Times" w:hAnsi="Times" w:cs="Times"/>
        </w:rPr>
        <w:t>y</w:t>
      </w:r>
      <w:r w:rsidRPr="00CA0128">
        <w:rPr>
          <w:rFonts w:ascii="Times" w:eastAsia="Times" w:hAnsi="Times" w:cs="Times"/>
        </w:rPr>
        <w:t xml:space="preserve"> lub </w:t>
      </w:r>
      <w:r w:rsidR="00D4324A">
        <w:rPr>
          <w:rFonts w:ascii="Times" w:eastAsia="Times" w:hAnsi="Times" w:cs="Times"/>
        </w:rPr>
        <w:t>okres</w:t>
      </w:r>
      <w:r w:rsidR="00F921D5">
        <w:rPr>
          <w:rFonts w:ascii="Times" w:eastAsia="Times" w:hAnsi="Times" w:cs="Times"/>
        </w:rPr>
        <w:t>u</w:t>
      </w:r>
      <w:r w:rsidR="00D4324A">
        <w:rPr>
          <w:rFonts w:ascii="Times" w:eastAsia="Times" w:hAnsi="Times" w:cs="Times"/>
        </w:rPr>
        <w:t xml:space="preserve"> </w:t>
      </w:r>
      <w:r w:rsidRPr="00CA0128">
        <w:rPr>
          <w:rFonts w:ascii="Times" w:eastAsia="Times" w:hAnsi="Times" w:cs="Times"/>
        </w:rPr>
        <w:t>poł</w:t>
      </w:r>
      <w:r w:rsidR="00D4324A">
        <w:rPr>
          <w:rFonts w:ascii="Times" w:eastAsia="Times" w:hAnsi="Times" w:cs="Times"/>
        </w:rPr>
        <w:t>ogu</w:t>
      </w:r>
      <w:r w:rsidRPr="00CA0128">
        <w:rPr>
          <w:rFonts w:ascii="Times" w:eastAsia="Times" w:hAnsi="Times" w:cs="Times"/>
        </w:rPr>
        <w:t>. Protokół powinien również określać</w:t>
      </w:r>
      <w:r w:rsidR="007D64C1">
        <w:rPr>
          <w:rFonts w:ascii="Times" w:eastAsia="Times" w:hAnsi="Times" w:cs="Times"/>
        </w:rPr>
        <w:t xml:space="preserve"> </w:t>
      </w:r>
      <w:r w:rsidRPr="00CA0128">
        <w:rPr>
          <w:rFonts w:ascii="Times" w:eastAsia="Times" w:hAnsi="Times" w:cs="Times"/>
        </w:rPr>
        <w:t>metody wspierania diady matka-dziecko, w tym co najmniej</w:t>
      </w:r>
      <w:r w:rsidR="00F921D5">
        <w:rPr>
          <w:rFonts w:ascii="Times" w:eastAsia="Times" w:hAnsi="Times" w:cs="Times"/>
        </w:rPr>
        <w:t xml:space="preserve"> określać</w:t>
      </w:r>
      <w:r w:rsidRPr="00CA0128">
        <w:rPr>
          <w:rFonts w:ascii="Times" w:eastAsia="Times" w:hAnsi="Times" w:cs="Times"/>
        </w:rPr>
        <w:t xml:space="preserve"> podstawowe umiejętności</w:t>
      </w:r>
      <w:r w:rsidR="007D64C1">
        <w:rPr>
          <w:rFonts w:ascii="Times" w:eastAsia="Times" w:hAnsi="Times" w:cs="Times"/>
        </w:rPr>
        <w:t xml:space="preserve"> </w:t>
      </w:r>
      <w:r w:rsidRPr="00CA0128">
        <w:rPr>
          <w:rFonts w:ascii="Times" w:eastAsia="Times" w:hAnsi="Times" w:cs="Times"/>
        </w:rPr>
        <w:t>rodzicielskie.</w:t>
      </w:r>
    </w:p>
    <w:p w14:paraId="51E87BED" w14:textId="77777777" w:rsidR="007D64C1" w:rsidRPr="007D64C1" w:rsidRDefault="00EB26CB" w:rsidP="007D64C1">
      <w:pPr>
        <w:spacing w:after="100" w:line="276" w:lineRule="auto"/>
        <w:jc w:val="both"/>
        <w:rPr>
          <w:rFonts w:ascii="Times" w:eastAsia="Times" w:hAnsi="Times" w:cs="Times"/>
          <w:i/>
        </w:rPr>
      </w:pPr>
      <w:r w:rsidRPr="007D64C1">
        <w:rPr>
          <w:rFonts w:ascii="Times" w:eastAsia="Times" w:hAnsi="Times" w:cs="Times"/>
          <w:i/>
        </w:rPr>
        <w:t xml:space="preserve">Karmienie piersią </w:t>
      </w:r>
    </w:p>
    <w:p w14:paraId="5EE70BE3" w14:textId="33F94505" w:rsidR="00EB26CB" w:rsidRPr="00CA0128" w:rsidRDefault="00EB26CB" w:rsidP="007D64C1">
      <w:pPr>
        <w:spacing w:after="100" w:line="276" w:lineRule="auto"/>
        <w:jc w:val="both"/>
      </w:pPr>
      <w:r w:rsidRPr="00CA0128">
        <w:rPr>
          <w:rFonts w:ascii="Times" w:eastAsia="Times" w:hAnsi="Times" w:cs="Times"/>
        </w:rPr>
        <w:lastRenderedPageBreak/>
        <w:t>Mimo że należy dołożyć wszelkich starań, aby zachęcać do karmienia piersią</w:t>
      </w:r>
      <w:r w:rsidR="00370ADF">
        <w:rPr>
          <w:rFonts w:ascii="Times" w:eastAsia="Times" w:hAnsi="Times" w:cs="Times"/>
        </w:rPr>
        <w:t xml:space="preserve"> matki używające substancji psychoaktywnych</w:t>
      </w:r>
      <w:r w:rsidRPr="00CA0128">
        <w:rPr>
          <w:rFonts w:ascii="Times" w:eastAsia="Times" w:hAnsi="Times" w:cs="Times"/>
        </w:rPr>
        <w:t>, każdy przypadek należy oceniać indywidualnie. Decyzja dotycząca karmienia piersią jest szczególnie złożona w przypadku matek zarażonych wirusem HIV, a także matek z innymi stanami chorobowymi przyjmujących niektóre leki psychotropowe, u których karmienie piersią byłoby przeciwwskazane. Inne przeciwwskazania lub środki ostrożności dotyczące karmienia piersią występują w przypadku matek stosujących środki do inhalacji, metamfetamin</w:t>
      </w:r>
      <w:r w:rsidR="00370ADF">
        <w:rPr>
          <w:rFonts w:ascii="Times" w:eastAsia="Times" w:hAnsi="Times" w:cs="Times"/>
        </w:rPr>
        <w:t>ę</w:t>
      </w:r>
      <w:r w:rsidRPr="00CA0128">
        <w:rPr>
          <w:rFonts w:ascii="Times" w:eastAsia="Times" w:hAnsi="Times" w:cs="Times"/>
        </w:rPr>
        <w:t>, stymulanty, środki uspokajające i alkohol.</w:t>
      </w:r>
    </w:p>
    <w:p w14:paraId="60BFE6AB" w14:textId="426E0EBE" w:rsidR="00EB26CB" w:rsidRPr="00CA0128" w:rsidRDefault="00370ADF" w:rsidP="00EB26CB">
      <w:pPr>
        <w:spacing w:after="100" w:line="276" w:lineRule="auto"/>
        <w:jc w:val="both"/>
      </w:pPr>
      <w:r>
        <w:rPr>
          <w:rFonts w:ascii="Times" w:eastAsia="Times" w:hAnsi="Times" w:cs="Times"/>
        </w:rPr>
        <w:t>O</w:t>
      </w:r>
      <w:r w:rsidR="00EB26CB" w:rsidRPr="00CA0128">
        <w:rPr>
          <w:rFonts w:ascii="Times" w:eastAsia="Times" w:hAnsi="Times" w:cs="Times"/>
        </w:rPr>
        <w:t>publikowano szczegółowe wytyczne</w:t>
      </w:r>
      <w:r>
        <w:rPr>
          <w:rFonts w:ascii="Times" w:eastAsia="Times" w:hAnsi="Times" w:cs="Times"/>
        </w:rPr>
        <w:t xml:space="preserve"> dotyczące tych problemów, które mają pomóc lekarzowi w sformułowaniu najlepszych zaleceń</w:t>
      </w:r>
      <w:r w:rsidR="00EB26CB" w:rsidRPr="00CA0128">
        <w:rPr>
          <w:rFonts w:ascii="Times" w:eastAsia="Times" w:hAnsi="Times" w:cs="Times"/>
        </w:rPr>
        <w:t xml:space="preserve">. Potrzeba indywidualnego podejścia do karmienia piersią w przypadku matek stosujących substancje opiera się na ocenie </w:t>
      </w:r>
      <w:r w:rsidR="001F116F">
        <w:rPr>
          <w:rFonts w:ascii="Times" w:eastAsia="Times" w:hAnsi="Times" w:cs="Times"/>
        </w:rPr>
        <w:t xml:space="preserve">poziomu </w:t>
      </w:r>
      <w:r w:rsidR="00EB26CB" w:rsidRPr="00CA0128">
        <w:rPr>
          <w:rFonts w:ascii="Times" w:eastAsia="Times" w:hAnsi="Times" w:cs="Times"/>
        </w:rPr>
        <w:t xml:space="preserve">zrozumienia przez matkę wpływu substancji </w:t>
      </w:r>
      <w:r w:rsidR="001F116F">
        <w:rPr>
          <w:rFonts w:ascii="Times" w:eastAsia="Times" w:hAnsi="Times" w:cs="Times"/>
        </w:rPr>
        <w:t>przenikającej</w:t>
      </w:r>
      <w:r w:rsidR="001F116F" w:rsidRPr="00CA0128">
        <w:rPr>
          <w:rFonts w:ascii="Times" w:eastAsia="Times" w:hAnsi="Times" w:cs="Times"/>
        </w:rPr>
        <w:t xml:space="preserve"> </w:t>
      </w:r>
      <w:r w:rsidR="00EB26CB" w:rsidRPr="00CA0128">
        <w:rPr>
          <w:rFonts w:ascii="Times" w:eastAsia="Times" w:hAnsi="Times" w:cs="Times"/>
        </w:rPr>
        <w:t xml:space="preserve">do mleka </w:t>
      </w:r>
      <w:r w:rsidR="001F116F">
        <w:rPr>
          <w:rFonts w:ascii="Times" w:eastAsia="Times" w:hAnsi="Times" w:cs="Times"/>
        </w:rPr>
        <w:t>kobiecego</w:t>
      </w:r>
      <w:r w:rsidR="00EB26CB" w:rsidRPr="00CA0128">
        <w:rPr>
          <w:rFonts w:ascii="Times" w:eastAsia="Times" w:hAnsi="Times" w:cs="Times"/>
        </w:rPr>
        <w:t xml:space="preserve"> </w:t>
      </w:r>
      <w:r w:rsidR="001F116F">
        <w:rPr>
          <w:rFonts w:ascii="Times" w:eastAsia="Times" w:hAnsi="Times" w:cs="Times"/>
        </w:rPr>
        <w:t>jak również wpływu</w:t>
      </w:r>
      <w:r w:rsidR="001F116F" w:rsidRPr="00CA0128">
        <w:rPr>
          <w:rFonts w:ascii="Times" w:eastAsia="Times" w:hAnsi="Times" w:cs="Times"/>
        </w:rPr>
        <w:t xml:space="preserve"> </w:t>
      </w:r>
      <w:r w:rsidR="001F116F">
        <w:rPr>
          <w:rFonts w:ascii="Times" w:eastAsia="Times" w:hAnsi="Times" w:cs="Times"/>
        </w:rPr>
        <w:t>jej zachowań</w:t>
      </w:r>
      <w:r w:rsidR="001F116F" w:rsidRPr="00CA0128">
        <w:rPr>
          <w:rFonts w:ascii="Times" w:eastAsia="Times" w:hAnsi="Times" w:cs="Times"/>
        </w:rPr>
        <w:t xml:space="preserve"> </w:t>
      </w:r>
      <w:r w:rsidR="00EB26CB" w:rsidRPr="00CA0128">
        <w:rPr>
          <w:rFonts w:ascii="Times" w:eastAsia="Times" w:hAnsi="Times" w:cs="Times"/>
        </w:rPr>
        <w:t xml:space="preserve">związanych z </w:t>
      </w:r>
      <w:r w:rsidR="001F116F">
        <w:rPr>
          <w:rFonts w:ascii="Times" w:eastAsia="Times" w:hAnsi="Times" w:cs="Times"/>
        </w:rPr>
        <w:t>używaniem substancji</w:t>
      </w:r>
      <w:r w:rsidR="00EB26CB" w:rsidRPr="00CA0128">
        <w:rPr>
          <w:rFonts w:ascii="Times" w:eastAsia="Times" w:hAnsi="Times" w:cs="Times"/>
        </w:rPr>
        <w:t>. Ważn</w:t>
      </w:r>
      <w:r w:rsidR="001F116F">
        <w:rPr>
          <w:rFonts w:ascii="Times" w:eastAsia="Times" w:hAnsi="Times" w:cs="Times"/>
        </w:rPr>
        <w:t>a jest również świadomość</w:t>
      </w:r>
      <w:r w:rsidR="00EB26CB" w:rsidRPr="00CA0128">
        <w:rPr>
          <w:rFonts w:ascii="Times" w:eastAsia="Times" w:hAnsi="Times" w:cs="Times"/>
        </w:rPr>
        <w:t>, że wiele kobiet może używać więcej niż jedn</w:t>
      </w:r>
      <w:r w:rsidR="001F116F">
        <w:rPr>
          <w:rFonts w:ascii="Times" w:eastAsia="Times" w:hAnsi="Times" w:cs="Times"/>
        </w:rPr>
        <w:t>ej</w:t>
      </w:r>
      <w:r w:rsidR="00EB26CB" w:rsidRPr="00CA0128">
        <w:rPr>
          <w:rFonts w:ascii="Times" w:eastAsia="Times" w:hAnsi="Times" w:cs="Times"/>
        </w:rPr>
        <w:t xml:space="preserve"> substancj</w:t>
      </w:r>
      <w:r w:rsidR="001F116F">
        <w:rPr>
          <w:rFonts w:ascii="Times" w:eastAsia="Times" w:hAnsi="Times" w:cs="Times"/>
        </w:rPr>
        <w:t>i</w:t>
      </w:r>
      <w:r w:rsidR="00EB26CB" w:rsidRPr="00CA0128">
        <w:rPr>
          <w:rFonts w:ascii="Times" w:eastAsia="Times" w:hAnsi="Times" w:cs="Times"/>
        </w:rPr>
        <w:t xml:space="preserve">, a nie ma wielu dostępnych informacji na temat wpływu na noworodka wielu substancji w mleku matki. Dlatego w </w:t>
      </w:r>
      <w:r w:rsidR="001F116F">
        <w:rPr>
          <w:rFonts w:ascii="Times" w:eastAsia="Times" w:hAnsi="Times" w:cs="Times"/>
        </w:rPr>
        <w:t>tej sytuacji</w:t>
      </w:r>
      <w:r w:rsidR="00EB26CB" w:rsidRPr="00CA0128">
        <w:rPr>
          <w:rFonts w:ascii="Times" w:eastAsia="Times" w:hAnsi="Times" w:cs="Times"/>
        </w:rPr>
        <w:t xml:space="preserve"> </w:t>
      </w:r>
      <w:r w:rsidR="001F116F" w:rsidRPr="00CA0128">
        <w:rPr>
          <w:rFonts w:ascii="Times" w:eastAsia="Times" w:hAnsi="Times" w:cs="Times"/>
        </w:rPr>
        <w:t>naj</w:t>
      </w:r>
      <w:r w:rsidR="001F116F">
        <w:rPr>
          <w:rFonts w:ascii="Times" w:eastAsia="Times" w:hAnsi="Times" w:cs="Times"/>
        </w:rPr>
        <w:t>bardziej wskazane</w:t>
      </w:r>
      <w:r w:rsidR="001F116F" w:rsidRPr="00CA0128">
        <w:rPr>
          <w:rFonts w:ascii="Times" w:eastAsia="Times" w:hAnsi="Times" w:cs="Times"/>
        </w:rPr>
        <w:t xml:space="preserve"> </w:t>
      </w:r>
      <w:r w:rsidR="00EB26CB" w:rsidRPr="00CA0128">
        <w:rPr>
          <w:rFonts w:ascii="Times" w:eastAsia="Times" w:hAnsi="Times" w:cs="Times"/>
        </w:rPr>
        <w:t>jest zawiera</w:t>
      </w:r>
      <w:r w:rsidR="001F116F">
        <w:rPr>
          <w:rFonts w:ascii="Times" w:eastAsia="Times" w:hAnsi="Times" w:cs="Times"/>
        </w:rPr>
        <w:t>nie</w:t>
      </w:r>
      <w:r w:rsidR="00EB26CB" w:rsidRPr="00CA0128">
        <w:rPr>
          <w:rFonts w:ascii="Times" w:eastAsia="Times" w:hAnsi="Times" w:cs="Times"/>
        </w:rPr>
        <w:t xml:space="preserve"> jasn</w:t>
      </w:r>
      <w:r w:rsidR="001F116F">
        <w:rPr>
          <w:rFonts w:ascii="Times" w:eastAsia="Times" w:hAnsi="Times" w:cs="Times"/>
        </w:rPr>
        <w:t>o sformułowanych,</w:t>
      </w:r>
      <w:r w:rsidR="00EB26CB" w:rsidRPr="00CA0128">
        <w:rPr>
          <w:rFonts w:ascii="Times" w:eastAsia="Times" w:hAnsi="Times" w:cs="Times"/>
        </w:rPr>
        <w:t xml:space="preserve"> pisemn</w:t>
      </w:r>
      <w:r w:rsidR="001F116F">
        <w:rPr>
          <w:rFonts w:ascii="Times" w:eastAsia="Times" w:hAnsi="Times" w:cs="Times"/>
        </w:rPr>
        <w:t>ych</w:t>
      </w:r>
      <w:r w:rsidR="00EB26CB" w:rsidRPr="00CA0128">
        <w:rPr>
          <w:rFonts w:ascii="Times" w:eastAsia="Times" w:hAnsi="Times" w:cs="Times"/>
        </w:rPr>
        <w:t xml:space="preserve"> porozumie</w:t>
      </w:r>
      <w:r w:rsidR="001F116F">
        <w:rPr>
          <w:rFonts w:ascii="Times" w:eastAsia="Times" w:hAnsi="Times" w:cs="Times"/>
        </w:rPr>
        <w:t>ń</w:t>
      </w:r>
      <w:r w:rsidR="00EB26CB" w:rsidRPr="00CA0128">
        <w:rPr>
          <w:rFonts w:ascii="Times" w:eastAsia="Times" w:hAnsi="Times" w:cs="Times"/>
        </w:rPr>
        <w:t xml:space="preserve"> z matkami</w:t>
      </w:r>
      <w:r w:rsidR="001F116F">
        <w:rPr>
          <w:rFonts w:ascii="Times" w:eastAsia="Times" w:hAnsi="Times" w:cs="Times"/>
        </w:rPr>
        <w:t>,</w:t>
      </w:r>
      <w:r w:rsidR="00EB26CB" w:rsidRPr="00CA0128">
        <w:rPr>
          <w:rFonts w:ascii="Times" w:eastAsia="Times" w:hAnsi="Times" w:cs="Times"/>
        </w:rPr>
        <w:t xml:space="preserve"> dotycząc</w:t>
      </w:r>
      <w:r w:rsidR="001F116F">
        <w:rPr>
          <w:rFonts w:ascii="Times" w:eastAsia="Times" w:hAnsi="Times" w:cs="Times"/>
        </w:rPr>
        <w:t>ych</w:t>
      </w:r>
      <w:r w:rsidR="00EB26CB" w:rsidRPr="00CA0128">
        <w:rPr>
          <w:rFonts w:ascii="Times" w:eastAsia="Times" w:hAnsi="Times" w:cs="Times"/>
        </w:rPr>
        <w:t xml:space="preserve"> ich praktyk</w:t>
      </w:r>
      <w:r w:rsidR="001F116F">
        <w:rPr>
          <w:rFonts w:ascii="Times" w:eastAsia="Times" w:hAnsi="Times" w:cs="Times"/>
        </w:rPr>
        <w:t xml:space="preserve"> związanych z</w:t>
      </w:r>
      <w:r w:rsidR="00EB26CB" w:rsidRPr="00CA0128">
        <w:rPr>
          <w:rFonts w:ascii="Times" w:eastAsia="Times" w:hAnsi="Times" w:cs="Times"/>
        </w:rPr>
        <w:t xml:space="preserve"> karmieni</w:t>
      </w:r>
      <w:r w:rsidR="001F116F">
        <w:rPr>
          <w:rFonts w:ascii="Times" w:eastAsia="Times" w:hAnsi="Times" w:cs="Times"/>
        </w:rPr>
        <w:t>em</w:t>
      </w:r>
      <w:r w:rsidR="00EB26CB" w:rsidRPr="00CA0128">
        <w:rPr>
          <w:rFonts w:ascii="Times" w:eastAsia="Times" w:hAnsi="Times" w:cs="Times"/>
        </w:rPr>
        <w:t xml:space="preserve"> piersią.</w:t>
      </w:r>
    </w:p>
    <w:p w14:paraId="3D011AD8" w14:textId="77777777" w:rsidR="00EB26CB" w:rsidRPr="00CA0128" w:rsidRDefault="00EB26CB" w:rsidP="00EB26CB">
      <w:pPr>
        <w:spacing w:after="100" w:line="276" w:lineRule="auto"/>
      </w:pPr>
      <w:r w:rsidRPr="00CA0128">
        <w:rPr>
          <w:rFonts w:ascii="Times" w:eastAsia="Times" w:hAnsi="Times" w:cs="Times"/>
          <w:b/>
          <w:bCs/>
        </w:rPr>
        <w:t>4.1.3 Szczególne wymagania dotyczące programu</w:t>
      </w:r>
    </w:p>
    <w:p w14:paraId="6E6F9972" w14:textId="77777777" w:rsidR="00AF0AD8" w:rsidRPr="00AF0AD8" w:rsidRDefault="00EB26CB" w:rsidP="00EB26CB">
      <w:pPr>
        <w:spacing w:after="100" w:line="276" w:lineRule="auto"/>
        <w:rPr>
          <w:rFonts w:ascii="Times" w:eastAsia="Times" w:hAnsi="Times" w:cs="Times"/>
          <w:i/>
          <w:u w:val="single"/>
        </w:rPr>
      </w:pPr>
      <w:r w:rsidRPr="00AF0AD8">
        <w:rPr>
          <w:rFonts w:ascii="Times" w:eastAsia="Times" w:hAnsi="Times" w:cs="Times"/>
          <w:i/>
          <w:u w:val="single"/>
        </w:rPr>
        <w:t xml:space="preserve">Szkolenie personelu </w:t>
      </w:r>
    </w:p>
    <w:p w14:paraId="4A5EA778" w14:textId="7D714322" w:rsidR="00EB26CB" w:rsidRPr="00CA0128" w:rsidRDefault="00EB26CB" w:rsidP="00AF0AD8">
      <w:pPr>
        <w:spacing w:after="100" w:line="276" w:lineRule="auto"/>
        <w:jc w:val="both"/>
      </w:pPr>
      <w:r w:rsidRPr="00CA0128">
        <w:rPr>
          <w:rFonts w:ascii="Times" w:eastAsia="Times" w:hAnsi="Times" w:cs="Times"/>
        </w:rPr>
        <w:t>Każdy pracownik, który ma bezpośredni kontakt z pacjent</w:t>
      </w:r>
      <w:r w:rsidR="001F116F">
        <w:rPr>
          <w:rFonts w:ascii="Times" w:eastAsia="Times" w:hAnsi="Times" w:cs="Times"/>
        </w:rPr>
        <w:t>k</w:t>
      </w:r>
      <w:r w:rsidRPr="00CA0128">
        <w:rPr>
          <w:rFonts w:ascii="Times" w:eastAsia="Times" w:hAnsi="Times" w:cs="Times"/>
        </w:rPr>
        <w:t xml:space="preserve">ami (sekretarki, kierownicy biur) musi być kompetentny i wrażliwy na problemy kobiet w ciąży. Wszyscy pracownicy powinni </w:t>
      </w:r>
      <w:r w:rsidR="007F401A">
        <w:rPr>
          <w:rFonts w:ascii="Times" w:eastAsia="Times" w:hAnsi="Times" w:cs="Times"/>
        </w:rPr>
        <w:t>wiedzieć</w:t>
      </w:r>
      <w:r w:rsidRPr="00CA0128">
        <w:rPr>
          <w:rFonts w:ascii="Times" w:eastAsia="Times" w:hAnsi="Times" w:cs="Times"/>
        </w:rPr>
        <w:t xml:space="preserve">, z kim należy się skontaktować, jeśli kobieta zacznie rodzić i gdzie powinna czekać na przybycie personelu lub gdzie powinna udać się po pomoc lekarską. </w:t>
      </w:r>
      <w:r w:rsidR="007F401A">
        <w:rPr>
          <w:rFonts w:ascii="Times" w:eastAsia="Times" w:hAnsi="Times" w:cs="Times"/>
        </w:rPr>
        <w:t>W odróżnieniu od innych użytkowników substancji, k</w:t>
      </w:r>
      <w:r w:rsidRPr="00CA0128">
        <w:rPr>
          <w:rFonts w:ascii="Times" w:eastAsia="Times" w:hAnsi="Times" w:cs="Times"/>
        </w:rPr>
        <w:t>obiety w ciąży narażają płód na potencjalne szkodliwe substancje.</w:t>
      </w:r>
      <w:r w:rsidR="00BA4253">
        <w:rPr>
          <w:rFonts w:ascii="Times" w:eastAsia="Times" w:hAnsi="Times" w:cs="Times"/>
        </w:rPr>
        <w:t xml:space="preserve"> </w:t>
      </w:r>
      <w:r w:rsidRPr="00CA0128">
        <w:rPr>
          <w:rFonts w:ascii="Times" w:eastAsia="Times" w:hAnsi="Times" w:cs="Times"/>
        </w:rPr>
        <w:t>Zdecydowana większość z tych kobiet jest</w:t>
      </w:r>
      <w:r w:rsidR="007F401A">
        <w:rPr>
          <w:rFonts w:ascii="Times" w:eastAsia="Times" w:hAnsi="Times" w:cs="Times"/>
        </w:rPr>
        <w:t xml:space="preserve"> wewnętrznie</w:t>
      </w:r>
      <w:r w:rsidRPr="00CA0128">
        <w:rPr>
          <w:rFonts w:ascii="Times" w:eastAsia="Times" w:hAnsi="Times" w:cs="Times"/>
        </w:rPr>
        <w:t xml:space="preserve"> skonfliktowana, zawstydzona i </w:t>
      </w:r>
      <w:r w:rsidR="007F401A">
        <w:rPr>
          <w:rFonts w:ascii="Times" w:eastAsia="Times" w:hAnsi="Times" w:cs="Times"/>
        </w:rPr>
        <w:t>czuje się winna,</w:t>
      </w:r>
      <w:r w:rsidRPr="00CA0128">
        <w:rPr>
          <w:rFonts w:ascii="Times" w:eastAsia="Times" w:hAnsi="Times" w:cs="Times"/>
        </w:rPr>
        <w:t xml:space="preserve"> ponieważ postrzega swoją sytuację w kategoriach niezdolności do </w:t>
      </w:r>
      <w:r w:rsidR="007F401A">
        <w:rPr>
          <w:rFonts w:ascii="Times" w:eastAsia="Times" w:hAnsi="Times" w:cs="Times"/>
        </w:rPr>
        <w:t>„</w:t>
      </w:r>
      <w:r w:rsidRPr="00CA0128">
        <w:rPr>
          <w:rFonts w:ascii="Times" w:eastAsia="Times" w:hAnsi="Times" w:cs="Times"/>
        </w:rPr>
        <w:t>kontrolowania</w:t>
      </w:r>
      <w:r w:rsidR="007F401A">
        <w:rPr>
          <w:rFonts w:ascii="Times" w:eastAsia="Times" w:hAnsi="Times" w:cs="Times"/>
        </w:rPr>
        <w:t>”</w:t>
      </w:r>
      <w:r w:rsidRPr="00CA0128">
        <w:rPr>
          <w:rFonts w:ascii="Times" w:eastAsia="Times" w:hAnsi="Times" w:cs="Times"/>
        </w:rPr>
        <w:t xml:space="preserve"> stosowania</w:t>
      </w:r>
      <w:r w:rsidR="00BA4253">
        <w:rPr>
          <w:rFonts w:ascii="Times" w:eastAsia="Times" w:hAnsi="Times" w:cs="Times"/>
        </w:rPr>
        <w:t xml:space="preserve"> </w:t>
      </w:r>
      <w:r w:rsidRPr="00CA0128">
        <w:rPr>
          <w:rFonts w:ascii="Times" w:eastAsia="Times" w:hAnsi="Times" w:cs="Times"/>
        </w:rPr>
        <w:t xml:space="preserve">substancji. Personel musi być świadomy tych uczuć i obaw oraz być przygotowany na odpowiednią reakcję i </w:t>
      </w:r>
      <w:r w:rsidR="007F401A">
        <w:rPr>
          <w:rFonts w:ascii="Times" w:eastAsia="Times" w:hAnsi="Times" w:cs="Times"/>
        </w:rPr>
        <w:t xml:space="preserve">udzielenie </w:t>
      </w:r>
      <w:r w:rsidRPr="00CA0128">
        <w:rPr>
          <w:rFonts w:ascii="Times" w:eastAsia="Times" w:hAnsi="Times" w:cs="Times"/>
        </w:rPr>
        <w:t>wsparci</w:t>
      </w:r>
      <w:r w:rsidR="007F401A">
        <w:rPr>
          <w:rFonts w:ascii="Times" w:eastAsia="Times" w:hAnsi="Times" w:cs="Times"/>
        </w:rPr>
        <w:t>a</w:t>
      </w:r>
      <w:r w:rsidRPr="00CA0128">
        <w:rPr>
          <w:rFonts w:ascii="Times" w:eastAsia="Times" w:hAnsi="Times" w:cs="Times"/>
        </w:rPr>
        <w:t>. Dalsze zawstydzanie i stygmatyzowanie kobiet w związku z używaniem substancji w czasie ciąży nie jest skuteczną metodą zapobiegania narażeniu płodu na działanie narkotyku czy poprawy stanu zdrowia matki.</w:t>
      </w:r>
    </w:p>
    <w:p w14:paraId="2C4B8694" w14:textId="77777777" w:rsidR="00AF0AD8" w:rsidRPr="00AF0AD8" w:rsidRDefault="00EB26CB" w:rsidP="00AF0AD8">
      <w:pPr>
        <w:spacing w:after="100" w:line="276" w:lineRule="auto"/>
        <w:jc w:val="both"/>
        <w:rPr>
          <w:rFonts w:ascii="Times" w:eastAsia="Times" w:hAnsi="Times" w:cs="Times"/>
          <w:i/>
          <w:u w:val="single"/>
        </w:rPr>
      </w:pPr>
      <w:r w:rsidRPr="00AF0AD8">
        <w:rPr>
          <w:rFonts w:ascii="Times" w:eastAsia="Times" w:hAnsi="Times" w:cs="Times"/>
          <w:i/>
          <w:u w:val="single"/>
        </w:rPr>
        <w:t xml:space="preserve">Dokumentacja </w:t>
      </w:r>
    </w:p>
    <w:p w14:paraId="6876A964" w14:textId="6C104BE1" w:rsidR="00EB26CB" w:rsidRPr="00CA0128" w:rsidRDefault="00EB26CB" w:rsidP="00AF0AD8">
      <w:pPr>
        <w:spacing w:after="100" w:line="276" w:lineRule="auto"/>
        <w:jc w:val="both"/>
      </w:pPr>
      <w:r w:rsidRPr="00CA0128">
        <w:rPr>
          <w:rFonts w:ascii="Times" w:eastAsia="Times" w:hAnsi="Times" w:cs="Times"/>
        </w:rPr>
        <w:t xml:space="preserve">Bez względu na rodzaj </w:t>
      </w:r>
      <w:r w:rsidR="007F401A">
        <w:rPr>
          <w:rFonts w:ascii="Times" w:eastAsia="Times" w:hAnsi="Times" w:cs="Times"/>
        </w:rPr>
        <w:t>lokalizacji</w:t>
      </w:r>
      <w:r w:rsidR="007F401A" w:rsidRPr="00CA0128">
        <w:rPr>
          <w:rFonts w:ascii="Times" w:eastAsia="Times" w:hAnsi="Times" w:cs="Times"/>
        </w:rPr>
        <w:t xml:space="preserve"> </w:t>
      </w:r>
      <w:r w:rsidRPr="00CA0128">
        <w:rPr>
          <w:rFonts w:ascii="Times" w:eastAsia="Times" w:hAnsi="Times" w:cs="Times"/>
        </w:rPr>
        <w:t xml:space="preserve">lub intensywność otrzymywanych usług, właściwa dokumentacja leczenia kobiety w ciąży w zakresie zaburzeń </w:t>
      </w:r>
      <w:r w:rsidR="00EA0B7E" w:rsidRPr="00CA0128">
        <w:rPr>
          <w:rFonts w:ascii="Times" w:eastAsia="Times" w:hAnsi="Times" w:cs="Times"/>
        </w:rPr>
        <w:t>spowodowanych używaniem</w:t>
      </w:r>
      <w:r w:rsidRPr="00CA0128">
        <w:rPr>
          <w:rFonts w:ascii="Times" w:eastAsia="Times" w:hAnsi="Times" w:cs="Times"/>
        </w:rPr>
        <w:t xml:space="preserve"> substancji powinna obejmować wszystkie elementy określone dla ogólnej populacji pacjentów z zaburzeniami </w:t>
      </w:r>
      <w:r w:rsidR="004013EC" w:rsidRPr="00CA0128">
        <w:rPr>
          <w:rFonts w:ascii="Times" w:eastAsia="Times" w:hAnsi="Times" w:cs="Times"/>
        </w:rPr>
        <w:t>spowodowanymi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np. umowę </w:t>
      </w:r>
      <w:r w:rsidR="00DF6FD9">
        <w:rPr>
          <w:rFonts w:ascii="Times" w:eastAsia="Times" w:hAnsi="Times" w:cs="Times"/>
        </w:rPr>
        <w:t>dotyczącą</w:t>
      </w:r>
      <w:r w:rsidR="00DF6FD9" w:rsidRPr="00CA0128">
        <w:rPr>
          <w:rFonts w:ascii="Times" w:eastAsia="Times" w:hAnsi="Times" w:cs="Times"/>
        </w:rPr>
        <w:t xml:space="preserve"> </w:t>
      </w:r>
      <w:r w:rsidRPr="00CA0128">
        <w:rPr>
          <w:rFonts w:ascii="Times" w:eastAsia="Times" w:hAnsi="Times" w:cs="Times"/>
        </w:rPr>
        <w:t>leczeni</w:t>
      </w:r>
      <w:r w:rsidR="00DF6FD9">
        <w:rPr>
          <w:rFonts w:ascii="Times" w:eastAsia="Times" w:hAnsi="Times" w:cs="Times"/>
        </w:rPr>
        <w:t>a</w:t>
      </w:r>
      <w:r w:rsidRPr="00CA0128">
        <w:rPr>
          <w:rFonts w:ascii="Times" w:eastAsia="Times" w:hAnsi="Times" w:cs="Times"/>
        </w:rPr>
        <w:t>, zindywidualizowaną terapię i plan leczenia oraz podsumowanie zakończenia leczenia. Programy zapewniające usługi kobietom w ciąży z zaburzeniami związanymi z używaniem substancji są dodatkowo obciążone obowiązkiem prowadzenia właściwej dokumentacji wszystkich usług medycznych, psychiatrycznych i terapii uzależnień w celu zapewnienia, że ​​zalecana jest wszelka niezbędna opieka oraz że istnieje możliwość ściśle skoordynowanej opieki między różnymi dostawcami</w:t>
      </w:r>
      <w:r w:rsidR="00DF6FD9">
        <w:rPr>
          <w:rFonts w:ascii="Times" w:eastAsia="Times" w:hAnsi="Times" w:cs="Times"/>
        </w:rPr>
        <w:t xml:space="preserve"> usług</w:t>
      </w:r>
      <w:r w:rsidRPr="00CA0128">
        <w:rPr>
          <w:rFonts w:ascii="Times" w:eastAsia="Times" w:hAnsi="Times" w:cs="Times"/>
        </w:rPr>
        <w:t>.</w:t>
      </w:r>
    </w:p>
    <w:p w14:paraId="2B4D4210" w14:textId="77777777" w:rsidR="00AF0AD8" w:rsidRPr="00AF0AD8" w:rsidRDefault="00EB26CB" w:rsidP="00AF0AD8">
      <w:pPr>
        <w:spacing w:after="100" w:line="276" w:lineRule="auto"/>
        <w:jc w:val="both"/>
        <w:rPr>
          <w:rFonts w:ascii="Times" w:eastAsia="Times" w:hAnsi="Times" w:cs="Times"/>
          <w:b/>
        </w:rPr>
      </w:pPr>
      <w:r w:rsidRPr="00AF0AD8">
        <w:rPr>
          <w:rFonts w:ascii="Times" w:eastAsia="Times" w:hAnsi="Times" w:cs="Times"/>
          <w:b/>
        </w:rPr>
        <w:t xml:space="preserve">Podsumowanie </w:t>
      </w:r>
    </w:p>
    <w:p w14:paraId="4DEC2665" w14:textId="5B422BAA" w:rsidR="00EB26CB" w:rsidRPr="00CA0128" w:rsidRDefault="00EB26CB" w:rsidP="00AF0AD8">
      <w:pPr>
        <w:spacing w:after="100" w:line="276" w:lineRule="auto"/>
        <w:jc w:val="both"/>
      </w:pPr>
      <w:r w:rsidRPr="00CA0128">
        <w:rPr>
          <w:rFonts w:ascii="Times" w:eastAsia="Times" w:hAnsi="Times" w:cs="Times"/>
        </w:rPr>
        <w:lastRenderedPageBreak/>
        <w:t>Leczenie kobiet w ciąży z zaburzeniami</w:t>
      </w:r>
      <w:r w:rsidR="007F1E5F">
        <w:rPr>
          <w:rFonts w:ascii="Times" w:eastAsia="Times" w:hAnsi="Times" w:cs="Times"/>
        </w:rPr>
        <w:t xml:space="preserve"> spowodowanymi u</w:t>
      </w:r>
      <w:r w:rsidRPr="00CA0128">
        <w:rPr>
          <w:rFonts w:ascii="Times" w:eastAsia="Times" w:hAnsi="Times" w:cs="Times"/>
        </w:rPr>
        <w:t>żywani</w:t>
      </w:r>
      <w:r w:rsidR="007F1E5F">
        <w:rPr>
          <w:rFonts w:ascii="Times" w:eastAsia="Times" w:hAnsi="Times" w:cs="Times"/>
        </w:rPr>
        <w:t>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jest rozwijając</w:t>
      </w:r>
      <w:r w:rsidR="00FF4906">
        <w:rPr>
          <w:rFonts w:ascii="Times" w:eastAsia="Times" w:hAnsi="Times" w:cs="Times"/>
        </w:rPr>
        <w:t>ym</w:t>
      </w:r>
      <w:r w:rsidRPr="00CA0128">
        <w:rPr>
          <w:rFonts w:ascii="Times" w:eastAsia="Times" w:hAnsi="Times" w:cs="Times"/>
        </w:rPr>
        <w:t xml:space="preserve"> się </w:t>
      </w:r>
      <w:r w:rsidR="00FF4906">
        <w:rPr>
          <w:rFonts w:ascii="Times" w:eastAsia="Times" w:hAnsi="Times" w:cs="Times"/>
        </w:rPr>
        <w:t>obszarem</w:t>
      </w:r>
      <w:r w:rsidR="00FF4906" w:rsidRPr="00CA0128">
        <w:rPr>
          <w:rFonts w:ascii="Times" w:eastAsia="Times" w:hAnsi="Times" w:cs="Times"/>
        </w:rPr>
        <w:t xml:space="preserve"> </w:t>
      </w:r>
      <w:r w:rsidRPr="00CA0128">
        <w:rPr>
          <w:rFonts w:ascii="Times" w:eastAsia="Times" w:hAnsi="Times" w:cs="Times"/>
        </w:rPr>
        <w:t xml:space="preserve">medycyny. Najlepsze wyniki uzyskiwane są w leczeniu wykorzystującym wszystkie metody oparte na dowodach i jednocześnie </w:t>
      </w:r>
      <w:r w:rsidR="00FF4906">
        <w:rPr>
          <w:rFonts w:ascii="Times" w:eastAsia="Times" w:hAnsi="Times" w:cs="Times"/>
        </w:rPr>
        <w:t>odnoszącym się do</w:t>
      </w:r>
      <w:r w:rsidR="00FF4906" w:rsidRPr="00CA0128">
        <w:rPr>
          <w:rFonts w:ascii="Times" w:eastAsia="Times" w:hAnsi="Times" w:cs="Times"/>
        </w:rPr>
        <w:t xml:space="preserve"> </w:t>
      </w:r>
      <w:r w:rsidRPr="00CA0128">
        <w:rPr>
          <w:rFonts w:ascii="Times" w:eastAsia="Times" w:hAnsi="Times" w:cs="Times"/>
        </w:rPr>
        <w:t>liczn</w:t>
      </w:r>
      <w:r w:rsidR="00FF4906">
        <w:rPr>
          <w:rFonts w:ascii="Times" w:eastAsia="Times" w:hAnsi="Times" w:cs="Times"/>
        </w:rPr>
        <w:t>ych</w:t>
      </w:r>
      <w:r w:rsidRPr="00CA0128">
        <w:rPr>
          <w:rFonts w:ascii="Times" w:eastAsia="Times" w:hAnsi="Times" w:cs="Times"/>
        </w:rPr>
        <w:t xml:space="preserve"> złożon</w:t>
      </w:r>
      <w:r w:rsidR="00FF4906">
        <w:rPr>
          <w:rFonts w:ascii="Times" w:eastAsia="Times" w:hAnsi="Times" w:cs="Times"/>
        </w:rPr>
        <w:t>ych</w:t>
      </w:r>
      <w:r w:rsidRPr="00CA0128">
        <w:rPr>
          <w:rFonts w:ascii="Times" w:eastAsia="Times" w:hAnsi="Times" w:cs="Times"/>
        </w:rPr>
        <w:t xml:space="preserve"> problem</w:t>
      </w:r>
      <w:r w:rsidR="00FF4906">
        <w:rPr>
          <w:rFonts w:ascii="Times" w:eastAsia="Times" w:hAnsi="Times" w:cs="Times"/>
        </w:rPr>
        <w:t>ów</w:t>
      </w:r>
      <w:r w:rsidRPr="00CA0128">
        <w:rPr>
          <w:rFonts w:ascii="Times" w:eastAsia="Times" w:hAnsi="Times" w:cs="Times"/>
        </w:rPr>
        <w:t xml:space="preserve"> medyczn</w:t>
      </w:r>
      <w:r w:rsidR="00FF4906">
        <w:rPr>
          <w:rFonts w:ascii="Times" w:eastAsia="Times" w:hAnsi="Times" w:cs="Times"/>
        </w:rPr>
        <w:t>ych</w:t>
      </w:r>
      <w:r w:rsidRPr="00CA0128">
        <w:rPr>
          <w:rFonts w:ascii="Times" w:eastAsia="Times" w:hAnsi="Times" w:cs="Times"/>
        </w:rPr>
        <w:t xml:space="preserve"> i psychospołeczn</w:t>
      </w:r>
      <w:r w:rsidR="00FF4906">
        <w:rPr>
          <w:rFonts w:ascii="Times" w:eastAsia="Times" w:hAnsi="Times" w:cs="Times"/>
        </w:rPr>
        <w:t>ych</w:t>
      </w:r>
      <w:r w:rsidRPr="00CA0128">
        <w:rPr>
          <w:rFonts w:ascii="Times" w:eastAsia="Times" w:hAnsi="Times" w:cs="Times"/>
        </w:rPr>
        <w:t xml:space="preserve">. Optymalna terapia umożliwia znaczną poprawę wyników matek i dzieci, co z kolei pozwala dzieciom na osiągnięcie najwyższego potencjału i powoduje zmniejszenie ryzyka międzypokoleniowego przenoszenia uzależnienia od </w:t>
      </w:r>
      <w:r w:rsidR="00082C3C">
        <w:rPr>
          <w:rFonts w:ascii="Times" w:eastAsia="Times" w:hAnsi="Times" w:cs="Times"/>
        </w:rPr>
        <w:t>substancji psychoaktywnych</w:t>
      </w:r>
      <w:r w:rsidRPr="00CA0128">
        <w:rPr>
          <w:rFonts w:ascii="Times" w:eastAsia="Times" w:hAnsi="Times" w:cs="Times"/>
        </w:rPr>
        <w:t>.</w:t>
      </w:r>
    </w:p>
    <w:p w14:paraId="7789CE93" w14:textId="77777777" w:rsidR="00EB26CB" w:rsidRDefault="00EB26CB" w:rsidP="00AF0AD8">
      <w:pPr>
        <w:pStyle w:val="Nagwek2"/>
        <w:rPr>
          <w:rFonts w:eastAsia="Times"/>
        </w:rPr>
      </w:pPr>
      <w:bookmarkStart w:id="27" w:name="_Toc531241114"/>
      <w:bookmarkStart w:id="28" w:name="_Toc779399"/>
      <w:r w:rsidRPr="00CA0128">
        <w:rPr>
          <w:rFonts w:eastAsia="Times"/>
        </w:rPr>
        <w:t>4.2 Leczenie noworodków biernie narażonych na opioidy w okresie płodowym</w:t>
      </w:r>
      <w:bookmarkEnd w:id="27"/>
      <w:bookmarkEnd w:id="28"/>
    </w:p>
    <w:p w14:paraId="7CC6CE17" w14:textId="77777777" w:rsidR="00AF0AD8" w:rsidRPr="00AF0AD8" w:rsidRDefault="00AF0AD8" w:rsidP="00AF0AD8">
      <w:pPr>
        <w:rPr>
          <w:lang w:eastAsia="zh-CN"/>
        </w:rPr>
      </w:pPr>
    </w:p>
    <w:p w14:paraId="71DD4FC0" w14:textId="77777777" w:rsidR="00AF0AD8" w:rsidRPr="00AF0AD8" w:rsidRDefault="00EB26CB" w:rsidP="00AF0AD8">
      <w:pPr>
        <w:spacing w:after="100" w:line="276" w:lineRule="auto"/>
        <w:rPr>
          <w:rFonts w:ascii="Times" w:eastAsia="Times" w:hAnsi="Times" w:cs="Times"/>
          <w:b/>
        </w:rPr>
      </w:pPr>
      <w:r w:rsidRPr="00AF0AD8">
        <w:rPr>
          <w:rFonts w:ascii="Times" w:eastAsia="Times" w:hAnsi="Times" w:cs="Times"/>
          <w:b/>
        </w:rPr>
        <w:t xml:space="preserve">Wprowadzenie </w:t>
      </w:r>
    </w:p>
    <w:p w14:paraId="52495B48" w14:textId="56FAEAD5" w:rsidR="00EB26CB" w:rsidRPr="00CA0128" w:rsidRDefault="00EB26CB" w:rsidP="00AF0AD8">
      <w:pPr>
        <w:spacing w:after="100" w:line="276" w:lineRule="auto"/>
        <w:jc w:val="both"/>
      </w:pPr>
      <w:r w:rsidRPr="00CA0128">
        <w:rPr>
          <w:rFonts w:ascii="Times" w:eastAsia="Times" w:hAnsi="Times" w:cs="Times"/>
        </w:rPr>
        <w:t xml:space="preserve">Liczba noworodków urodzonych po przewlekłym wewnątrzmacicznym narażeniu na opiaty i inne substancje jest trudna do ustalenia. Czynniki przyczyniające się do tej niedokładności obejmują brak pomiarów i zmiany </w:t>
      </w:r>
      <w:r w:rsidR="00357864">
        <w:rPr>
          <w:rFonts w:ascii="Times" w:eastAsia="Times" w:hAnsi="Times" w:cs="Times"/>
        </w:rPr>
        <w:t>we wzorcach używania substancji zachodzące w czasie oraz czynniki geograficzne</w:t>
      </w:r>
      <w:r w:rsidRPr="00CA0128">
        <w:rPr>
          <w:rFonts w:ascii="Times" w:eastAsia="Times" w:hAnsi="Times" w:cs="Times"/>
        </w:rPr>
        <w:t>. Wyniki u noworodków są lepsze, jeśli zapewnione jest kompleksowe wsparcie medyczne, farmakologiczne i psychospołeczne dla ich matek. Kiedy te usługi nie są</w:t>
      </w:r>
      <w:r w:rsidR="00AF0AD8">
        <w:rPr>
          <w:rFonts w:ascii="Times" w:eastAsia="Times" w:hAnsi="Times" w:cs="Times"/>
        </w:rPr>
        <w:t xml:space="preserve"> </w:t>
      </w:r>
      <w:r w:rsidRPr="00CA0128">
        <w:rPr>
          <w:rFonts w:ascii="Times" w:eastAsia="Times" w:hAnsi="Times" w:cs="Times"/>
        </w:rPr>
        <w:t>dostępne, istnieje ryzyko przedwczesnego porodu, wewnątrzmacicznego ograniczenia wzrostu, posocznicy noworodków, martwego</w:t>
      </w:r>
      <w:r w:rsidR="00357864">
        <w:rPr>
          <w:rFonts w:ascii="Times" w:eastAsia="Times" w:hAnsi="Times" w:cs="Times"/>
        </w:rPr>
        <w:t xml:space="preserve"> porodu</w:t>
      </w:r>
      <w:r w:rsidRPr="00CA0128">
        <w:rPr>
          <w:rFonts w:ascii="Times" w:eastAsia="Times" w:hAnsi="Times" w:cs="Times"/>
        </w:rPr>
        <w:t xml:space="preserve">, zamartwicy okołoporodowej, </w:t>
      </w:r>
      <w:r w:rsidR="00357864">
        <w:rPr>
          <w:rFonts w:ascii="Times" w:eastAsia="Times" w:hAnsi="Times" w:cs="Times"/>
        </w:rPr>
        <w:t>wytworzenia słabej więzi</w:t>
      </w:r>
      <w:r w:rsidRPr="00CA0128">
        <w:rPr>
          <w:rFonts w:ascii="Times" w:eastAsia="Times" w:hAnsi="Times" w:cs="Times"/>
        </w:rPr>
        <w:t xml:space="preserve"> matki </w:t>
      </w:r>
      <w:r w:rsidR="00357864">
        <w:rPr>
          <w:rFonts w:ascii="Times" w:eastAsia="Times" w:hAnsi="Times" w:cs="Times"/>
        </w:rPr>
        <w:t>z</w:t>
      </w:r>
      <w:r w:rsidR="00357864" w:rsidRPr="00CA0128">
        <w:rPr>
          <w:rFonts w:ascii="Times" w:eastAsia="Times" w:hAnsi="Times" w:cs="Times"/>
        </w:rPr>
        <w:t xml:space="preserve"> </w:t>
      </w:r>
      <w:r w:rsidRPr="00CA0128">
        <w:rPr>
          <w:rFonts w:ascii="Times" w:eastAsia="Times" w:hAnsi="Times" w:cs="Times"/>
        </w:rPr>
        <w:t>dzieck</w:t>
      </w:r>
      <w:r w:rsidR="00357864">
        <w:rPr>
          <w:rFonts w:ascii="Times" w:eastAsia="Times" w:hAnsi="Times" w:cs="Times"/>
        </w:rPr>
        <w:t>iem</w:t>
      </w:r>
      <w:r w:rsidRPr="00CA0128">
        <w:rPr>
          <w:rFonts w:ascii="Times" w:eastAsia="Times" w:hAnsi="Times" w:cs="Times"/>
        </w:rPr>
        <w:t xml:space="preserve">, deprywacji i zaniedbania noworodka, </w:t>
      </w:r>
      <w:r w:rsidR="00357864">
        <w:rPr>
          <w:rFonts w:ascii="Times" w:eastAsia="Times" w:hAnsi="Times" w:cs="Times"/>
        </w:rPr>
        <w:t>braku prawidłowego rozwoju i wzrostu</w:t>
      </w:r>
      <w:r w:rsidRPr="00CA0128">
        <w:rPr>
          <w:rFonts w:ascii="Times" w:eastAsia="Times" w:hAnsi="Times" w:cs="Times"/>
        </w:rPr>
        <w:t xml:space="preserve"> i </w:t>
      </w:r>
      <w:r w:rsidR="002A2CBF">
        <w:rPr>
          <w:rFonts w:ascii="Times" w:eastAsia="Times" w:hAnsi="Times" w:cs="Times"/>
        </w:rPr>
        <w:t xml:space="preserve">ryzyko </w:t>
      </w:r>
      <w:r w:rsidR="00357864">
        <w:rPr>
          <w:rFonts w:ascii="Times" w:eastAsia="Times" w:hAnsi="Times" w:cs="Times"/>
        </w:rPr>
        <w:t>zespołu nagłego zgonu</w:t>
      </w:r>
      <w:r w:rsidRPr="00CA0128">
        <w:rPr>
          <w:rFonts w:ascii="Times" w:eastAsia="Times" w:hAnsi="Times" w:cs="Times"/>
        </w:rPr>
        <w:t xml:space="preserve"> niemowląt. Jednym z głównych problemów, które mogą występować u 50-80% noworodków narażonych na działanie opioidów </w:t>
      </w:r>
      <w:r w:rsidR="002A2CBF">
        <w:rPr>
          <w:rFonts w:ascii="Times" w:eastAsia="Times" w:hAnsi="Times" w:cs="Times"/>
        </w:rPr>
        <w:t>w</w:t>
      </w:r>
      <w:r w:rsidRPr="00CA0128">
        <w:rPr>
          <w:rFonts w:ascii="Times" w:eastAsia="Times" w:hAnsi="Times" w:cs="Times"/>
        </w:rPr>
        <w:t xml:space="preserve"> macicy, jest zespół </w:t>
      </w:r>
      <w:r w:rsidR="002A2CBF" w:rsidRPr="00CA0128">
        <w:rPr>
          <w:rFonts w:ascii="Times" w:eastAsia="Times" w:hAnsi="Times" w:cs="Times"/>
        </w:rPr>
        <w:t>abstynenc</w:t>
      </w:r>
      <w:r w:rsidR="002A2CBF">
        <w:rPr>
          <w:rFonts w:ascii="Times" w:eastAsia="Times" w:hAnsi="Times" w:cs="Times"/>
        </w:rPr>
        <w:t xml:space="preserve">yjny </w:t>
      </w:r>
      <w:r w:rsidRPr="00CA0128">
        <w:rPr>
          <w:rFonts w:ascii="Times" w:eastAsia="Times" w:hAnsi="Times" w:cs="Times"/>
        </w:rPr>
        <w:t>noworodk</w:t>
      </w:r>
      <w:r w:rsidR="002A2CBF">
        <w:rPr>
          <w:rFonts w:ascii="Times" w:eastAsia="Times" w:hAnsi="Times" w:cs="Times"/>
        </w:rPr>
        <w:t>ów</w:t>
      </w:r>
      <w:r w:rsidRPr="00CA0128">
        <w:rPr>
          <w:rFonts w:ascii="Times" w:eastAsia="Times" w:hAnsi="Times" w:cs="Times"/>
        </w:rPr>
        <w:t>. NAS jest definiowany jako przemijające zmiany w ośrodkowym układzie nerwowym (np. drażliwość, piskliwy płacz, drżenie, hipertonia, hiperrefleksja, zaburzenia snu), układzie pokarmowym (np. torsje, luźne stolce, wzmożony odruch ssania, brak koordynacji ssani</w:t>
      </w:r>
      <w:r w:rsidR="002A2CBF">
        <w:rPr>
          <w:rFonts w:ascii="Times" w:eastAsia="Times" w:hAnsi="Times" w:cs="Times"/>
        </w:rPr>
        <w:t>a</w:t>
      </w:r>
      <w:r w:rsidRPr="00CA0128">
        <w:rPr>
          <w:rFonts w:ascii="Times" w:eastAsia="Times" w:hAnsi="Times" w:cs="Times"/>
        </w:rPr>
        <w:t xml:space="preserve"> i połykania, mały apetyt połączony z utratą masy ciała), układzie oddechowym (np. duszność, </w:t>
      </w:r>
      <w:r w:rsidR="002A2CBF">
        <w:rPr>
          <w:rFonts w:ascii="Times" w:eastAsia="Times" w:hAnsi="Times" w:cs="Times"/>
        </w:rPr>
        <w:t>przyspieszony oddech</w:t>
      </w:r>
      <w:r w:rsidRPr="00CA0128">
        <w:rPr>
          <w:rFonts w:ascii="Times" w:eastAsia="Times" w:hAnsi="Times" w:cs="Times"/>
        </w:rPr>
        <w:t xml:space="preserve">) i autonomicznym układzie nerwowym (np. kichanie, ziewanie). Przyczyną NAS u noworodka jest </w:t>
      </w:r>
      <w:r w:rsidR="009F0B5F">
        <w:rPr>
          <w:rFonts w:ascii="Times" w:eastAsia="Times" w:hAnsi="Times" w:cs="Times"/>
        </w:rPr>
        <w:t>u</w:t>
      </w:r>
      <w:r w:rsidRPr="00CA0128">
        <w:rPr>
          <w:rFonts w:ascii="Times" w:eastAsia="Times" w:hAnsi="Times" w:cs="Times"/>
        </w:rPr>
        <w:t xml:space="preserve">żywanie przez matkę nielegalnych opioidów zakupionych na ulicy lub leków </w:t>
      </w:r>
      <w:r w:rsidR="002A2CBF">
        <w:rPr>
          <w:rFonts w:ascii="Times" w:eastAsia="Times" w:hAnsi="Times" w:cs="Times"/>
        </w:rPr>
        <w:t>przepisanych matce</w:t>
      </w:r>
      <w:r w:rsidR="002A2CBF" w:rsidRPr="00CA0128">
        <w:rPr>
          <w:rFonts w:ascii="Times" w:eastAsia="Times" w:hAnsi="Times" w:cs="Times"/>
        </w:rPr>
        <w:t xml:space="preserve"> </w:t>
      </w:r>
      <w:r w:rsidRPr="00CA0128">
        <w:rPr>
          <w:rFonts w:ascii="Times" w:eastAsia="Times" w:hAnsi="Times" w:cs="Times"/>
        </w:rPr>
        <w:t xml:space="preserve">przez lekarza w związku z jej stanem zdrowia; dotyczy to też metadonu lub buprenorfiny stosowanych w leczeniu zaburzeń </w:t>
      </w:r>
      <w:r w:rsidR="00EA0B7E" w:rsidRPr="00CA0128">
        <w:rPr>
          <w:rFonts w:ascii="Times" w:eastAsia="Times" w:hAnsi="Times" w:cs="Times"/>
        </w:rPr>
        <w:t>spowodowanych używaniem</w:t>
      </w:r>
      <w:r w:rsidRPr="00CA0128">
        <w:rPr>
          <w:rFonts w:ascii="Times" w:eastAsia="Times" w:hAnsi="Times" w:cs="Times"/>
        </w:rPr>
        <w:t xml:space="preserve"> opioidów.</w:t>
      </w:r>
    </w:p>
    <w:p w14:paraId="633FAD99" w14:textId="77777777" w:rsidR="00AF0AD8" w:rsidRPr="00AF0AD8" w:rsidRDefault="00EB26CB" w:rsidP="00AF0AD8">
      <w:pPr>
        <w:spacing w:after="100" w:line="276" w:lineRule="auto"/>
        <w:jc w:val="both"/>
        <w:rPr>
          <w:rFonts w:ascii="Times" w:eastAsia="Times" w:hAnsi="Times" w:cs="Times"/>
          <w:b/>
        </w:rPr>
      </w:pPr>
      <w:r w:rsidRPr="00AF0AD8">
        <w:rPr>
          <w:rFonts w:ascii="Times" w:eastAsia="Times" w:hAnsi="Times" w:cs="Times"/>
          <w:b/>
        </w:rPr>
        <w:t xml:space="preserve">Leczenie NAS </w:t>
      </w:r>
    </w:p>
    <w:p w14:paraId="1CF3BB9F" w14:textId="1D839127" w:rsidR="00EB26CB" w:rsidRPr="00CA0128" w:rsidRDefault="00EB26CB" w:rsidP="00AF0AD8">
      <w:pPr>
        <w:spacing w:after="100" w:line="276" w:lineRule="auto"/>
        <w:jc w:val="both"/>
      </w:pPr>
      <w:r w:rsidRPr="00CA0128">
        <w:rPr>
          <w:rFonts w:ascii="Times" w:eastAsia="Times" w:hAnsi="Times" w:cs="Times"/>
        </w:rPr>
        <w:t xml:space="preserve">Leczenie NAS powinno obejmować interwencje niefarmakologiczne, a następnie leczenie farmakologiczne (w razie potrzeby) wdrożone na podstawie odpowiedniej i </w:t>
      </w:r>
      <w:r w:rsidR="002A2CBF">
        <w:rPr>
          <w:rFonts w:ascii="Times" w:eastAsia="Times" w:hAnsi="Times" w:cs="Times"/>
        </w:rPr>
        <w:t>spójnej</w:t>
      </w:r>
      <w:r w:rsidR="002A2CBF" w:rsidRPr="00CA0128">
        <w:rPr>
          <w:rFonts w:ascii="Times" w:eastAsia="Times" w:hAnsi="Times" w:cs="Times"/>
        </w:rPr>
        <w:t xml:space="preserve"> </w:t>
      </w:r>
      <w:r w:rsidRPr="00CA0128">
        <w:rPr>
          <w:rFonts w:ascii="Times" w:eastAsia="Times" w:hAnsi="Times" w:cs="Times"/>
        </w:rPr>
        <w:t xml:space="preserve">oceny. Środki wspomagające obejmują: </w:t>
      </w:r>
      <w:r w:rsidR="00F83F84">
        <w:rPr>
          <w:rFonts w:ascii="Times" w:eastAsia="Times" w:hAnsi="Times" w:cs="Times"/>
        </w:rPr>
        <w:t>system rooming-in</w:t>
      </w:r>
      <w:r w:rsidRPr="00CA0128">
        <w:rPr>
          <w:rFonts w:ascii="Times" w:eastAsia="Times" w:hAnsi="Times" w:cs="Times"/>
        </w:rPr>
        <w:t>, karmienie piersią, oferowanie smoczka (ssanie nieodżywcze), owijanie w taki sposób, aby noworodek mógł ssać palce</w:t>
      </w:r>
      <w:r w:rsidR="00F83F84">
        <w:rPr>
          <w:rFonts w:ascii="Times" w:eastAsia="Times" w:hAnsi="Times" w:cs="Times"/>
        </w:rPr>
        <w:t>,</w:t>
      </w:r>
      <w:r w:rsidRPr="00CA0128">
        <w:rPr>
          <w:rFonts w:ascii="Times" w:eastAsia="Times" w:hAnsi="Times" w:cs="Times"/>
        </w:rPr>
        <w:t xml:space="preserve"> bez nadmiernego ubierania oraz kontakt z matką </w:t>
      </w:r>
      <w:r w:rsidR="00AF0AD8">
        <w:rPr>
          <w:rFonts w:ascii="Times" w:eastAsia="Times" w:hAnsi="Times" w:cs="Times"/>
        </w:rPr>
        <w:t>„</w:t>
      </w:r>
      <w:r w:rsidRPr="00CA0128">
        <w:rPr>
          <w:rFonts w:ascii="Times" w:eastAsia="Times" w:hAnsi="Times" w:cs="Times"/>
        </w:rPr>
        <w:t>skóra do skóry</w:t>
      </w:r>
      <w:r w:rsidR="00AF0AD8">
        <w:rPr>
          <w:rFonts w:ascii="Times" w:eastAsia="Times" w:hAnsi="Times" w:cs="Times"/>
        </w:rPr>
        <w:t>”</w:t>
      </w:r>
      <w:r w:rsidRPr="00CA0128">
        <w:rPr>
          <w:rFonts w:ascii="Times" w:eastAsia="Times" w:hAnsi="Times" w:cs="Times"/>
        </w:rPr>
        <w:t>. Należy udrożnić jamę nosowo-gardłową noworodka, który powinien być karmiony często (co 2 godziny) niewielkimi ilościami pokarmu jeśli utrzymuje się słaby apetyt</w:t>
      </w:r>
      <w:r w:rsidR="00F83F84">
        <w:rPr>
          <w:rFonts w:ascii="Times" w:eastAsia="Times" w:hAnsi="Times" w:cs="Times"/>
        </w:rPr>
        <w:t>. Należy</w:t>
      </w:r>
      <w:r w:rsidRPr="00CA0128">
        <w:rPr>
          <w:rFonts w:ascii="Times" w:eastAsia="Times" w:hAnsi="Times" w:cs="Times"/>
        </w:rPr>
        <w:t xml:space="preserve"> unika</w:t>
      </w:r>
      <w:r w:rsidR="00F83F84">
        <w:rPr>
          <w:rFonts w:ascii="Times" w:eastAsia="Times" w:hAnsi="Times" w:cs="Times"/>
        </w:rPr>
        <w:t>ć</w:t>
      </w:r>
      <w:r w:rsidRPr="00CA0128">
        <w:rPr>
          <w:rFonts w:ascii="Times" w:eastAsia="Times" w:hAnsi="Times" w:cs="Times"/>
        </w:rPr>
        <w:t xml:space="preserve"> przekarmiania</w:t>
      </w:r>
      <w:r w:rsidR="00F83F84">
        <w:rPr>
          <w:rFonts w:ascii="Times" w:eastAsia="Times" w:hAnsi="Times" w:cs="Times"/>
        </w:rPr>
        <w:t xml:space="preserve"> oraz</w:t>
      </w:r>
      <w:r w:rsidRPr="00CA0128">
        <w:rPr>
          <w:rFonts w:ascii="Times" w:eastAsia="Times" w:hAnsi="Times" w:cs="Times"/>
        </w:rPr>
        <w:t xml:space="preserve"> </w:t>
      </w:r>
      <w:r w:rsidR="00F83F84">
        <w:rPr>
          <w:rFonts w:ascii="Times" w:eastAsia="Times" w:hAnsi="Times" w:cs="Times"/>
        </w:rPr>
        <w:t>układać dziecko</w:t>
      </w:r>
      <w:r w:rsidRPr="00CA0128">
        <w:rPr>
          <w:rFonts w:ascii="Times" w:eastAsia="Times" w:hAnsi="Times" w:cs="Times"/>
        </w:rPr>
        <w:t xml:space="preserve"> na prawym boku</w:t>
      </w:r>
      <w:r w:rsidR="00F83F84">
        <w:rPr>
          <w:rFonts w:ascii="Times" w:eastAsia="Times" w:hAnsi="Times" w:cs="Times"/>
        </w:rPr>
        <w:t>, aby uniknąć zachłyśnięcia</w:t>
      </w:r>
      <w:r w:rsidRPr="00CA0128">
        <w:rPr>
          <w:rFonts w:ascii="Times" w:eastAsia="Times" w:hAnsi="Times" w:cs="Times"/>
        </w:rPr>
        <w:t>, jeśli występują takie objawy NAS jak wymioty lub torsje.</w:t>
      </w:r>
    </w:p>
    <w:p w14:paraId="4D7191F6" w14:textId="70230277" w:rsidR="00EB26CB" w:rsidRPr="00CA0128" w:rsidRDefault="00EB26CB" w:rsidP="00EB26CB">
      <w:pPr>
        <w:spacing w:after="100" w:line="276" w:lineRule="auto"/>
        <w:jc w:val="both"/>
      </w:pPr>
      <w:r w:rsidRPr="00CA0128">
        <w:rPr>
          <w:rFonts w:ascii="Times" w:eastAsia="Times" w:hAnsi="Times" w:cs="Times"/>
        </w:rPr>
        <w:lastRenderedPageBreak/>
        <w:t xml:space="preserve">Nie należy opóźniać rozpoczęcia leczenia farmakologicznego NAS. Najczęściej stosowanymi lekami </w:t>
      </w:r>
      <w:r w:rsidR="00F83F84">
        <w:rPr>
          <w:rFonts w:ascii="Times" w:eastAsia="Times" w:hAnsi="Times" w:cs="Times"/>
        </w:rPr>
        <w:t>w terapii</w:t>
      </w:r>
      <w:r w:rsidRPr="00CA0128">
        <w:rPr>
          <w:rFonts w:ascii="Times" w:eastAsia="Times" w:hAnsi="Times" w:cs="Times"/>
        </w:rPr>
        <w:t xml:space="preserve"> zesp</w:t>
      </w:r>
      <w:r w:rsidR="00F83F84">
        <w:rPr>
          <w:rFonts w:ascii="Times" w:eastAsia="Times" w:hAnsi="Times" w:cs="Times"/>
        </w:rPr>
        <w:t>ołu</w:t>
      </w:r>
      <w:r w:rsidRPr="00CA0128">
        <w:rPr>
          <w:rFonts w:ascii="Times" w:eastAsia="Times" w:hAnsi="Times" w:cs="Times"/>
        </w:rPr>
        <w:t xml:space="preserve"> </w:t>
      </w:r>
      <w:r w:rsidR="00F83F84">
        <w:rPr>
          <w:rFonts w:ascii="Times" w:eastAsia="Times" w:hAnsi="Times" w:cs="Times"/>
        </w:rPr>
        <w:t>abstynencyjnego noworodków</w:t>
      </w:r>
      <w:r w:rsidR="00F83F84" w:rsidRPr="00CA0128">
        <w:rPr>
          <w:rFonts w:ascii="Times" w:eastAsia="Times" w:hAnsi="Times" w:cs="Times"/>
        </w:rPr>
        <w:t xml:space="preserve"> </w:t>
      </w:r>
      <w:r w:rsidRPr="00CA0128">
        <w:rPr>
          <w:rFonts w:ascii="Times" w:eastAsia="Times" w:hAnsi="Times" w:cs="Times"/>
        </w:rPr>
        <w:t>wywołan</w:t>
      </w:r>
      <w:r w:rsidR="00F83F84">
        <w:rPr>
          <w:rFonts w:ascii="Times" w:eastAsia="Times" w:hAnsi="Times" w:cs="Times"/>
        </w:rPr>
        <w:t>ego</w:t>
      </w:r>
      <w:r w:rsidRPr="00CA0128">
        <w:rPr>
          <w:rFonts w:ascii="Times" w:eastAsia="Times" w:hAnsi="Times" w:cs="Times"/>
        </w:rPr>
        <w:t xml:space="preserve"> ekspozycją na opioidy jest doustna morfina lub metadon w zależności od masy ciała i oceny według skali. </w:t>
      </w:r>
      <w:r w:rsidR="00F83F84">
        <w:rPr>
          <w:rFonts w:ascii="Times" w:eastAsia="Times" w:hAnsi="Times" w:cs="Times"/>
        </w:rPr>
        <w:t xml:space="preserve">Jeśli u </w:t>
      </w:r>
      <w:r w:rsidRPr="00CA0128">
        <w:rPr>
          <w:rFonts w:ascii="Times" w:eastAsia="Times" w:hAnsi="Times" w:cs="Times"/>
        </w:rPr>
        <w:t xml:space="preserve">noworodków </w:t>
      </w:r>
      <w:r w:rsidR="00F83F84">
        <w:rPr>
          <w:rFonts w:ascii="Times" w:eastAsia="Times" w:hAnsi="Times" w:cs="Times"/>
        </w:rPr>
        <w:t>nie stosuje się</w:t>
      </w:r>
      <w:r w:rsidRPr="00CA0128">
        <w:rPr>
          <w:rFonts w:ascii="Times" w:eastAsia="Times" w:hAnsi="Times" w:cs="Times"/>
        </w:rPr>
        <w:t xml:space="preserve"> innych substancji (np. barbituranów, etanolu i środków uspokajających</w:t>
      </w:r>
      <w:r w:rsidR="00F83F84">
        <w:rPr>
          <w:rFonts w:ascii="Times" w:eastAsia="Times" w:hAnsi="Times" w:cs="Times"/>
        </w:rPr>
        <w:t xml:space="preserve"> i</w:t>
      </w:r>
      <w:r w:rsidRPr="00CA0128">
        <w:rPr>
          <w:rFonts w:ascii="Times" w:eastAsia="Times" w:hAnsi="Times" w:cs="Times"/>
        </w:rPr>
        <w:t xml:space="preserve"> nasennych) na ogół podaje się fenobarbital. Celem leczenia jest złagodzenie objawów abstynencji i uspokojenie dziecka tak, aby przywrócić prawidłowe funkcje jedzenia, spania i </w:t>
      </w:r>
      <w:r w:rsidR="00AF0AD8">
        <w:rPr>
          <w:rFonts w:ascii="Times" w:eastAsia="Times" w:hAnsi="Times" w:cs="Times"/>
        </w:rPr>
        <w:t>wydalania</w:t>
      </w:r>
      <w:r w:rsidRPr="00CA0128">
        <w:rPr>
          <w:rFonts w:ascii="Times" w:eastAsia="Times" w:hAnsi="Times" w:cs="Times"/>
        </w:rPr>
        <w:t>. Dawkę leku należy niezwłocznie zwiększyć na podstawie częstych ocen nasilenia NAS</w:t>
      </w:r>
      <w:r w:rsidR="00F83F84">
        <w:rPr>
          <w:rFonts w:ascii="Times" w:eastAsia="Times" w:hAnsi="Times" w:cs="Times"/>
        </w:rPr>
        <w:t xml:space="preserve"> uzyskanych</w:t>
      </w:r>
      <w:r w:rsidRPr="00CA0128">
        <w:rPr>
          <w:rFonts w:ascii="Times" w:eastAsia="Times" w:hAnsi="Times" w:cs="Times"/>
        </w:rPr>
        <w:t xml:space="preserve"> za pomocą zatwierdzonych instrumentów, i analogicznie szybko zmniejszyć, gdy objawy NAS ulegną złagodzeniu.</w:t>
      </w:r>
    </w:p>
    <w:p w14:paraId="18F963FC" w14:textId="77777777" w:rsidR="00AF0AD8" w:rsidRPr="00AF0AD8" w:rsidRDefault="00EB26CB" w:rsidP="00EB26CB">
      <w:pPr>
        <w:spacing w:after="100" w:line="276" w:lineRule="auto"/>
        <w:rPr>
          <w:rFonts w:ascii="Times" w:eastAsia="Times" w:hAnsi="Times" w:cs="Times"/>
          <w:b/>
        </w:rPr>
      </w:pPr>
      <w:r w:rsidRPr="00AF0AD8">
        <w:rPr>
          <w:rFonts w:ascii="Times" w:eastAsia="Times" w:hAnsi="Times" w:cs="Times"/>
          <w:b/>
        </w:rPr>
        <w:t xml:space="preserve">Szkolenie personelu </w:t>
      </w:r>
    </w:p>
    <w:p w14:paraId="327D7751" w14:textId="77777777" w:rsidR="00EB26CB" w:rsidRPr="00CA0128" w:rsidRDefault="00EB26CB" w:rsidP="00AF0AD8">
      <w:pPr>
        <w:spacing w:after="100" w:line="276" w:lineRule="auto"/>
        <w:jc w:val="both"/>
      </w:pPr>
      <w:r w:rsidRPr="00CA0128">
        <w:rPr>
          <w:rFonts w:ascii="Times" w:eastAsia="Times" w:hAnsi="Times" w:cs="Times"/>
        </w:rPr>
        <w:t>Wszyscy pracownicy opieki zdrowotnej opiekujący się niemowlętami powinni zostać przeszkoleni w zakresie rozpoznawania objawów przedmiotowych i podmiotowych NAS, a także innych stanów, które mogą u noworodków przypominać NAS (np. posocznica, zapalenie mózgu, zapalenie opon mózgowych, podrażnienie OUN po niedotlenieniu, hipoglikemia, hipokalcemia i krwawienie wewnątrzczaszkowe).</w:t>
      </w:r>
    </w:p>
    <w:p w14:paraId="12571DD1" w14:textId="77777777" w:rsidR="00AF0AD8" w:rsidRPr="00AF0AD8" w:rsidRDefault="00EB26CB" w:rsidP="00EB26CB">
      <w:pPr>
        <w:spacing w:after="100" w:line="276" w:lineRule="auto"/>
        <w:rPr>
          <w:rFonts w:ascii="Times" w:eastAsia="Times" w:hAnsi="Times" w:cs="Times"/>
          <w:i/>
        </w:rPr>
      </w:pPr>
      <w:r w:rsidRPr="00AF0AD8">
        <w:rPr>
          <w:rFonts w:ascii="Times" w:eastAsia="Times" w:hAnsi="Times" w:cs="Times"/>
          <w:b/>
          <w:i/>
        </w:rPr>
        <w:t>Dokumentacja</w:t>
      </w:r>
      <w:r w:rsidRPr="00AF0AD8">
        <w:rPr>
          <w:rFonts w:ascii="Times" w:eastAsia="Times" w:hAnsi="Times" w:cs="Times"/>
          <w:i/>
        </w:rPr>
        <w:t xml:space="preserve"> </w:t>
      </w:r>
    </w:p>
    <w:p w14:paraId="331FA807" w14:textId="6A588D7B" w:rsidR="00EB26CB" w:rsidRPr="00CA0128" w:rsidRDefault="00EB26CB" w:rsidP="00EB26CB">
      <w:pPr>
        <w:spacing w:after="100" w:line="276" w:lineRule="auto"/>
      </w:pPr>
      <w:r w:rsidRPr="00CA0128">
        <w:rPr>
          <w:rFonts w:ascii="Times" w:eastAsia="Times" w:hAnsi="Times" w:cs="Times"/>
        </w:rPr>
        <w:t xml:space="preserve">Należy rejestrować każdą ocenę w kierunku NAS, leczenie farmakologiczne i inne </w:t>
      </w:r>
      <w:r w:rsidR="00D71359">
        <w:rPr>
          <w:rFonts w:ascii="Times" w:eastAsia="Times" w:hAnsi="Times" w:cs="Times"/>
        </w:rPr>
        <w:t>nielekowe interwencje</w:t>
      </w:r>
      <w:r w:rsidRPr="00CA0128">
        <w:rPr>
          <w:rFonts w:ascii="Times" w:eastAsia="Times" w:hAnsi="Times" w:cs="Times"/>
        </w:rPr>
        <w:t xml:space="preserve"> </w:t>
      </w:r>
      <w:r w:rsidR="00D71359">
        <w:rPr>
          <w:rFonts w:ascii="Times" w:eastAsia="Times" w:hAnsi="Times" w:cs="Times"/>
        </w:rPr>
        <w:t xml:space="preserve">w celu </w:t>
      </w:r>
      <w:r w:rsidRPr="00CA0128">
        <w:rPr>
          <w:rFonts w:ascii="Times" w:eastAsia="Times" w:hAnsi="Times" w:cs="Times"/>
        </w:rPr>
        <w:t>łagodzenia NAS.</w:t>
      </w:r>
    </w:p>
    <w:p w14:paraId="607DEADC" w14:textId="77777777" w:rsidR="00EB26CB" w:rsidRDefault="00EB26CB" w:rsidP="00AF0AD8">
      <w:pPr>
        <w:pStyle w:val="Nagwek2"/>
        <w:rPr>
          <w:rFonts w:eastAsia="Times"/>
        </w:rPr>
      </w:pPr>
      <w:bookmarkStart w:id="29" w:name="_Toc531241115"/>
      <w:bookmarkStart w:id="30" w:name="_Toc779400"/>
      <w:r w:rsidRPr="00CA0128">
        <w:rPr>
          <w:rFonts w:eastAsia="Times"/>
        </w:rPr>
        <w:t xml:space="preserve">4.3 Dzieci i młodzież z zaburzeniami </w:t>
      </w:r>
      <w:r w:rsidR="00AF0AD8">
        <w:rPr>
          <w:rFonts w:eastAsia="Times"/>
        </w:rPr>
        <w:t>spowodowanymi używaniem</w:t>
      </w:r>
      <w:r w:rsidRPr="00CA0128">
        <w:rPr>
          <w:rFonts w:eastAsia="Times"/>
        </w:rPr>
        <w:t xml:space="preserve"> substancji</w:t>
      </w:r>
      <w:bookmarkEnd w:id="29"/>
      <w:bookmarkEnd w:id="30"/>
    </w:p>
    <w:p w14:paraId="59A7DD5A" w14:textId="77777777" w:rsidR="00AF0AD8" w:rsidRPr="00AF0AD8" w:rsidRDefault="00AF0AD8" w:rsidP="00AF0AD8">
      <w:pPr>
        <w:rPr>
          <w:lang w:eastAsia="zh-CN"/>
        </w:rPr>
      </w:pPr>
    </w:p>
    <w:p w14:paraId="17E3A0F6" w14:textId="77777777" w:rsidR="00EB26CB" w:rsidRPr="00CA0128" w:rsidRDefault="00EB26CB" w:rsidP="00EB26CB">
      <w:pPr>
        <w:spacing w:after="100" w:line="276" w:lineRule="auto"/>
      </w:pPr>
      <w:r w:rsidRPr="00CA0128">
        <w:rPr>
          <w:rFonts w:ascii="Times" w:eastAsia="Times" w:hAnsi="Times" w:cs="Times"/>
          <w:b/>
          <w:bCs/>
        </w:rPr>
        <w:t>4.3.1 Zasady leczenia</w:t>
      </w:r>
    </w:p>
    <w:p w14:paraId="12A2B9FD" w14:textId="383BF855" w:rsidR="00AF0AD8" w:rsidRPr="00AF0AD8" w:rsidRDefault="00B53A23" w:rsidP="00EB26CB">
      <w:pPr>
        <w:spacing w:after="100" w:line="276" w:lineRule="auto"/>
        <w:rPr>
          <w:rFonts w:ascii="Times" w:eastAsia="Times" w:hAnsi="Times" w:cs="Times"/>
          <w:b/>
        </w:rPr>
      </w:pPr>
      <w:r>
        <w:rPr>
          <w:rFonts w:ascii="Times" w:eastAsia="Times" w:hAnsi="Times" w:cs="Times"/>
          <w:b/>
        </w:rPr>
        <w:t>D</w:t>
      </w:r>
      <w:r w:rsidR="00EB26CB" w:rsidRPr="00AF0AD8">
        <w:rPr>
          <w:rFonts w:ascii="Times" w:eastAsia="Times" w:hAnsi="Times" w:cs="Times"/>
          <w:b/>
        </w:rPr>
        <w:t xml:space="preserve">zieci i </w:t>
      </w:r>
      <w:r w:rsidR="00D71359">
        <w:rPr>
          <w:rFonts w:ascii="Times" w:eastAsia="Times" w:hAnsi="Times" w:cs="Times"/>
          <w:b/>
        </w:rPr>
        <w:t>młodzież</w:t>
      </w:r>
      <w:r w:rsidR="00EB26CB" w:rsidRPr="00AF0AD8">
        <w:rPr>
          <w:rFonts w:ascii="Times" w:eastAsia="Times" w:hAnsi="Times" w:cs="Times"/>
          <w:b/>
        </w:rPr>
        <w:t xml:space="preserve">, </w:t>
      </w:r>
      <w:r>
        <w:rPr>
          <w:rFonts w:ascii="Times" w:eastAsia="Times" w:hAnsi="Times" w:cs="Times"/>
          <w:b/>
        </w:rPr>
        <w:t xml:space="preserve">którzy mogą zostać </w:t>
      </w:r>
      <w:r w:rsidR="00EB26CB" w:rsidRPr="00AF0AD8">
        <w:rPr>
          <w:rFonts w:ascii="Times" w:eastAsia="Times" w:hAnsi="Times" w:cs="Times"/>
          <w:b/>
        </w:rPr>
        <w:t>zgł</w:t>
      </w:r>
      <w:r>
        <w:rPr>
          <w:rFonts w:ascii="Times" w:eastAsia="Times" w:hAnsi="Times" w:cs="Times"/>
          <w:b/>
        </w:rPr>
        <w:t>oszeni</w:t>
      </w:r>
      <w:r w:rsidR="00EB26CB" w:rsidRPr="00AF0AD8">
        <w:rPr>
          <w:rFonts w:ascii="Times" w:eastAsia="Times" w:hAnsi="Times" w:cs="Times"/>
          <w:b/>
        </w:rPr>
        <w:t xml:space="preserve"> do leczenia </w:t>
      </w:r>
    </w:p>
    <w:p w14:paraId="07C5D05E" w14:textId="469C943A" w:rsidR="00EB26CB" w:rsidRPr="00CA0128" w:rsidRDefault="00EB26CB" w:rsidP="00AF0AD8">
      <w:pPr>
        <w:spacing w:after="100" w:line="276" w:lineRule="auto"/>
        <w:jc w:val="both"/>
      </w:pPr>
      <w:r w:rsidRPr="00CA0128">
        <w:rPr>
          <w:rFonts w:ascii="Times" w:eastAsia="Times" w:hAnsi="Times" w:cs="Times"/>
        </w:rPr>
        <w:t xml:space="preserve">Dzieci i młodzież na całym świecie stanowią znaczną większość ofiar zaniedbania, przemocy fizycznej, seksualnej i emocjonalnej. Dzieci są wykorzystywane w działaniach wojennych, </w:t>
      </w:r>
      <w:r w:rsidR="00B53A23">
        <w:rPr>
          <w:rFonts w:ascii="Times" w:eastAsia="Times" w:hAnsi="Times" w:cs="Times"/>
        </w:rPr>
        <w:t>działaniach terrorystycznych</w:t>
      </w:r>
      <w:r w:rsidRPr="00CA0128">
        <w:rPr>
          <w:rFonts w:ascii="Times" w:eastAsia="Times" w:hAnsi="Times" w:cs="Times"/>
        </w:rPr>
        <w:t xml:space="preserve">, są poddawane wielu formom przemocy, </w:t>
      </w:r>
      <w:r w:rsidR="00B53A23">
        <w:rPr>
          <w:rFonts w:ascii="Times" w:eastAsia="Times" w:hAnsi="Times" w:cs="Times"/>
        </w:rPr>
        <w:t xml:space="preserve">dotyka je </w:t>
      </w:r>
      <w:r w:rsidRPr="00CA0128">
        <w:rPr>
          <w:rFonts w:ascii="Times" w:eastAsia="Times" w:hAnsi="Times" w:cs="Times"/>
        </w:rPr>
        <w:t xml:space="preserve">analfabetyzm, </w:t>
      </w:r>
      <w:r w:rsidR="00B53A23">
        <w:rPr>
          <w:rFonts w:ascii="Times" w:eastAsia="Times" w:hAnsi="Times" w:cs="Times"/>
        </w:rPr>
        <w:t>sprzedawane są</w:t>
      </w:r>
      <w:r w:rsidRPr="00CA0128">
        <w:rPr>
          <w:rFonts w:ascii="Times" w:eastAsia="Times" w:hAnsi="Times" w:cs="Times"/>
        </w:rPr>
        <w:t xml:space="preserve"> w celach zarobkowych i wykorzystywane w handlu </w:t>
      </w:r>
      <w:r w:rsidR="003B534F">
        <w:rPr>
          <w:rFonts w:ascii="Times" w:eastAsia="Times" w:hAnsi="Times" w:cs="Times"/>
        </w:rPr>
        <w:t>substancjami psychoaktywnymi</w:t>
      </w:r>
      <w:r w:rsidRPr="00CA0128">
        <w:rPr>
          <w:rFonts w:ascii="Times" w:eastAsia="Times" w:hAnsi="Times" w:cs="Times"/>
        </w:rPr>
        <w:t>. Dzieci cierpią z powodu</w:t>
      </w:r>
      <w:r w:rsidR="00B53A23">
        <w:rPr>
          <w:rFonts w:ascii="Times" w:eastAsia="Times" w:hAnsi="Times" w:cs="Times"/>
        </w:rPr>
        <w:t xml:space="preserve"> deprywacji,</w:t>
      </w:r>
      <w:r w:rsidRPr="00CA0128">
        <w:rPr>
          <w:rFonts w:ascii="Times" w:eastAsia="Times" w:hAnsi="Times" w:cs="Times"/>
        </w:rPr>
        <w:t xml:space="preserve"> ubóstwa, głodu, dyskryminacji ze względu na płeć, przesiedlenia oraz złych warunków dla rozwoju zdrowia psychicznego i fizycznego. Dzieci są </w:t>
      </w:r>
      <w:r w:rsidR="007F1E5F">
        <w:rPr>
          <w:rFonts w:ascii="Times" w:eastAsia="Times" w:hAnsi="Times" w:cs="Times"/>
        </w:rPr>
        <w:t>ofiarami</w:t>
      </w:r>
      <w:r w:rsidRPr="00CA0128">
        <w:rPr>
          <w:rFonts w:ascii="Times" w:eastAsia="Times" w:hAnsi="Times" w:cs="Times"/>
        </w:rPr>
        <w:t xml:space="preserve"> </w:t>
      </w:r>
      <w:r w:rsidR="00B53A23">
        <w:rPr>
          <w:rFonts w:ascii="Times" w:eastAsia="Times" w:hAnsi="Times" w:cs="Times"/>
        </w:rPr>
        <w:t>na</w:t>
      </w:r>
      <w:r w:rsidR="00B53A23" w:rsidRPr="00CA0128">
        <w:rPr>
          <w:rFonts w:ascii="Times" w:eastAsia="Times" w:hAnsi="Times" w:cs="Times"/>
        </w:rPr>
        <w:t xml:space="preserve"> </w:t>
      </w:r>
      <w:r w:rsidRPr="00CA0128">
        <w:rPr>
          <w:rFonts w:ascii="Times" w:eastAsia="Times" w:hAnsi="Times" w:cs="Times"/>
        </w:rPr>
        <w:t xml:space="preserve">każdym </w:t>
      </w:r>
      <w:r w:rsidR="00B53A23">
        <w:rPr>
          <w:rFonts w:ascii="Times" w:eastAsia="Times" w:hAnsi="Times" w:cs="Times"/>
        </w:rPr>
        <w:t>etapie</w:t>
      </w:r>
      <w:r w:rsidR="00B53A23" w:rsidRPr="00CA0128">
        <w:rPr>
          <w:rFonts w:ascii="Times" w:eastAsia="Times" w:hAnsi="Times" w:cs="Times"/>
        </w:rPr>
        <w:t xml:space="preserve"> </w:t>
      </w:r>
      <w:r w:rsidRPr="00CA0128">
        <w:rPr>
          <w:rFonts w:ascii="Times" w:eastAsia="Times" w:hAnsi="Times" w:cs="Times"/>
        </w:rPr>
        <w:t xml:space="preserve">handlu </w:t>
      </w:r>
      <w:r w:rsidR="003B534F">
        <w:rPr>
          <w:rFonts w:ascii="Times" w:eastAsia="Times" w:hAnsi="Times" w:cs="Times"/>
        </w:rPr>
        <w:t>substancjami psychoaktywnymi</w:t>
      </w:r>
      <w:r w:rsidRPr="00CA0128">
        <w:rPr>
          <w:rFonts w:ascii="Times" w:eastAsia="Times" w:hAnsi="Times" w:cs="Times"/>
        </w:rPr>
        <w:t xml:space="preserve">, są wykorzystywane do uprawy, produkcji, sprzedaży, kupowania i dystrybucji. Dzieci, których rodziny uprawiają rośliny stanowiące bazę produkcji narkotyku, są narażone na toksyczne odpady oraz bierne wdychanie oparów. Dzieci żyjące w krajach objętych konfliktami wojennymi są narażone na różne zagrożenia. Dzieci-żołnierze mają łatwy dostęp do </w:t>
      </w:r>
      <w:r w:rsidR="00082C3C">
        <w:rPr>
          <w:rFonts w:ascii="Times" w:eastAsia="Times" w:hAnsi="Times" w:cs="Times"/>
        </w:rPr>
        <w:t>substancji psychoaktywnych</w:t>
      </w:r>
      <w:r w:rsidRPr="00CA0128">
        <w:rPr>
          <w:rFonts w:ascii="Times" w:eastAsia="Times" w:hAnsi="Times" w:cs="Times"/>
        </w:rPr>
        <w:t>, które likwidują sennoś</w:t>
      </w:r>
      <w:r w:rsidR="00B53A23">
        <w:rPr>
          <w:rFonts w:ascii="Times" w:eastAsia="Times" w:hAnsi="Times" w:cs="Times"/>
        </w:rPr>
        <w:t>ć</w:t>
      </w:r>
      <w:r w:rsidRPr="00CA0128">
        <w:rPr>
          <w:rFonts w:ascii="Times" w:eastAsia="Times" w:hAnsi="Times" w:cs="Times"/>
        </w:rPr>
        <w:t xml:space="preserve">, umożliwiają dzieciom walkę i wykonywanie innych działań terrorystycznych, są także sposobem radzenia sobie z traumą przemocy. </w:t>
      </w:r>
      <w:r w:rsidR="007F1E5F">
        <w:rPr>
          <w:rFonts w:ascii="Times" w:eastAsia="Times" w:hAnsi="Times" w:cs="Times"/>
        </w:rPr>
        <w:t>U</w:t>
      </w:r>
      <w:r w:rsidRPr="00CA0128">
        <w:rPr>
          <w:rFonts w:ascii="Times" w:eastAsia="Times" w:hAnsi="Times" w:cs="Times"/>
        </w:rPr>
        <w:t xml:space="preserve">żywanie </w:t>
      </w:r>
      <w:r w:rsidR="00082C3C">
        <w:rPr>
          <w:rFonts w:ascii="Times" w:eastAsia="Times" w:hAnsi="Times" w:cs="Times"/>
        </w:rPr>
        <w:t>substancji psychoaktywnych</w:t>
      </w:r>
      <w:r w:rsidRPr="00CA0128">
        <w:rPr>
          <w:rFonts w:ascii="Times" w:eastAsia="Times" w:hAnsi="Times" w:cs="Times"/>
        </w:rPr>
        <w:t xml:space="preserve"> jest traktowane</w:t>
      </w:r>
      <w:r w:rsidR="00B53A23">
        <w:rPr>
          <w:rFonts w:ascii="Times" w:eastAsia="Times" w:hAnsi="Times" w:cs="Times"/>
        </w:rPr>
        <w:t xml:space="preserve"> przez nich</w:t>
      </w:r>
      <w:r w:rsidRPr="00CA0128">
        <w:rPr>
          <w:rFonts w:ascii="Times" w:eastAsia="Times" w:hAnsi="Times" w:cs="Times"/>
        </w:rPr>
        <w:t xml:space="preserve"> jako sposób na znalezienie tymczasowego ukojenia w niebezpiecznym i nieprzewidywalnym świecie.</w:t>
      </w:r>
    </w:p>
    <w:p w14:paraId="4AD75521" w14:textId="77777777" w:rsidR="00AF0AD8" w:rsidRPr="00AF0AD8" w:rsidRDefault="00EB26CB" w:rsidP="00EB26CB">
      <w:pPr>
        <w:spacing w:after="100" w:line="276" w:lineRule="auto"/>
        <w:rPr>
          <w:rFonts w:ascii="Times" w:eastAsia="Times" w:hAnsi="Times" w:cs="Times"/>
          <w:b/>
        </w:rPr>
      </w:pPr>
      <w:r w:rsidRPr="00AF0AD8">
        <w:rPr>
          <w:rFonts w:ascii="Times" w:eastAsia="Times" w:hAnsi="Times" w:cs="Times"/>
          <w:b/>
        </w:rPr>
        <w:t xml:space="preserve">Zagadnienia, które należy rozważyć podczas leczenia dzieci i młodzieży </w:t>
      </w:r>
    </w:p>
    <w:p w14:paraId="41E9A88E" w14:textId="3E3B0DF3" w:rsidR="00EB26CB" w:rsidRPr="00CA0128" w:rsidRDefault="00EB26CB" w:rsidP="005653A8">
      <w:pPr>
        <w:spacing w:after="100" w:line="276" w:lineRule="auto"/>
        <w:jc w:val="both"/>
      </w:pPr>
      <w:r w:rsidRPr="00CA0128">
        <w:rPr>
          <w:rFonts w:ascii="Times" w:eastAsia="Times" w:hAnsi="Times" w:cs="Times"/>
        </w:rPr>
        <w:lastRenderedPageBreak/>
        <w:t>Zaburzenia związane z używaniem substancji są krytycznymi chorobami pediatrycznymi. Im wcześniej</w:t>
      </w:r>
      <w:r w:rsidR="00713D0F">
        <w:rPr>
          <w:rFonts w:ascii="Times" w:eastAsia="Times" w:hAnsi="Times" w:cs="Times"/>
        </w:rPr>
        <w:t xml:space="preserve">sza jest inicjacja </w:t>
      </w:r>
      <w:r w:rsidR="009F0B5F">
        <w:rPr>
          <w:rFonts w:ascii="Times" w:eastAsia="Times" w:hAnsi="Times" w:cs="Times"/>
        </w:rPr>
        <w:t>u</w:t>
      </w:r>
      <w:r w:rsidRPr="00CA0128">
        <w:rPr>
          <w:rFonts w:ascii="Times" w:eastAsia="Times" w:hAnsi="Times" w:cs="Times"/>
        </w:rPr>
        <w:t>żywani</w:t>
      </w:r>
      <w:r w:rsidR="00713D0F">
        <w:rPr>
          <w:rFonts w:ascii="Times" w:eastAsia="Times" w:hAnsi="Times" w:cs="Times"/>
        </w:rPr>
        <w:t>a</w:t>
      </w:r>
      <w:r w:rsidRPr="00CA0128">
        <w:rPr>
          <w:rFonts w:ascii="Times" w:eastAsia="Times" w:hAnsi="Times" w:cs="Times"/>
        </w:rPr>
        <w:t xml:space="preserve"> substancji, tym większe ryzyko szybszego </w:t>
      </w:r>
      <w:r w:rsidR="00713D0F">
        <w:rPr>
          <w:rFonts w:ascii="Times" w:eastAsia="Times" w:hAnsi="Times" w:cs="Times"/>
        </w:rPr>
        <w:t>przejścia do</w:t>
      </w:r>
      <w:r w:rsidR="00713D0F" w:rsidRPr="00CA0128">
        <w:rPr>
          <w:rFonts w:ascii="Times" w:eastAsia="Times" w:hAnsi="Times" w:cs="Times"/>
        </w:rPr>
        <w:t xml:space="preserve"> </w:t>
      </w:r>
      <w:r w:rsidRPr="00CA0128">
        <w:rPr>
          <w:rFonts w:ascii="Times" w:eastAsia="Times" w:hAnsi="Times" w:cs="Times"/>
        </w:rPr>
        <w:t xml:space="preserve">znacznie nasilonego </w:t>
      </w:r>
      <w:r w:rsidR="007F1E5F">
        <w:rPr>
          <w:rFonts w:ascii="Times" w:eastAsia="Times" w:hAnsi="Times" w:cs="Times"/>
        </w:rPr>
        <w:t>u</w:t>
      </w:r>
      <w:r w:rsidRPr="00CA0128">
        <w:rPr>
          <w:rFonts w:ascii="Times" w:eastAsia="Times" w:hAnsi="Times" w:cs="Times"/>
        </w:rPr>
        <w:t>żywania i zaburzeń z nim związanych. Dzieci, które używają substancji, raczej nie postrzegają tego jako problemu dla siebie lub innych w swoim życiu; jednak używanie substancji</w:t>
      </w:r>
      <w:r w:rsidR="00713D0F">
        <w:rPr>
          <w:rFonts w:ascii="Times" w:eastAsia="Times" w:hAnsi="Times" w:cs="Times"/>
        </w:rPr>
        <w:t xml:space="preserve">, </w:t>
      </w:r>
      <w:r w:rsidRPr="00CA0128">
        <w:rPr>
          <w:rFonts w:ascii="Times" w:eastAsia="Times" w:hAnsi="Times" w:cs="Times"/>
        </w:rPr>
        <w:t>zarówno legalnych, jak i nielegalnych</w:t>
      </w:r>
      <w:r w:rsidR="00713D0F">
        <w:rPr>
          <w:rFonts w:ascii="Times" w:eastAsia="Times" w:hAnsi="Times" w:cs="Times"/>
        </w:rPr>
        <w:t>,</w:t>
      </w:r>
      <w:r w:rsidRPr="00CA0128">
        <w:rPr>
          <w:rFonts w:ascii="Times" w:eastAsia="Times" w:hAnsi="Times" w:cs="Times"/>
        </w:rPr>
        <w:t xml:space="preserve"> może zaszkodzić rozwojowi dziecka. Co więcej, takie dzieci najprawdopodobniej będą wymagały w przyszłości terapii związanej ze stosowaniem substancji psychoaktywnych i usług w zakresie zdrowia psychicznego.</w:t>
      </w:r>
    </w:p>
    <w:p w14:paraId="3BF43A0F" w14:textId="251F4C04" w:rsidR="00EB26CB" w:rsidRPr="00CA0128" w:rsidRDefault="00EB26CB" w:rsidP="00EB26CB">
      <w:pPr>
        <w:spacing w:after="100" w:line="276" w:lineRule="auto"/>
        <w:jc w:val="both"/>
      </w:pPr>
      <w:r w:rsidRPr="00CA0128">
        <w:rPr>
          <w:rFonts w:ascii="Times" w:eastAsia="Times" w:hAnsi="Times" w:cs="Times"/>
        </w:rPr>
        <w:t>Dzieci mogą mieszkać ze swoimi rodzinami, ale mogą także mieszkać na ulicy - osierocone lub odrzucone przez rodzinę, mogą zostać wcielone do wojska lub żyć w instytucjach systemu poprawczego. Co za tym idzie, otoczenie i warunki leczenia w przypadku dwóch ostatnich grup dzieci mogą być zupełnie inne niż tradycyjne leczenie ambulatoryjne lub stacjonarne i mogą obejmować więcej ośrodków</w:t>
      </w:r>
      <w:r w:rsidR="005653A8">
        <w:rPr>
          <w:rFonts w:ascii="Times" w:eastAsia="Times" w:hAnsi="Times" w:cs="Times"/>
        </w:rPr>
        <w:t xml:space="preserve"> lub </w:t>
      </w:r>
      <w:r w:rsidRPr="00CA0128">
        <w:rPr>
          <w:rFonts w:ascii="Times" w:eastAsia="Times" w:hAnsi="Times" w:cs="Times"/>
        </w:rPr>
        <w:t xml:space="preserve">świetlic i </w:t>
      </w:r>
      <w:r w:rsidR="00115659">
        <w:rPr>
          <w:rFonts w:ascii="Times" w:eastAsia="Times" w:hAnsi="Times" w:cs="Times"/>
        </w:rPr>
        <w:t xml:space="preserve">pomocowych </w:t>
      </w:r>
      <w:r w:rsidR="005653A8">
        <w:rPr>
          <w:rFonts w:ascii="Times" w:eastAsia="Times" w:hAnsi="Times" w:cs="Times"/>
        </w:rPr>
        <w:t>działań</w:t>
      </w:r>
      <w:r w:rsidRPr="00CA0128">
        <w:rPr>
          <w:rFonts w:ascii="Times" w:eastAsia="Times" w:hAnsi="Times" w:cs="Times"/>
        </w:rPr>
        <w:t xml:space="preserve"> zewn</w:t>
      </w:r>
      <w:r w:rsidR="005653A8">
        <w:rPr>
          <w:rFonts w:ascii="Times" w:eastAsia="Times" w:hAnsi="Times" w:cs="Times"/>
        </w:rPr>
        <w:t>ę</w:t>
      </w:r>
      <w:r w:rsidRPr="00CA0128">
        <w:rPr>
          <w:rFonts w:ascii="Times" w:eastAsia="Times" w:hAnsi="Times" w:cs="Times"/>
        </w:rPr>
        <w:t>trz</w:t>
      </w:r>
      <w:r w:rsidR="005653A8">
        <w:rPr>
          <w:rFonts w:ascii="Times" w:eastAsia="Times" w:hAnsi="Times" w:cs="Times"/>
        </w:rPr>
        <w:t>nych</w:t>
      </w:r>
      <w:r w:rsidRPr="00CA0128">
        <w:rPr>
          <w:rFonts w:ascii="Times" w:eastAsia="Times" w:hAnsi="Times" w:cs="Times"/>
        </w:rPr>
        <w:t xml:space="preserve">, niż w leczeniu zaburzeń </w:t>
      </w:r>
      <w:r w:rsidR="00EA0B7E" w:rsidRPr="00CA0128">
        <w:rPr>
          <w:rFonts w:ascii="Times" w:eastAsia="Times" w:hAnsi="Times" w:cs="Times"/>
        </w:rPr>
        <w:t>spowodowanych używaniem</w:t>
      </w:r>
      <w:r w:rsidRPr="00CA0128">
        <w:rPr>
          <w:rFonts w:ascii="Times" w:eastAsia="Times" w:hAnsi="Times" w:cs="Times"/>
        </w:rPr>
        <w:t xml:space="preserve"> substancji u dorosłych. Młodzież może zostać </w:t>
      </w:r>
      <w:r w:rsidR="00115659">
        <w:rPr>
          <w:rFonts w:ascii="Times" w:eastAsia="Times" w:hAnsi="Times" w:cs="Times"/>
        </w:rPr>
        <w:t>zgłoszona do</w:t>
      </w:r>
      <w:r w:rsidR="00115659" w:rsidRPr="00CA0128">
        <w:rPr>
          <w:rFonts w:ascii="Times" w:eastAsia="Times" w:hAnsi="Times" w:cs="Times"/>
        </w:rPr>
        <w:t xml:space="preserve"> </w:t>
      </w:r>
      <w:r w:rsidRPr="00CA0128">
        <w:rPr>
          <w:rFonts w:ascii="Times" w:eastAsia="Times" w:hAnsi="Times" w:cs="Times"/>
        </w:rPr>
        <w:t>leczeni</w:t>
      </w:r>
      <w:r w:rsidR="00115659">
        <w:rPr>
          <w:rFonts w:ascii="Times" w:eastAsia="Times" w:hAnsi="Times" w:cs="Times"/>
        </w:rPr>
        <w:t>a</w:t>
      </w:r>
      <w:r w:rsidRPr="00CA0128">
        <w:rPr>
          <w:rFonts w:ascii="Times" w:eastAsia="Times" w:hAnsi="Times" w:cs="Times"/>
        </w:rPr>
        <w:t xml:space="preserve"> przez rodziców</w:t>
      </w:r>
      <w:r w:rsidR="00115659">
        <w:rPr>
          <w:rFonts w:ascii="Times" w:eastAsia="Times" w:hAnsi="Times" w:cs="Times"/>
        </w:rPr>
        <w:t xml:space="preserve"> zaniepokojonych</w:t>
      </w:r>
      <w:r w:rsidRPr="00CA0128">
        <w:rPr>
          <w:rFonts w:ascii="Times" w:eastAsia="Times" w:hAnsi="Times" w:cs="Times"/>
        </w:rPr>
        <w:t xml:space="preserve"> niedawnym </w:t>
      </w:r>
      <w:r w:rsidR="007F1E5F">
        <w:rPr>
          <w:rFonts w:ascii="Times" w:eastAsia="Times" w:hAnsi="Times" w:cs="Times"/>
        </w:rPr>
        <w:t>u</w:t>
      </w:r>
      <w:r w:rsidRPr="00CA0128">
        <w:rPr>
          <w:rFonts w:ascii="Times" w:eastAsia="Times" w:hAnsi="Times" w:cs="Times"/>
        </w:rPr>
        <w:t xml:space="preserve">żywaniem </w:t>
      </w:r>
      <w:r w:rsidR="00082C3C">
        <w:rPr>
          <w:rFonts w:ascii="Times" w:eastAsia="Times" w:hAnsi="Times" w:cs="Times"/>
        </w:rPr>
        <w:t>substancji psychoaktywnych</w:t>
      </w:r>
      <w:r w:rsidRPr="00CA0128">
        <w:rPr>
          <w:rFonts w:ascii="Times" w:eastAsia="Times" w:hAnsi="Times" w:cs="Times"/>
        </w:rPr>
        <w:t>.</w:t>
      </w:r>
    </w:p>
    <w:p w14:paraId="23642F90" w14:textId="43EFC2D8" w:rsidR="00EB26CB" w:rsidRPr="00CA0128" w:rsidRDefault="00EB26CB" w:rsidP="00EB26CB">
      <w:pPr>
        <w:spacing w:after="100" w:line="276" w:lineRule="auto"/>
        <w:jc w:val="both"/>
      </w:pPr>
      <w:r w:rsidRPr="00CA0128">
        <w:rPr>
          <w:rFonts w:ascii="Times" w:eastAsia="Times" w:hAnsi="Times" w:cs="Times"/>
        </w:rPr>
        <w:t>Badania nad leczeniem tej populacji są ograniczone i chociaż istnieją obiecujące dowody na to, że leczenie psychospołeczne jest skuteczne u starszych dzieci, wskazówki dotyczące leczenia dzieci często opierają się na wynikach badań przeprowadzonych z udziałem dorosłych i młodzieży. Jednak takie podejście do leczenia dzieci z zaburzeniami związanymi z używaniem substancji może wiązać się z nieprzewidzianymi problemami, takimi jak inna reakcja na leki u dzieci niż u dorosłych. Wreszcie, wiele terapii psychospołecznych stosowanych u dzieci należy dostosować do poziomu rozwoju poznawczego i doświadczeń życiowych dzieci.</w:t>
      </w:r>
    </w:p>
    <w:p w14:paraId="5581602F" w14:textId="77777777" w:rsidR="00EB26CB" w:rsidRPr="00CA0128" w:rsidRDefault="00EB26CB" w:rsidP="00EB26CB">
      <w:pPr>
        <w:spacing w:after="100" w:line="276" w:lineRule="auto"/>
      </w:pPr>
      <w:r w:rsidRPr="00CA0128">
        <w:rPr>
          <w:rFonts w:ascii="Times" w:eastAsia="Times" w:hAnsi="Times" w:cs="Times"/>
        </w:rPr>
        <w:t xml:space="preserve">Inne kwestie, które należy rozważyć podczas leczenia zaburzeń </w:t>
      </w:r>
      <w:r w:rsidR="00EA0B7E" w:rsidRPr="00CA0128">
        <w:rPr>
          <w:rFonts w:ascii="Times" w:eastAsia="Times" w:hAnsi="Times" w:cs="Times"/>
        </w:rPr>
        <w:t>spowodowanych używaniem</w:t>
      </w:r>
      <w:r w:rsidRPr="00CA0128">
        <w:rPr>
          <w:rFonts w:ascii="Times" w:eastAsia="Times" w:hAnsi="Times" w:cs="Times"/>
        </w:rPr>
        <w:t xml:space="preserve"> substancji u dzieci i młodzieży to m.in.:</w:t>
      </w:r>
    </w:p>
    <w:p w14:paraId="5F53BFBE" w14:textId="2C6241CD" w:rsidR="00EB26CB" w:rsidRPr="00CA0128" w:rsidRDefault="00EB26CB" w:rsidP="00EB26CB">
      <w:pPr>
        <w:spacing w:after="100" w:line="276" w:lineRule="auto"/>
        <w:jc w:val="both"/>
      </w:pPr>
      <w:r w:rsidRPr="00CA0128">
        <w:rPr>
          <w:rFonts w:ascii="Times" w:eastAsia="Times" w:hAnsi="Times" w:cs="Times"/>
        </w:rPr>
        <w:t xml:space="preserve">• Dzieci i </w:t>
      </w:r>
      <w:r w:rsidR="00115659">
        <w:rPr>
          <w:rFonts w:ascii="Times" w:eastAsia="Times" w:hAnsi="Times" w:cs="Times"/>
        </w:rPr>
        <w:t>młodzież</w:t>
      </w:r>
      <w:r w:rsidR="00115659" w:rsidRPr="00CA0128">
        <w:rPr>
          <w:rFonts w:ascii="Times" w:eastAsia="Times" w:hAnsi="Times" w:cs="Times"/>
        </w:rPr>
        <w:t xml:space="preserve"> </w:t>
      </w:r>
      <w:r w:rsidRPr="00CA0128">
        <w:rPr>
          <w:rFonts w:ascii="Times" w:eastAsia="Times" w:hAnsi="Times" w:cs="Times"/>
        </w:rPr>
        <w:t xml:space="preserve">mają </w:t>
      </w:r>
      <w:r w:rsidR="00115659">
        <w:rPr>
          <w:rFonts w:ascii="Times" w:eastAsia="Times" w:hAnsi="Times" w:cs="Times"/>
        </w:rPr>
        <w:t>wyjątkowe</w:t>
      </w:r>
      <w:r w:rsidR="00115659" w:rsidRPr="00CA0128">
        <w:rPr>
          <w:rFonts w:ascii="Times" w:eastAsia="Times" w:hAnsi="Times" w:cs="Times"/>
        </w:rPr>
        <w:t xml:space="preserve"> </w:t>
      </w:r>
      <w:r w:rsidRPr="00CA0128">
        <w:rPr>
          <w:rFonts w:ascii="Times" w:eastAsia="Times" w:hAnsi="Times" w:cs="Times"/>
        </w:rPr>
        <w:t>potrzeby terapeutyczne</w:t>
      </w:r>
      <w:r w:rsidR="00115659">
        <w:rPr>
          <w:rFonts w:ascii="Times" w:eastAsia="Times" w:hAnsi="Times" w:cs="Times"/>
        </w:rPr>
        <w:t>,</w:t>
      </w:r>
      <w:r w:rsidRPr="00CA0128">
        <w:rPr>
          <w:rFonts w:ascii="Times" w:eastAsia="Times" w:hAnsi="Times" w:cs="Times"/>
        </w:rPr>
        <w:t xml:space="preserve"> związane z niedojrzałością mózgu i funkcji poznawczych oraz ograniczon</w:t>
      </w:r>
      <w:r w:rsidR="00115659">
        <w:rPr>
          <w:rFonts w:ascii="Times" w:eastAsia="Times" w:hAnsi="Times" w:cs="Times"/>
        </w:rPr>
        <w:t>ymi</w:t>
      </w:r>
      <w:r w:rsidRPr="00CA0128">
        <w:rPr>
          <w:rFonts w:ascii="Times" w:eastAsia="Times" w:hAnsi="Times" w:cs="Times"/>
        </w:rPr>
        <w:t xml:space="preserve"> umiejętności</w:t>
      </w:r>
      <w:r w:rsidR="00115659">
        <w:rPr>
          <w:rFonts w:ascii="Times" w:eastAsia="Times" w:hAnsi="Times" w:cs="Times"/>
        </w:rPr>
        <w:t>ami</w:t>
      </w:r>
      <w:r w:rsidRPr="00CA0128">
        <w:rPr>
          <w:rFonts w:ascii="Times" w:eastAsia="Times" w:hAnsi="Times" w:cs="Times"/>
        </w:rPr>
        <w:t xml:space="preserve"> radzenia sobie związan</w:t>
      </w:r>
      <w:r w:rsidR="00115659">
        <w:rPr>
          <w:rFonts w:ascii="Times" w:eastAsia="Times" w:hAnsi="Times" w:cs="Times"/>
        </w:rPr>
        <w:t>ymi</w:t>
      </w:r>
      <w:r w:rsidRPr="00CA0128">
        <w:rPr>
          <w:rFonts w:ascii="Times" w:eastAsia="Times" w:hAnsi="Times" w:cs="Times"/>
        </w:rPr>
        <w:t xml:space="preserve"> z niepełnym rozwojem psychospołecznym</w:t>
      </w:r>
    </w:p>
    <w:p w14:paraId="2AEFBF9B" w14:textId="48A153D0" w:rsidR="00EB26CB" w:rsidRPr="00CA0128" w:rsidRDefault="00EB26CB" w:rsidP="00EB26CB">
      <w:pPr>
        <w:spacing w:after="100" w:line="276" w:lineRule="auto"/>
      </w:pPr>
      <w:r w:rsidRPr="00CA0128">
        <w:rPr>
          <w:rFonts w:ascii="Times" w:eastAsia="Times" w:hAnsi="Times" w:cs="Times"/>
        </w:rPr>
        <w:t xml:space="preserve">• Młodzież </w:t>
      </w:r>
      <w:r w:rsidR="00115659">
        <w:rPr>
          <w:rFonts w:ascii="Times" w:eastAsia="Times" w:hAnsi="Times" w:cs="Times"/>
        </w:rPr>
        <w:t>charakteryzuje wysoka skłonność do</w:t>
      </w:r>
      <w:r w:rsidRPr="00CA0128">
        <w:rPr>
          <w:rFonts w:ascii="Times" w:eastAsia="Times" w:hAnsi="Times" w:cs="Times"/>
        </w:rPr>
        <w:t xml:space="preserve"> podejmowania ryzyka, poszuk</w:t>
      </w:r>
      <w:r w:rsidR="00115659">
        <w:rPr>
          <w:rFonts w:ascii="Times" w:eastAsia="Times" w:hAnsi="Times" w:cs="Times"/>
        </w:rPr>
        <w:t>iwanie</w:t>
      </w:r>
      <w:r w:rsidRPr="00CA0128">
        <w:rPr>
          <w:rFonts w:ascii="Times" w:eastAsia="Times" w:hAnsi="Times" w:cs="Times"/>
        </w:rPr>
        <w:t xml:space="preserve"> nowości i </w:t>
      </w:r>
      <w:r w:rsidR="00115659">
        <w:rPr>
          <w:rFonts w:ascii="Times" w:eastAsia="Times" w:hAnsi="Times" w:cs="Times"/>
        </w:rPr>
        <w:t xml:space="preserve">duża </w:t>
      </w:r>
      <w:r w:rsidRPr="00CA0128">
        <w:rPr>
          <w:rFonts w:ascii="Times" w:eastAsia="Times" w:hAnsi="Times" w:cs="Times"/>
        </w:rPr>
        <w:t>wrażliw</w:t>
      </w:r>
      <w:r w:rsidR="00115659">
        <w:rPr>
          <w:rFonts w:ascii="Times" w:eastAsia="Times" w:hAnsi="Times" w:cs="Times"/>
        </w:rPr>
        <w:t>ość</w:t>
      </w:r>
      <w:r w:rsidRPr="00CA0128">
        <w:rPr>
          <w:rFonts w:ascii="Times" w:eastAsia="Times" w:hAnsi="Times" w:cs="Times"/>
        </w:rPr>
        <w:t xml:space="preserve"> na presję rówieśników</w:t>
      </w:r>
    </w:p>
    <w:p w14:paraId="4A966025" w14:textId="28DE6DC6" w:rsidR="00EB26CB" w:rsidRPr="00CA0128" w:rsidRDefault="00EB26CB" w:rsidP="00EB26CB">
      <w:pPr>
        <w:spacing w:after="100" w:line="276" w:lineRule="auto"/>
      </w:pPr>
      <w:r w:rsidRPr="00CA0128">
        <w:rPr>
          <w:rFonts w:ascii="Times" w:eastAsia="Times" w:hAnsi="Times" w:cs="Times"/>
        </w:rPr>
        <w:t xml:space="preserve">• </w:t>
      </w:r>
      <w:r w:rsidR="005374B2">
        <w:rPr>
          <w:rFonts w:ascii="Times" w:eastAsia="Times" w:hAnsi="Times" w:cs="Times"/>
        </w:rPr>
        <w:t>U</w:t>
      </w:r>
      <w:r w:rsidR="005374B2" w:rsidRPr="00CA0128">
        <w:rPr>
          <w:rFonts w:ascii="Times" w:eastAsia="Times" w:hAnsi="Times" w:cs="Times"/>
        </w:rPr>
        <w:t xml:space="preserve"> </w:t>
      </w:r>
      <w:r w:rsidRPr="00CA0128">
        <w:rPr>
          <w:rFonts w:ascii="Times" w:eastAsia="Times" w:hAnsi="Times" w:cs="Times"/>
        </w:rPr>
        <w:t>młodzieży stosującej substancje psychoaktywne często współwystępują zaburzenia psychiczne</w:t>
      </w:r>
      <w:r w:rsidR="005374B2">
        <w:rPr>
          <w:rFonts w:ascii="Times" w:eastAsia="Times" w:hAnsi="Times" w:cs="Times"/>
        </w:rPr>
        <w:t>, a w ich rodzinach częste są</w:t>
      </w:r>
      <w:r w:rsidRPr="00CA0128">
        <w:rPr>
          <w:rFonts w:ascii="Times" w:eastAsia="Times" w:hAnsi="Times" w:cs="Times"/>
        </w:rPr>
        <w:t xml:space="preserve"> dysfunkcje, które </w:t>
      </w:r>
      <w:r w:rsidR="005374B2">
        <w:rPr>
          <w:rFonts w:ascii="Times" w:eastAsia="Times" w:hAnsi="Times" w:cs="Times"/>
        </w:rPr>
        <w:t>powinny stanowić priorytet w</w:t>
      </w:r>
      <w:r w:rsidRPr="00CA0128">
        <w:rPr>
          <w:rFonts w:ascii="Times" w:eastAsia="Times" w:hAnsi="Times" w:cs="Times"/>
        </w:rPr>
        <w:t xml:space="preserve"> leczeni</w:t>
      </w:r>
      <w:r w:rsidR="005374B2">
        <w:rPr>
          <w:rFonts w:ascii="Times" w:eastAsia="Times" w:hAnsi="Times" w:cs="Times"/>
        </w:rPr>
        <w:t>u</w:t>
      </w:r>
    </w:p>
    <w:p w14:paraId="05F3462F" w14:textId="663B627B" w:rsidR="00EB26CB" w:rsidRPr="00CA0128" w:rsidRDefault="00EB26CB" w:rsidP="00EB26CB">
      <w:pPr>
        <w:spacing w:after="100" w:line="276" w:lineRule="auto"/>
        <w:jc w:val="both"/>
      </w:pPr>
      <w:r w:rsidRPr="00CA0128">
        <w:rPr>
          <w:rFonts w:ascii="Times" w:eastAsia="Times" w:hAnsi="Times" w:cs="Times"/>
        </w:rPr>
        <w:t>• Dzieci i młodzież mogą rzadziej niż osoby dorosłe dostrzegać wartość</w:t>
      </w:r>
      <w:r w:rsidR="005374B2">
        <w:rPr>
          <w:rFonts w:ascii="Times" w:eastAsia="Times" w:hAnsi="Times" w:cs="Times"/>
        </w:rPr>
        <w:t xml:space="preserve"> płynącą z</w:t>
      </w:r>
      <w:r w:rsidRPr="00CA0128">
        <w:rPr>
          <w:rFonts w:ascii="Times" w:eastAsia="Times" w:hAnsi="Times" w:cs="Times"/>
        </w:rPr>
        <w:t xml:space="preserve"> mówienia o swoich problemach, ich myślenie jest bardziej konkretne, mają mniej rozwinięte umiejętności językowe i mogą </w:t>
      </w:r>
      <w:r w:rsidR="00BD3036">
        <w:rPr>
          <w:rFonts w:ascii="Times" w:eastAsia="Times" w:hAnsi="Times" w:cs="Times"/>
        </w:rPr>
        <w:t>posiadać</w:t>
      </w:r>
      <w:r w:rsidRPr="00CA0128">
        <w:rPr>
          <w:rFonts w:ascii="Times" w:eastAsia="Times" w:hAnsi="Times" w:cs="Times"/>
        </w:rPr>
        <w:t xml:space="preserve"> mniej</w:t>
      </w:r>
      <w:r w:rsidR="00BD3036">
        <w:rPr>
          <w:rFonts w:ascii="Times" w:eastAsia="Times" w:hAnsi="Times" w:cs="Times"/>
        </w:rPr>
        <w:t>szą umiejętność</w:t>
      </w:r>
      <w:r w:rsidRPr="00CA0128">
        <w:rPr>
          <w:rFonts w:ascii="Times" w:eastAsia="Times" w:hAnsi="Times" w:cs="Times"/>
        </w:rPr>
        <w:t xml:space="preserve"> </w:t>
      </w:r>
      <w:r w:rsidR="00BD3036">
        <w:rPr>
          <w:rFonts w:ascii="Times" w:eastAsia="Times" w:hAnsi="Times" w:cs="Times"/>
        </w:rPr>
        <w:t>autorefleksji</w:t>
      </w:r>
      <w:r w:rsidRPr="00CA0128">
        <w:rPr>
          <w:rFonts w:ascii="Times" w:eastAsia="Times" w:hAnsi="Times" w:cs="Times"/>
        </w:rPr>
        <w:t xml:space="preserve"> niż dorośli</w:t>
      </w:r>
    </w:p>
    <w:p w14:paraId="60D82B46" w14:textId="77777777" w:rsidR="00EB26CB" w:rsidRPr="00CA0128" w:rsidRDefault="00EB26CB" w:rsidP="00EB26CB">
      <w:pPr>
        <w:spacing w:after="100" w:line="276" w:lineRule="auto"/>
      </w:pPr>
      <w:r w:rsidRPr="00CA0128">
        <w:rPr>
          <w:rFonts w:ascii="Times" w:eastAsia="Times" w:hAnsi="Times" w:cs="Times"/>
        </w:rPr>
        <w:t>• Interwencje behawioralne należy dostosować, uwzględniając ograniczone zdolności poznawcze dzieci i młodzieży</w:t>
      </w:r>
    </w:p>
    <w:p w14:paraId="60011117" w14:textId="598042CB" w:rsidR="00EB26CB" w:rsidRPr="00CA0128" w:rsidRDefault="00EB26CB" w:rsidP="00EB26CB">
      <w:pPr>
        <w:spacing w:after="100" w:line="276" w:lineRule="auto"/>
      </w:pPr>
      <w:r w:rsidRPr="00CA0128">
        <w:rPr>
          <w:rFonts w:ascii="Times" w:eastAsia="Times" w:hAnsi="Times" w:cs="Times"/>
        </w:rPr>
        <w:t xml:space="preserve">• Dzieci i młodzież mogą mieć inne niż dorośli motywacje do </w:t>
      </w:r>
      <w:r w:rsidR="005653A8">
        <w:rPr>
          <w:rFonts w:ascii="Times" w:eastAsia="Times" w:hAnsi="Times" w:cs="Times"/>
        </w:rPr>
        <w:t>udziału</w:t>
      </w:r>
      <w:r w:rsidRPr="00CA0128">
        <w:rPr>
          <w:rFonts w:ascii="Times" w:eastAsia="Times" w:hAnsi="Times" w:cs="Times"/>
        </w:rPr>
        <w:t xml:space="preserve"> w </w:t>
      </w:r>
      <w:r w:rsidR="00BD3036">
        <w:rPr>
          <w:rFonts w:ascii="Times" w:eastAsia="Times" w:hAnsi="Times" w:cs="Times"/>
        </w:rPr>
        <w:t>terapii</w:t>
      </w:r>
      <w:r w:rsidR="005653A8">
        <w:rPr>
          <w:rFonts w:ascii="Times" w:eastAsia="Times" w:hAnsi="Times" w:cs="Times"/>
        </w:rPr>
        <w:t>, a także</w:t>
      </w:r>
      <w:r w:rsidRPr="00CA0128">
        <w:rPr>
          <w:rFonts w:ascii="Times" w:eastAsia="Times" w:hAnsi="Times" w:cs="Times"/>
        </w:rPr>
        <w:t xml:space="preserve"> </w:t>
      </w:r>
      <w:r w:rsidR="00BD3036">
        <w:rPr>
          <w:rFonts w:ascii="Times" w:eastAsia="Times" w:hAnsi="Times" w:cs="Times"/>
        </w:rPr>
        <w:t>dzielenia z terapeut</w:t>
      </w:r>
      <w:r w:rsidR="00CE73D6">
        <w:rPr>
          <w:rFonts w:ascii="Times" w:eastAsia="Times" w:hAnsi="Times" w:cs="Times"/>
        </w:rPr>
        <w:t>ami</w:t>
      </w:r>
      <w:r w:rsidR="00BD3036">
        <w:rPr>
          <w:rFonts w:ascii="Times" w:eastAsia="Times" w:hAnsi="Times" w:cs="Times"/>
        </w:rPr>
        <w:t xml:space="preserve"> tych samych celów leczenia</w:t>
      </w:r>
      <w:r w:rsidRPr="00CA0128">
        <w:rPr>
          <w:rFonts w:ascii="Times" w:eastAsia="Times" w:hAnsi="Times" w:cs="Times"/>
        </w:rPr>
        <w:t xml:space="preserve"> </w:t>
      </w:r>
    </w:p>
    <w:p w14:paraId="23F99871" w14:textId="6BB822AD" w:rsidR="00EB26CB" w:rsidRPr="00CA0128" w:rsidRDefault="00EB26CB" w:rsidP="00EB26CB">
      <w:pPr>
        <w:spacing w:after="100" w:line="276" w:lineRule="auto"/>
        <w:jc w:val="both"/>
      </w:pPr>
      <w:r w:rsidRPr="00CA0128">
        <w:rPr>
          <w:rFonts w:ascii="Times" w:eastAsia="Times" w:hAnsi="Times" w:cs="Times"/>
        </w:rPr>
        <w:lastRenderedPageBreak/>
        <w:t xml:space="preserve">Okres dojrzewania jest </w:t>
      </w:r>
      <w:r w:rsidR="00BD3036">
        <w:rPr>
          <w:rFonts w:ascii="Times" w:eastAsia="Times" w:hAnsi="Times" w:cs="Times"/>
        </w:rPr>
        <w:t>szczególnym</w:t>
      </w:r>
      <w:r w:rsidRPr="00CA0128">
        <w:rPr>
          <w:rFonts w:ascii="Times" w:eastAsia="Times" w:hAnsi="Times" w:cs="Times"/>
        </w:rPr>
        <w:t xml:space="preserve"> okresem rozwojowym, a mózgi nastolatków są szczególnie </w:t>
      </w:r>
      <w:r w:rsidR="00BD3036">
        <w:rPr>
          <w:rFonts w:ascii="Times" w:eastAsia="Times" w:hAnsi="Times" w:cs="Times"/>
        </w:rPr>
        <w:t>podatne</w:t>
      </w:r>
      <w:r w:rsidR="00BD3036" w:rsidRPr="00CA0128">
        <w:rPr>
          <w:rFonts w:ascii="Times" w:eastAsia="Times" w:hAnsi="Times" w:cs="Times"/>
        </w:rPr>
        <w:t xml:space="preserve"> </w:t>
      </w:r>
      <w:r w:rsidRPr="00CA0128">
        <w:rPr>
          <w:rFonts w:ascii="Times" w:eastAsia="Times" w:hAnsi="Times" w:cs="Times"/>
        </w:rPr>
        <w:t xml:space="preserve">na zaburzenia związane z używaniem substancji. Biorąc pod uwagę neurotoksyczne działanie </w:t>
      </w:r>
      <w:r w:rsidR="00BD3036">
        <w:rPr>
          <w:rFonts w:ascii="Times" w:eastAsia="Times" w:hAnsi="Times" w:cs="Times"/>
        </w:rPr>
        <w:t>substancji psychoaktywnych</w:t>
      </w:r>
      <w:r w:rsidR="009A34A4">
        <w:rPr>
          <w:rFonts w:ascii="Times" w:eastAsia="Times" w:hAnsi="Times" w:cs="Times"/>
        </w:rPr>
        <w:t>, w tym</w:t>
      </w:r>
      <w:r w:rsidRPr="00CA0128">
        <w:rPr>
          <w:rFonts w:ascii="Times" w:eastAsia="Times" w:hAnsi="Times" w:cs="Times"/>
        </w:rPr>
        <w:t xml:space="preserve"> alkoholu</w:t>
      </w:r>
      <w:r w:rsidR="00DD7ADD">
        <w:rPr>
          <w:rFonts w:ascii="Times" w:eastAsia="Times" w:hAnsi="Times" w:cs="Times"/>
        </w:rPr>
        <w:t>,</w:t>
      </w:r>
      <w:r w:rsidRPr="00CA0128">
        <w:rPr>
          <w:rFonts w:ascii="Times" w:eastAsia="Times" w:hAnsi="Times" w:cs="Times"/>
        </w:rPr>
        <w:t xml:space="preserve"> na rozwój mózgu, </w:t>
      </w:r>
      <w:r w:rsidR="00BD3036">
        <w:rPr>
          <w:rFonts w:ascii="Times" w:eastAsia="Times" w:hAnsi="Times" w:cs="Times"/>
        </w:rPr>
        <w:t>używanie substancji powinno być jak najszybciej wykrywane i jak najszybciej należy przeciwdziałać temu zjawisku</w:t>
      </w:r>
      <w:r w:rsidRPr="00CA0128">
        <w:rPr>
          <w:rFonts w:ascii="Times" w:eastAsia="Times" w:hAnsi="Times" w:cs="Times"/>
        </w:rPr>
        <w:t xml:space="preserve">. Nastolatkowie mogą również </w:t>
      </w:r>
      <w:r w:rsidR="00BD3036">
        <w:rPr>
          <w:rFonts w:ascii="Times" w:eastAsia="Times" w:hAnsi="Times" w:cs="Times"/>
        </w:rPr>
        <w:t xml:space="preserve">odnieść </w:t>
      </w:r>
      <w:r w:rsidRPr="00CA0128">
        <w:rPr>
          <w:rFonts w:ascii="Times" w:eastAsia="Times" w:hAnsi="Times" w:cs="Times"/>
        </w:rPr>
        <w:t>korzy</w:t>
      </w:r>
      <w:r w:rsidR="00BD3036">
        <w:rPr>
          <w:rFonts w:ascii="Times" w:eastAsia="Times" w:hAnsi="Times" w:cs="Times"/>
        </w:rPr>
        <w:t>ści</w:t>
      </w:r>
      <w:r w:rsidRPr="00CA0128">
        <w:rPr>
          <w:rFonts w:ascii="Times" w:eastAsia="Times" w:hAnsi="Times" w:cs="Times"/>
        </w:rPr>
        <w:t xml:space="preserve"> z interwencji w zakresie używania substancji, nawet jeśli nie są uzależnieni. Jak najszybsze </w:t>
      </w:r>
      <w:r w:rsidR="00BD3036">
        <w:rPr>
          <w:rFonts w:ascii="Times" w:eastAsia="Times" w:hAnsi="Times" w:cs="Times"/>
        </w:rPr>
        <w:t xml:space="preserve">przerwanie ekspozycji na </w:t>
      </w:r>
      <w:r w:rsidRPr="00CA0128">
        <w:rPr>
          <w:rFonts w:ascii="Times" w:eastAsia="Times" w:hAnsi="Times" w:cs="Times"/>
        </w:rPr>
        <w:t>działani</w:t>
      </w:r>
      <w:r w:rsidR="00BD3036">
        <w:rPr>
          <w:rFonts w:ascii="Times" w:eastAsia="Times" w:hAnsi="Times" w:cs="Times"/>
        </w:rPr>
        <w:t>e</w:t>
      </w:r>
      <w:r w:rsidRPr="00CA0128">
        <w:rPr>
          <w:rFonts w:ascii="Times" w:eastAsia="Times" w:hAnsi="Times" w:cs="Times"/>
        </w:rPr>
        <w:t xml:space="preserve"> substancji może pomóc zminimalizować ryzyko późniejsz</w:t>
      </w:r>
      <w:r w:rsidR="00BD3036">
        <w:rPr>
          <w:rFonts w:ascii="Times" w:eastAsia="Times" w:hAnsi="Times" w:cs="Times"/>
        </w:rPr>
        <w:t>ych</w:t>
      </w:r>
      <w:r w:rsidRPr="00CA0128">
        <w:rPr>
          <w:rFonts w:ascii="Times" w:eastAsia="Times" w:hAnsi="Times" w:cs="Times"/>
        </w:rPr>
        <w:t xml:space="preserve"> szk</w:t>
      </w:r>
      <w:r w:rsidR="00BD3036">
        <w:rPr>
          <w:rFonts w:ascii="Times" w:eastAsia="Times" w:hAnsi="Times" w:cs="Times"/>
        </w:rPr>
        <w:t>ód</w:t>
      </w:r>
      <w:r w:rsidRPr="00CA0128">
        <w:rPr>
          <w:rFonts w:ascii="Times" w:eastAsia="Times" w:hAnsi="Times" w:cs="Times"/>
        </w:rPr>
        <w:t xml:space="preserve"> fizyczn</w:t>
      </w:r>
      <w:r w:rsidR="00BD3036">
        <w:rPr>
          <w:rFonts w:ascii="Times" w:eastAsia="Times" w:hAnsi="Times" w:cs="Times"/>
        </w:rPr>
        <w:t>ych</w:t>
      </w:r>
      <w:r w:rsidRPr="00CA0128">
        <w:rPr>
          <w:rFonts w:ascii="Times" w:eastAsia="Times" w:hAnsi="Times" w:cs="Times"/>
        </w:rPr>
        <w:t xml:space="preserve"> </w:t>
      </w:r>
      <w:r w:rsidR="00BD3036">
        <w:rPr>
          <w:rFonts w:ascii="Times" w:eastAsia="Times" w:hAnsi="Times" w:cs="Times"/>
        </w:rPr>
        <w:t>i/</w:t>
      </w:r>
      <w:r w:rsidRPr="00CA0128">
        <w:rPr>
          <w:rFonts w:ascii="Times" w:eastAsia="Times" w:hAnsi="Times" w:cs="Times"/>
        </w:rPr>
        <w:t>lub psychiczn</w:t>
      </w:r>
      <w:r w:rsidR="00BD3036">
        <w:rPr>
          <w:rFonts w:ascii="Times" w:eastAsia="Times" w:hAnsi="Times" w:cs="Times"/>
        </w:rPr>
        <w:t>ych</w:t>
      </w:r>
      <w:r w:rsidRPr="00CA0128">
        <w:rPr>
          <w:rFonts w:ascii="Times" w:eastAsia="Times" w:hAnsi="Times" w:cs="Times"/>
        </w:rPr>
        <w:t xml:space="preserve">. Rutynowe wizyty lekarskie, </w:t>
      </w:r>
      <w:r w:rsidR="00BD3036">
        <w:rPr>
          <w:rFonts w:ascii="Times" w:eastAsia="Times" w:hAnsi="Times" w:cs="Times"/>
        </w:rPr>
        <w:t xml:space="preserve">spotkania w </w:t>
      </w:r>
      <w:r w:rsidRPr="00CA0128">
        <w:rPr>
          <w:rFonts w:ascii="Times" w:eastAsia="Times" w:hAnsi="Times" w:cs="Times"/>
        </w:rPr>
        <w:t xml:space="preserve">szkole lub inne </w:t>
      </w:r>
      <w:r w:rsidR="00BD3036">
        <w:rPr>
          <w:rFonts w:ascii="Times" w:eastAsia="Times" w:hAnsi="Times" w:cs="Times"/>
        </w:rPr>
        <w:t xml:space="preserve">wizyty </w:t>
      </w:r>
      <w:r w:rsidRPr="00CA0128">
        <w:rPr>
          <w:rFonts w:ascii="Times" w:eastAsia="Times" w:hAnsi="Times" w:cs="Times"/>
        </w:rPr>
        <w:t>związane z opieką zdrowotną stanowią okazję do pytania nastolatków o używanie substancji psychoaktywnych</w:t>
      </w:r>
      <w:r w:rsidR="00DD7ADD">
        <w:rPr>
          <w:rFonts w:ascii="Times" w:eastAsia="Times" w:hAnsi="Times" w:cs="Times"/>
        </w:rPr>
        <w:t>.</w:t>
      </w:r>
      <w:r w:rsidRPr="00CA0128">
        <w:rPr>
          <w:rFonts w:ascii="Times" w:eastAsia="Times" w:hAnsi="Times" w:cs="Times"/>
        </w:rPr>
        <w:t xml:space="preserve"> </w:t>
      </w:r>
      <w:r w:rsidR="00DD7ADD">
        <w:rPr>
          <w:rFonts w:ascii="Times" w:eastAsia="Times" w:hAnsi="Times" w:cs="Times"/>
        </w:rPr>
        <w:t>M</w:t>
      </w:r>
      <w:r w:rsidRPr="00CA0128">
        <w:rPr>
          <w:rFonts w:ascii="Times" w:eastAsia="Times" w:hAnsi="Times" w:cs="Times"/>
        </w:rPr>
        <w:t>łodzież</w:t>
      </w:r>
      <w:r w:rsidR="00EF6419">
        <w:rPr>
          <w:rFonts w:ascii="Times" w:eastAsia="Times" w:hAnsi="Times" w:cs="Times"/>
        </w:rPr>
        <w:t xml:space="preserve"> odpowiada zgodnie z prawdą</w:t>
      </w:r>
      <w:r w:rsidRPr="00CA0128">
        <w:rPr>
          <w:rFonts w:ascii="Times" w:eastAsia="Times" w:hAnsi="Times" w:cs="Times"/>
        </w:rPr>
        <w:t>, jeśli nie odczuwa bezpośrednich, negatywnych konsekwencji okazani</w:t>
      </w:r>
      <w:r w:rsidR="00EF6419">
        <w:rPr>
          <w:rFonts w:ascii="Times" w:eastAsia="Times" w:hAnsi="Times" w:cs="Times"/>
        </w:rPr>
        <w:t>a</w:t>
      </w:r>
      <w:r w:rsidRPr="00CA0128">
        <w:rPr>
          <w:rFonts w:ascii="Times" w:eastAsia="Times" w:hAnsi="Times" w:cs="Times"/>
        </w:rPr>
        <w:t xml:space="preserve"> szczerości. Presja prawna, szkolna i rodzinna mo</w:t>
      </w:r>
      <w:r w:rsidR="00E91EE6">
        <w:rPr>
          <w:rFonts w:ascii="Times" w:eastAsia="Times" w:hAnsi="Times" w:cs="Times"/>
        </w:rPr>
        <w:t xml:space="preserve">gą stanowić </w:t>
      </w:r>
      <w:r w:rsidRPr="00CA0128">
        <w:rPr>
          <w:rFonts w:ascii="Times" w:eastAsia="Times" w:hAnsi="Times" w:cs="Times"/>
        </w:rPr>
        <w:t>ważn</w:t>
      </w:r>
      <w:r w:rsidR="00E91EE6">
        <w:rPr>
          <w:rFonts w:ascii="Times" w:eastAsia="Times" w:hAnsi="Times" w:cs="Times"/>
        </w:rPr>
        <w:t>e</w:t>
      </w:r>
      <w:r w:rsidRPr="00CA0128">
        <w:rPr>
          <w:rFonts w:ascii="Times" w:eastAsia="Times" w:hAnsi="Times" w:cs="Times"/>
        </w:rPr>
        <w:t xml:space="preserve"> czynniki </w:t>
      </w:r>
      <w:r w:rsidR="00E91EE6">
        <w:rPr>
          <w:rFonts w:ascii="Times" w:eastAsia="Times" w:hAnsi="Times" w:cs="Times"/>
        </w:rPr>
        <w:t xml:space="preserve">sprzyjające </w:t>
      </w:r>
      <w:r w:rsidRPr="00CA0128">
        <w:rPr>
          <w:rFonts w:ascii="Times" w:eastAsia="Times" w:hAnsi="Times" w:cs="Times"/>
        </w:rPr>
        <w:t>podjęci</w:t>
      </w:r>
      <w:r w:rsidR="00E91EE6">
        <w:rPr>
          <w:rFonts w:ascii="Times" w:eastAsia="Times" w:hAnsi="Times" w:cs="Times"/>
        </w:rPr>
        <w:t>u</w:t>
      </w:r>
      <w:r w:rsidRPr="00CA0128">
        <w:rPr>
          <w:rFonts w:ascii="Times" w:eastAsia="Times" w:hAnsi="Times" w:cs="Times"/>
        </w:rPr>
        <w:t xml:space="preserve"> leczenia</w:t>
      </w:r>
      <w:r w:rsidR="00E91EE6">
        <w:rPr>
          <w:rFonts w:ascii="Times" w:eastAsia="Times" w:hAnsi="Times" w:cs="Times"/>
        </w:rPr>
        <w:t xml:space="preserve"> przez nastolatki</w:t>
      </w:r>
      <w:r w:rsidRPr="00CA0128">
        <w:rPr>
          <w:rFonts w:ascii="Times" w:eastAsia="Times" w:hAnsi="Times" w:cs="Times"/>
        </w:rPr>
        <w:t>, jego kontynuacj</w:t>
      </w:r>
      <w:r w:rsidR="00E91EE6">
        <w:rPr>
          <w:rFonts w:ascii="Times" w:eastAsia="Times" w:hAnsi="Times" w:cs="Times"/>
        </w:rPr>
        <w:t>i</w:t>
      </w:r>
      <w:r w:rsidRPr="00CA0128">
        <w:rPr>
          <w:rFonts w:ascii="Times" w:eastAsia="Times" w:hAnsi="Times" w:cs="Times"/>
        </w:rPr>
        <w:t xml:space="preserve"> i ukończeni</w:t>
      </w:r>
      <w:r w:rsidR="00DD7ADD">
        <w:rPr>
          <w:rFonts w:ascii="Times" w:eastAsia="Times" w:hAnsi="Times" w:cs="Times"/>
        </w:rPr>
        <w:t>u</w:t>
      </w:r>
      <w:r w:rsidRPr="00CA0128">
        <w:rPr>
          <w:rFonts w:ascii="Times" w:eastAsia="Times" w:hAnsi="Times" w:cs="Times"/>
        </w:rPr>
        <w:t>.</w:t>
      </w:r>
    </w:p>
    <w:p w14:paraId="3959EEE8" w14:textId="201965F9" w:rsidR="00EB26CB" w:rsidRPr="00CA0128" w:rsidRDefault="00EB26CB" w:rsidP="00EB26CB">
      <w:pPr>
        <w:spacing w:after="100" w:line="276" w:lineRule="auto"/>
        <w:jc w:val="both"/>
      </w:pPr>
      <w:r w:rsidRPr="00CA0128">
        <w:rPr>
          <w:rFonts w:ascii="Times" w:eastAsia="Times" w:hAnsi="Times" w:cs="Times"/>
        </w:rPr>
        <w:t xml:space="preserve">Leczenie zaburzeń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powinno być dostosowane do </w:t>
      </w:r>
      <w:r w:rsidR="00E91EE6">
        <w:rPr>
          <w:rFonts w:ascii="Times" w:eastAsia="Times" w:hAnsi="Times" w:cs="Times"/>
        </w:rPr>
        <w:t>wyjątk</w:t>
      </w:r>
      <w:r w:rsidRPr="00CA0128">
        <w:rPr>
          <w:rFonts w:ascii="Times" w:eastAsia="Times" w:hAnsi="Times" w:cs="Times"/>
        </w:rPr>
        <w:t xml:space="preserve">owych potrzeb nastolatka i odpowiadać na </w:t>
      </w:r>
      <w:r w:rsidR="00E91EE6">
        <w:rPr>
          <w:rFonts w:ascii="Times" w:eastAsia="Times" w:hAnsi="Times" w:cs="Times"/>
        </w:rPr>
        <w:t xml:space="preserve">wszystkie jego </w:t>
      </w:r>
      <w:r w:rsidRPr="00CA0128">
        <w:rPr>
          <w:rFonts w:ascii="Times" w:eastAsia="Times" w:hAnsi="Times" w:cs="Times"/>
        </w:rPr>
        <w:t xml:space="preserve">potrzeby, a nie tylko skupiać się na </w:t>
      </w:r>
      <w:r w:rsidR="00DD7ADD">
        <w:rPr>
          <w:rFonts w:ascii="Times" w:eastAsia="Times" w:hAnsi="Times" w:cs="Times"/>
        </w:rPr>
        <w:t>u</w:t>
      </w:r>
      <w:r w:rsidRPr="00CA0128">
        <w:rPr>
          <w:rFonts w:ascii="Times" w:eastAsia="Times" w:hAnsi="Times" w:cs="Times"/>
        </w:rPr>
        <w:t xml:space="preserve">żywaniu </w:t>
      </w:r>
      <w:r w:rsidR="00082C3C">
        <w:rPr>
          <w:rFonts w:ascii="Times" w:eastAsia="Times" w:hAnsi="Times" w:cs="Times"/>
        </w:rPr>
        <w:t>substancji psychoaktywnych</w:t>
      </w:r>
      <w:r w:rsidRPr="00CA0128">
        <w:rPr>
          <w:rFonts w:ascii="Times" w:eastAsia="Times" w:hAnsi="Times" w:cs="Times"/>
        </w:rPr>
        <w:t>. Na wczesnym etapie leczenia należy zidentyfikować pr</w:t>
      </w:r>
      <w:r w:rsidR="00E91EE6">
        <w:rPr>
          <w:rFonts w:ascii="Times" w:eastAsia="Times" w:hAnsi="Times" w:cs="Times"/>
        </w:rPr>
        <w:t>zypadki</w:t>
      </w:r>
      <w:r w:rsidRPr="00CA0128">
        <w:rPr>
          <w:rFonts w:ascii="Times" w:eastAsia="Times" w:hAnsi="Times" w:cs="Times"/>
        </w:rPr>
        <w:t xml:space="preserve"> przemocy i wykorzystywania dzieci oraz ryzyko samobójstwa</w:t>
      </w:r>
      <w:r w:rsidR="00E91EE6">
        <w:rPr>
          <w:rFonts w:ascii="Times" w:eastAsia="Times" w:hAnsi="Times" w:cs="Times"/>
        </w:rPr>
        <w:t xml:space="preserve"> i podjąć działania dotyczące tych problemów</w:t>
      </w:r>
      <w:r w:rsidRPr="00CA0128">
        <w:rPr>
          <w:rFonts w:ascii="Times" w:eastAsia="Times" w:hAnsi="Times" w:cs="Times"/>
        </w:rPr>
        <w:t>. Monitorowanie używania substancji jest klucz</w:t>
      </w:r>
      <w:r w:rsidR="00E91EE6">
        <w:rPr>
          <w:rFonts w:ascii="Times" w:eastAsia="Times" w:hAnsi="Times" w:cs="Times"/>
        </w:rPr>
        <w:t>owe</w:t>
      </w:r>
      <w:r w:rsidRPr="00CA0128">
        <w:rPr>
          <w:rFonts w:ascii="Times" w:eastAsia="Times" w:hAnsi="Times" w:cs="Times"/>
        </w:rPr>
        <w:t xml:space="preserve"> </w:t>
      </w:r>
      <w:r w:rsidR="00E91EE6">
        <w:rPr>
          <w:rFonts w:ascii="Times" w:eastAsia="Times" w:hAnsi="Times" w:cs="Times"/>
        </w:rPr>
        <w:t>w</w:t>
      </w:r>
      <w:r w:rsidRPr="00CA0128">
        <w:rPr>
          <w:rFonts w:ascii="Times" w:eastAsia="Times" w:hAnsi="Times" w:cs="Times"/>
        </w:rPr>
        <w:t xml:space="preserve"> leczeni</w:t>
      </w:r>
      <w:r w:rsidR="00E91EE6">
        <w:rPr>
          <w:rFonts w:ascii="Times" w:eastAsia="Times" w:hAnsi="Times" w:cs="Times"/>
        </w:rPr>
        <w:t>u</w:t>
      </w:r>
      <w:r w:rsidRPr="00CA0128">
        <w:rPr>
          <w:rFonts w:ascii="Times" w:eastAsia="Times" w:hAnsi="Times" w:cs="Times"/>
        </w:rPr>
        <w:t xml:space="preserve"> nastolatków, </w:t>
      </w:r>
      <w:r w:rsidR="00E91EE6">
        <w:rPr>
          <w:rFonts w:ascii="Times" w:eastAsia="Times" w:hAnsi="Times" w:cs="Times"/>
        </w:rPr>
        <w:t>którego</w:t>
      </w:r>
      <w:r w:rsidRPr="00CA0128">
        <w:rPr>
          <w:rFonts w:ascii="Times" w:eastAsia="Times" w:hAnsi="Times" w:cs="Times"/>
        </w:rPr>
        <w:t xml:space="preserve"> celem jest zapewnienie niezbędnego wsparcia i dodatkowej struktury, </w:t>
      </w:r>
      <w:r w:rsidR="00E91EE6">
        <w:rPr>
          <w:rFonts w:ascii="Times" w:eastAsia="Times" w:hAnsi="Times" w:cs="Times"/>
        </w:rPr>
        <w:t xml:space="preserve">w czasie </w:t>
      </w:r>
      <w:r w:rsidRPr="00CA0128">
        <w:rPr>
          <w:rFonts w:ascii="Times" w:eastAsia="Times" w:hAnsi="Times" w:cs="Times"/>
        </w:rPr>
        <w:t xml:space="preserve">gdy mózg jeszcze się rozwija. W leczeniu młodzież potrzebuje więcej </w:t>
      </w:r>
      <w:r w:rsidR="00E91EE6">
        <w:rPr>
          <w:rFonts w:ascii="Times" w:eastAsia="Times" w:hAnsi="Times" w:cs="Times"/>
        </w:rPr>
        <w:t>wsparcia, a także</w:t>
      </w:r>
      <w:r w:rsidRPr="00CA0128">
        <w:rPr>
          <w:rFonts w:ascii="Times" w:eastAsia="Times" w:hAnsi="Times" w:cs="Times"/>
        </w:rPr>
        <w:t xml:space="preserve"> wsparcia</w:t>
      </w:r>
      <w:r w:rsidR="00E91EE6">
        <w:rPr>
          <w:rFonts w:ascii="Times" w:eastAsia="Times" w:hAnsi="Times" w:cs="Times"/>
        </w:rPr>
        <w:t xml:space="preserve"> </w:t>
      </w:r>
      <w:r w:rsidR="004D4C54">
        <w:rPr>
          <w:rFonts w:ascii="Times" w:eastAsia="Times" w:hAnsi="Times" w:cs="Times"/>
        </w:rPr>
        <w:t>bardziej zróżnicowanego</w:t>
      </w:r>
      <w:r w:rsidRPr="00CA0128">
        <w:rPr>
          <w:rFonts w:ascii="Times" w:eastAsia="Times" w:hAnsi="Times" w:cs="Times"/>
        </w:rPr>
        <w:t xml:space="preserve"> niż dorośli. Biorąc pod uwagę okres inicjacji seksualnej i częstsze przypadki wykorzystywania seksualnego wśród nastolatków uzależnionych od </w:t>
      </w:r>
      <w:r w:rsidR="00082C3C">
        <w:rPr>
          <w:rFonts w:ascii="Times" w:eastAsia="Times" w:hAnsi="Times" w:cs="Times"/>
        </w:rPr>
        <w:t>substancji psychoaktywnych</w:t>
      </w:r>
      <w:r w:rsidRPr="00CA0128">
        <w:rPr>
          <w:rFonts w:ascii="Times" w:eastAsia="Times" w:hAnsi="Times" w:cs="Times"/>
        </w:rPr>
        <w:t>, badanie nastolatków pod kątem chorób przenoszonych drogą płciową, takich jak</w:t>
      </w:r>
      <w:r w:rsidR="004D4C54">
        <w:rPr>
          <w:rFonts w:ascii="Times" w:eastAsia="Times" w:hAnsi="Times" w:cs="Times"/>
        </w:rPr>
        <w:t xml:space="preserve"> zakażenie wirusem</w:t>
      </w:r>
      <w:r w:rsidRPr="00CA0128">
        <w:rPr>
          <w:rFonts w:ascii="Times" w:eastAsia="Times" w:hAnsi="Times" w:cs="Times"/>
        </w:rPr>
        <w:t xml:space="preserve"> HIV, a także wirusowe zapalenie wątroby typu B i C, jest ważną częścią leczenia uzależnień. Leczenie powinno również obejmować </w:t>
      </w:r>
      <w:r w:rsidR="004D4C54">
        <w:rPr>
          <w:rFonts w:ascii="Times" w:eastAsia="Times" w:hAnsi="Times" w:cs="Times"/>
        </w:rPr>
        <w:t>metody</w:t>
      </w:r>
      <w:r w:rsidRPr="00CA0128">
        <w:rPr>
          <w:rFonts w:ascii="Times" w:eastAsia="Times" w:hAnsi="Times" w:cs="Times"/>
        </w:rPr>
        <w:t xml:space="preserve"> takie jak: </w:t>
      </w:r>
      <w:r w:rsidR="004D4C54">
        <w:rPr>
          <w:rFonts w:ascii="Times" w:eastAsia="Times" w:hAnsi="Times" w:cs="Times"/>
        </w:rPr>
        <w:t>trening</w:t>
      </w:r>
      <w:r w:rsidRPr="00CA0128">
        <w:rPr>
          <w:rFonts w:ascii="Times" w:eastAsia="Times" w:hAnsi="Times" w:cs="Times"/>
        </w:rPr>
        <w:t xml:space="preserve"> umiejętności społecznych, szkolenie zawodowe, interwencje rodzinne, promocję zdrowia seksualnego, w tym zapobieganie niechcianej ciąży i chorobom przenoszonym drogą płciową.</w:t>
      </w:r>
    </w:p>
    <w:p w14:paraId="4A2F1B8A" w14:textId="0060D32B" w:rsidR="00EB26CB" w:rsidRPr="00CA0128" w:rsidRDefault="00EB26CB" w:rsidP="005653A8">
      <w:pPr>
        <w:spacing w:after="100" w:line="276" w:lineRule="auto"/>
        <w:jc w:val="both"/>
      </w:pPr>
      <w:r w:rsidRPr="00CA0128">
        <w:rPr>
          <w:rFonts w:ascii="Times" w:eastAsia="Times" w:hAnsi="Times" w:cs="Times"/>
        </w:rPr>
        <w:t xml:space="preserve">W terapii należy zintegrować inne obszary społecznego zaangażowania nastolatków, takie jak szkoła, sport, hobby i </w:t>
      </w:r>
      <w:r w:rsidR="004D4C54">
        <w:rPr>
          <w:rFonts w:ascii="Times" w:eastAsia="Times" w:hAnsi="Times" w:cs="Times"/>
        </w:rPr>
        <w:t>docenia</w:t>
      </w:r>
      <w:r w:rsidRPr="00CA0128">
        <w:rPr>
          <w:rFonts w:ascii="Times" w:eastAsia="Times" w:hAnsi="Times" w:cs="Times"/>
        </w:rPr>
        <w:t xml:space="preserve">ć wpływ dobrych relacji </w:t>
      </w:r>
      <w:r w:rsidR="004D4C54" w:rsidRPr="00CA0128">
        <w:rPr>
          <w:rFonts w:ascii="Times" w:eastAsia="Times" w:hAnsi="Times" w:cs="Times"/>
        </w:rPr>
        <w:t>rówieśniczych</w:t>
      </w:r>
      <w:r w:rsidRPr="00CA0128">
        <w:rPr>
          <w:rFonts w:ascii="Times" w:eastAsia="Times" w:hAnsi="Times" w:cs="Times"/>
        </w:rPr>
        <w:t>.</w:t>
      </w:r>
    </w:p>
    <w:p w14:paraId="0C404E22" w14:textId="7ED97B09" w:rsidR="00EB26CB" w:rsidRPr="00CA0128" w:rsidRDefault="00EB26CB" w:rsidP="005653A8">
      <w:pPr>
        <w:spacing w:after="100" w:line="276" w:lineRule="auto"/>
        <w:jc w:val="both"/>
      </w:pPr>
      <w:r w:rsidRPr="00CA0128">
        <w:rPr>
          <w:rFonts w:ascii="Times" w:eastAsia="Times" w:hAnsi="Times" w:cs="Times"/>
        </w:rPr>
        <w:t xml:space="preserve">Leczenie nastolatków powinno w stosownych przypadkach </w:t>
      </w:r>
      <w:r w:rsidR="004D4C54">
        <w:rPr>
          <w:rFonts w:ascii="Times" w:eastAsia="Times" w:hAnsi="Times" w:cs="Times"/>
        </w:rPr>
        <w:t>wspiera</w:t>
      </w:r>
      <w:r w:rsidRPr="00CA0128">
        <w:rPr>
          <w:rFonts w:ascii="Times" w:eastAsia="Times" w:hAnsi="Times" w:cs="Times"/>
        </w:rPr>
        <w:t>ć pozytywne zaangażowanie rodziców. Musi zostać zapewniony dostęp do instytucji opiekuńczych dla dzieci.</w:t>
      </w:r>
    </w:p>
    <w:p w14:paraId="1A022F64" w14:textId="7851FAE8" w:rsidR="00EB26CB" w:rsidRPr="00CA0128" w:rsidRDefault="00EB26CB" w:rsidP="00EB26CB">
      <w:pPr>
        <w:spacing w:after="100" w:line="276" w:lineRule="auto"/>
        <w:jc w:val="both"/>
      </w:pPr>
      <w:r w:rsidRPr="00CA0128">
        <w:rPr>
          <w:rFonts w:ascii="Times" w:eastAsia="Times" w:hAnsi="Times" w:cs="Times"/>
        </w:rPr>
        <w:t xml:space="preserve">Zaburzenia </w:t>
      </w:r>
      <w:r w:rsidR="00CA61D5" w:rsidRPr="00CA0128">
        <w:rPr>
          <w:rFonts w:ascii="Times" w:eastAsia="Times" w:hAnsi="Times" w:cs="Times"/>
        </w:rPr>
        <w:t>spowodowane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i usługi w zakresie zdrowia psychicznego powinny uwzględniać wyjątkowe cechy i charakteryzować się elastycznością w odniesieniu do identyfikowania i zaspokajania potrzeb dzieci i młodzieży w ramach, które najlepiej chronią dziecko przed krzywdą i zaspokajają jego indywidualne potrzeby zdrowotne.</w:t>
      </w:r>
    </w:p>
    <w:p w14:paraId="60E0DC47" w14:textId="77777777" w:rsidR="00EB26CB" w:rsidRPr="00CA0128" w:rsidRDefault="00EB26CB" w:rsidP="00EB26CB">
      <w:pPr>
        <w:spacing w:after="100" w:line="276" w:lineRule="auto"/>
      </w:pPr>
      <w:r w:rsidRPr="00CA0128">
        <w:rPr>
          <w:rFonts w:ascii="Times" w:eastAsia="Times" w:hAnsi="Times" w:cs="Times"/>
          <w:b/>
          <w:bCs/>
        </w:rPr>
        <w:t>4.3.2 Metody terapeutyczne</w:t>
      </w:r>
    </w:p>
    <w:p w14:paraId="2D6F7E8A" w14:textId="7C13932F" w:rsidR="005653A8" w:rsidRPr="005653A8" w:rsidRDefault="004D4C54" w:rsidP="00EB26CB">
      <w:pPr>
        <w:spacing w:after="100" w:line="276" w:lineRule="auto"/>
        <w:rPr>
          <w:rFonts w:ascii="Times" w:eastAsia="Times" w:hAnsi="Times" w:cs="Times"/>
          <w:b/>
        </w:rPr>
      </w:pPr>
      <w:r>
        <w:rPr>
          <w:rFonts w:ascii="Times" w:eastAsia="Times" w:hAnsi="Times" w:cs="Times"/>
          <w:b/>
        </w:rPr>
        <w:t>Z</w:t>
      </w:r>
      <w:r w:rsidR="005653A8" w:rsidRPr="005653A8">
        <w:rPr>
          <w:rFonts w:ascii="Times" w:eastAsia="Times" w:hAnsi="Times" w:cs="Times"/>
          <w:b/>
        </w:rPr>
        <w:t>ewnętrzne</w:t>
      </w:r>
      <w:r>
        <w:rPr>
          <w:rFonts w:ascii="Times" w:eastAsia="Times" w:hAnsi="Times" w:cs="Times"/>
          <w:b/>
        </w:rPr>
        <w:t xml:space="preserve"> działania pomocowe</w:t>
      </w:r>
    </w:p>
    <w:p w14:paraId="29563971" w14:textId="1A9162EF" w:rsidR="00EB26CB" w:rsidRDefault="00EB26CB" w:rsidP="005653A8">
      <w:pPr>
        <w:spacing w:after="100" w:line="276" w:lineRule="auto"/>
        <w:jc w:val="both"/>
        <w:rPr>
          <w:rFonts w:ascii="Times" w:eastAsia="Times" w:hAnsi="Times" w:cs="Times"/>
        </w:rPr>
      </w:pPr>
      <w:r w:rsidRPr="00CA0128">
        <w:rPr>
          <w:rFonts w:ascii="Times" w:eastAsia="Times" w:hAnsi="Times" w:cs="Times"/>
        </w:rPr>
        <w:t xml:space="preserve">Celem programów </w:t>
      </w:r>
      <w:r w:rsidR="004D4C54">
        <w:rPr>
          <w:rFonts w:ascii="Times" w:eastAsia="Times" w:hAnsi="Times" w:cs="Times"/>
        </w:rPr>
        <w:t xml:space="preserve">zewnętrznych </w:t>
      </w:r>
      <w:r w:rsidR="005653A8">
        <w:rPr>
          <w:rFonts w:ascii="Times" w:eastAsia="Times" w:hAnsi="Times" w:cs="Times"/>
        </w:rPr>
        <w:t xml:space="preserve">działań </w:t>
      </w:r>
      <w:r w:rsidR="004D4C54">
        <w:rPr>
          <w:rFonts w:ascii="Times" w:eastAsia="Times" w:hAnsi="Times" w:cs="Times"/>
        </w:rPr>
        <w:t>pomocowych</w:t>
      </w:r>
      <w:r w:rsidRPr="00CA0128">
        <w:rPr>
          <w:rFonts w:ascii="Times" w:eastAsia="Times" w:hAnsi="Times" w:cs="Times"/>
        </w:rPr>
        <w:t xml:space="preserve"> jest identyfikacja dzieci, które mogą </w:t>
      </w:r>
      <w:r w:rsidR="004D4C54">
        <w:rPr>
          <w:rFonts w:ascii="Times" w:eastAsia="Times" w:hAnsi="Times" w:cs="Times"/>
        </w:rPr>
        <w:t>potrzebowa</w:t>
      </w:r>
      <w:r w:rsidR="004D4C54" w:rsidRPr="00CA0128">
        <w:rPr>
          <w:rFonts w:ascii="Times" w:eastAsia="Times" w:hAnsi="Times" w:cs="Times"/>
        </w:rPr>
        <w:t xml:space="preserve">ć </w:t>
      </w:r>
      <w:r w:rsidRPr="00CA0128">
        <w:rPr>
          <w:rFonts w:ascii="Times" w:eastAsia="Times" w:hAnsi="Times" w:cs="Times"/>
        </w:rPr>
        <w:t xml:space="preserve">usług związanych ze zdrowiem, oraz świadczenie takich usług w możliwym </w:t>
      </w:r>
      <w:r w:rsidRPr="00CA0128">
        <w:rPr>
          <w:rFonts w:ascii="Times" w:eastAsia="Times" w:hAnsi="Times" w:cs="Times"/>
        </w:rPr>
        <w:lastRenderedPageBreak/>
        <w:t xml:space="preserve">zakresie, z uwzględnieniem ograniczeń, w jakich dziecko może żyć (np. na ulicach, w więzieniu). W związku z tym </w:t>
      </w:r>
      <w:r w:rsidR="004B2295">
        <w:rPr>
          <w:rFonts w:ascii="Times" w:eastAsia="Times" w:hAnsi="Times" w:cs="Times"/>
        </w:rPr>
        <w:t xml:space="preserve">celem </w:t>
      </w:r>
      <w:r w:rsidRPr="00CA0128">
        <w:rPr>
          <w:rFonts w:ascii="Times" w:eastAsia="Times" w:hAnsi="Times" w:cs="Times"/>
        </w:rPr>
        <w:t>pracowni</w:t>
      </w:r>
      <w:r w:rsidR="004B2295">
        <w:rPr>
          <w:rFonts w:ascii="Times" w:eastAsia="Times" w:hAnsi="Times" w:cs="Times"/>
        </w:rPr>
        <w:t>ków</w:t>
      </w:r>
      <w:r w:rsidRPr="00CA0128">
        <w:rPr>
          <w:rFonts w:ascii="Times" w:eastAsia="Times" w:hAnsi="Times" w:cs="Times"/>
        </w:rPr>
        <w:t xml:space="preserve"> pomocy </w:t>
      </w:r>
      <w:r w:rsidR="004B2295">
        <w:rPr>
          <w:rFonts w:ascii="Times" w:eastAsia="Times" w:hAnsi="Times" w:cs="Times"/>
        </w:rPr>
        <w:t>jest dotarcie</w:t>
      </w:r>
      <w:r w:rsidRPr="00CA0128">
        <w:rPr>
          <w:rFonts w:ascii="Times" w:eastAsia="Times" w:hAnsi="Times" w:cs="Times"/>
        </w:rPr>
        <w:t xml:space="preserve"> do dzieci</w:t>
      </w:r>
      <w:r w:rsidR="004B2295">
        <w:rPr>
          <w:rFonts w:ascii="Times" w:eastAsia="Times" w:hAnsi="Times" w:cs="Times"/>
        </w:rPr>
        <w:t xml:space="preserve"> z grupy ryzyka</w:t>
      </w:r>
      <w:r w:rsidRPr="00CA0128">
        <w:rPr>
          <w:rFonts w:ascii="Times" w:eastAsia="Times" w:hAnsi="Times" w:cs="Times"/>
        </w:rPr>
        <w:t>, a następnie przekazywani</w:t>
      </w:r>
      <w:r w:rsidR="004B2295">
        <w:rPr>
          <w:rFonts w:ascii="Times" w:eastAsia="Times" w:hAnsi="Times" w:cs="Times"/>
        </w:rPr>
        <w:t>e</w:t>
      </w:r>
      <w:r w:rsidRPr="00CA0128">
        <w:rPr>
          <w:rFonts w:ascii="Times" w:eastAsia="Times" w:hAnsi="Times" w:cs="Times"/>
        </w:rPr>
        <w:t xml:space="preserve"> niezbędn</w:t>
      </w:r>
      <w:r w:rsidR="004B2295">
        <w:rPr>
          <w:rFonts w:ascii="Times" w:eastAsia="Times" w:hAnsi="Times" w:cs="Times"/>
        </w:rPr>
        <w:t>ej</w:t>
      </w:r>
      <w:r w:rsidRPr="00CA0128">
        <w:rPr>
          <w:rFonts w:ascii="Times" w:eastAsia="Times" w:hAnsi="Times" w:cs="Times"/>
        </w:rPr>
        <w:t xml:space="preserve"> </w:t>
      </w:r>
      <w:r w:rsidR="004B2295">
        <w:rPr>
          <w:rFonts w:ascii="Times" w:eastAsia="Times" w:hAnsi="Times" w:cs="Times"/>
        </w:rPr>
        <w:t>pomocy</w:t>
      </w:r>
      <w:r w:rsidRPr="00CA0128">
        <w:rPr>
          <w:rFonts w:ascii="Times" w:eastAsia="Times" w:hAnsi="Times" w:cs="Times"/>
        </w:rPr>
        <w:t xml:space="preserve">. Usługi będą miały na celu rozwiązywanie wszelkich problemów, z uwzględnieniem działań związanych ze zdrowiem, w tym także zdrowiem psychicznym. W przypadku działań zewnętrznych, badanie przesiewowe może być </w:t>
      </w:r>
      <w:r w:rsidR="00AC6455">
        <w:rPr>
          <w:rFonts w:ascii="Times" w:eastAsia="Times" w:hAnsi="Times" w:cs="Times"/>
        </w:rPr>
        <w:t>realizowane</w:t>
      </w:r>
      <w:r w:rsidR="00AC6455" w:rsidRPr="00CA0128">
        <w:rPr>
          <w:rFonts w:ascii="Times" w:eastAsia="Times" w:hAnsi="Times" w:cs="Times"/>
        </w:rPr>
        <w:t xml:space="preserve"> </w:t>
      </w:r>
      <w:r w:rsidRPr="00CA0128">
        <w:rPr>
          <w:rFonts w:ascii="Times" w:eastAsia="Times" w:hAnsi="Times" w:cs="Times"/>
        </w:rPr>
        <w:t xml:space="preserve">w drodze wywiadu </w:t>
      </w:r>
      <w:r w:rsidR="004B2295">
        <w:rPr>
          <w:rFonts w:ascii="Times" w:eastAsia="Times" w:hAnsi="Times" w:cs="Times"/>
        </w:rPr>
        <w:t>przeprowadzonego przez personel zewnętrzny</w:t>
      </w:r>
      <w:r w:rsidRPr="00CA0128">
        <w:rPr>
          <w:rFonts w:ascii="Times" w:eastAsia="Times" w:hAnsi="Times" w:cs="Times"/>
        </w:rPr>
        <w:t xml:space="preserve">, a jego celem jest zebranie wystarczających informacji w celu określenia potrzeby skierowania i leczenia w wielu obszarach, o których wiadomo, że są problematyczne dla dzieci w takich okolicznościach, w których nawiązywany jest kontakt (np. ulica). </w:t>
      </w:r>
      <w:r w:rsidR="004B2295">
        <w:rPr>
          <w:rFonts w:ascii="Times" w:eastAsia="Times" w:hAnsi="Times" w:cs="Times"/>
        </w:rPr>
        <w:t>Stanowi</w:t>
      </w:r>
      <w:r w:rsidR="004B2295" w:rsidRPr="00CA0128">
        <w:rPr>
          <w:rFonts w:ascii="Times" w:eastAsia="Times" w:hAnsi="Times" w:cs="Times"/>
        </w:rPr>
        <w:t xml:space="preserve"> </w:t>
      </w:r>
      <w:r w:rsidRPr="00CA0128">
        <w:rPr>
          <w:rFonts w:ascii="Times" w:eastAsia="Times" w:hAnsi="Times" w:cs="Times"/>
        </w:rPr>
        <w:t xml:space="preserve">to aktywny wkład w organizowanie leczenia. Przyczyna i zakres problemu są </w:t>
      </w:r>
      <w:r w:rsidR="005653A8">
        <w:rPr>
          <w:rFonts w:ascii="Times" w:eastAsia="Times" w:hAnsi="Times" w:cs="Times"/>
        </w:rPr>
        <w:t>drugorzędne</w:t>
      </w:r>
      <w:r w:rsidRPr="00CA0128">
        <w:rPr>
          <w:rFonts w:ascii="Times" w:eastAsia="Times" w:hAnsi="Times" w:cs="Times"/>
        </w:rPr>
        <w:t xml:space="preserve"> </w:t>
      </w:r>
      <w:r w:rsidR="004B2295">
        <w:rPr>
          <w:rFonts w:ascii="Times" w:eastAsia="Times" w:hAnsi="Times" w:cs="Times"/>
        </w:rPr>
        <w:t xml:space="preserve">w stosunku </w:t>
      </w:r>
      <w:r w:rsidRPr="00CA0128">
        <w:rPr>
          <w:rFonts w:ascii="Times" w:eastAsia="Times" w:hAnsi="Times" w:cs="Times"/>
        </w:rPr>
        <w:t xml:space="preserve">do </w:t>
      </w:r>
      <w:r w:rsidR="004B2295">
        <w:rPr>
          <w:rFonts w:ascii="Times" w:eastAsia="Times" w:hAnsi="Times" w:cs="Times"/>
        </w:rPr>
        <w:t>faktu</w:t>
      </w:r>
      <w:r w:rsidR="004B2295" w:rsidRPr="00CA0128">
        <w:rPr>
          <w:rFonts w:ascii="Times" w:eastAsia="Times" w:hAnsi="Times" w:cs="Times"/>
        </w:rPr>
        <w:t xml:space="preserve"> </w:t>
      </w:r>
      <w:r w:rsidRPr="00CA0128">
        <w:rPr>
          <w:rFonts w:ascii="Times" w:eastAsia="Times" w:hAnsi="Times" w:cs="Times"/>
        </w:rPr>
        <w:t xml:space="preserve">rozpoczęcia leczenia. </w:t>
      </w:r>
    </w:p>
    <w:p w14:paraId="6BE67E90" w14:textId="568D183B" w:rsidR="005653A8" w:rsidRPr="005653A8" w:rsidRDefault="005653A8" w:rsidP="005653A8">
      <w:pPr>
        <w:spacing w:after="100" w:line="276" w:lineRule="auto"/>
        <w:jc w:val="both"/>
        <w:rPr>
          <w:b/>
        </w:rPr>
      </w:pPr>
      <w:r w:rsidRPr="005653A8">
        <w:rPr>
          <w:b/>
        </w:rPr>
        <w:t xml:space="preserve">Badania przesiewowe i </w:t>
      </w:r>
      <w:r w:rsidR="004B2295" w:rsidRPr="005653A8">
        <w:rPr>
          <w:b/>
        </w:rPr>
        <w:t>ocen</w:t>
      </w:r>
      <w:r w:rsidR="004B2295">
        <w:rPr>
          <w:b/>
        </w:rPr>
        <w:t>a</w:t>
      </w:r>
    </w:p>
    <w:p w14:paraId="04924457" w14:textId="09F670FD" w:rsidR="00EB26CB" w:rsidRPr="00CA0128" w:rsidRDefault="00715888" w:rsidP="005653A8">
      <w:pPr>
        <w:spacing w:after="100" w:line="276" w:lineRule="auto"/>
        <w:jc w:val="both"/>
      </w:pPr>
      <w:r>
        <w:rPr>
          <w:rFonts w:ascii="Times" w:eastAsia="Times" w:hAnsi="Times" w:cs="Times"/>
        </w:rPr>
        <w:t xml:space="preserve">Tradycyjne </w:t>
      </w:r>
      <w:r w:rsidR="000D56DE">
        <w:rPr>
          <w:rFonts w:ascii="Times" w:eastAsia="Times" w:hAnsi="Times" w:cs="Times"/>
        </w:rPr>
        <w:t>stacjonarne i ambulatoryjne p</w:t>
      </w:r>
      <w:r w:rsidR="00EB26CB" w:rsidRPr="00CA0128">
        <w:rPr>
          <w:rFonts w:ascii="Times" w:eastAsia="Times" w:hAnsi="Times" w:cs="Times"/>
        </w:rPr>
        <w:t>rogramy leczenia</w:t>
      </w:r>
      <w:r w:rsidR="000D56DE">
        <w:rPr>
          <w:rFonts w:ascii="Times" w:eastAsia="Times" w:hAnsi="Times" w:cs="Times"/>
        </w:rPr>
        <w:t xml:space="preserve"> dzieci</w:t>
      </w:r>
      <w:r w:rsidR="00EB26CB" w:rsidRPr="00CA0128">
        <w:rPr>
          <w:rFonts w:ascii="Times" w:eastAsia="Times" w:hAnsi="Times" w:cs="Times"/>
        </w:rPr>
        <w:t xml:space="preserve"> zazwyczaj mają procedurę przesiewową i procedurę przyjęcia, pozwalającą określić, czy d</w:t>
      </w:r>
      <w:r>
        <w:rPr>
          <w:rFonts w:ascii="Times" w:eastAsia="Times" w:hAnsi="Times" w:cs="Times"/>
        </w:rPr>
        <w:t>ziecko</w:t>
      </w:r>
      <w:r w:rsidR="00EB26CB" w:rsidRPr="00CA0128">
        <w:rPr>
          <w:rFonts w:ascii="Times" w:eastAsia="Times" w:hAnsi="Times" w:cs="Times"/>
        </w:rPr>
        <w:t xml:space="preserve"> spełnia kryteria wejścia do programu. W związku z tym, w ramach </w:t>
      </w:r>
      <w:r w:rsidR="000D56DE">
        <w:rPr>
          <w:rFonts w:ascii="Times" w:eastAsia="Times" w:hAnsi="Times" w:cs="Times"/>
        </w:rPr>
        <w:t>przyjmowania</w:t>
      </w:r>
      <w:r w:rsidR="00EB26CB" w:rsidRPr="00CA0128">
        <w:rPr>
          <w:rFonts w:ascii="Times" w:eastAsia="Times" w:hAnsi="Times" w:cs="Times"/>
        </w:rPr>
        <w:t xml:space="preserve"> do leczenia konieczn</w:t>
      </w:r>
      <w:r w:rsidR="000D56DE">
        <w:rPr>
          <w:rFonts w:ascii="Times" w:eastAsia="Times" w:hAnsi="Times" w:cs="Times"/>
        </w:rPr>
        <w:t>a</w:t>
      </w:r>
      <w:r w:rsidR="00EB26CB" w:rsidRPr="00CA0128">
        <w:rPr>
          <w:rFonts w:ascii="Times" w:eastAsia="Times" w:hAnsi="Times" w:cs="Times"/>
        </w:rPr>
        <w:t xml:space="preserve"> jest</w:t>
      </w:r>
      <w:r w:rsidR="000D56DE">
        <w:rPr>
          <w:rFonts w:ascii="Times" w:eastAsia="Times" w:hAnsi="Times" w:cs="Times"/>
        </w:rPr>
        <w:t xml:space="preserve"> ocena</w:t>
      </w:r>
      <w:r w:rsidR="00EB26CB" w:rsidRPr="00CA0128">
        <w:rPr>
          <w:rFonts w:ascii="Times" w:eastAsia="Times" w:hAnsi="Times" w:cs="Times"/>
        </w:rPr>
        <w:t xml:space="preserve"> co najmniej trzech czynników ryzyka: </w:t>
      </w:r>
      <w:r w:rsidR="000D56DE">
        <w:rPr>
          <w:rFonts w:ascii="Times" w:eastAsia="Times" w:hAnsi="Times" w:cs="Times"/>
        </w:rPr>
        <w:t>intoksykacji</w:t>
      </w:r>
      <w:r w:rsidR="00EB26CB" w:rsidRPr="00CA0128">
        <w:rPr>
          <w:rFonts w:ascii="Times" w:eastAsia="Times" w:hAnsi="Times" w:cs="Times"/>
        </w:rPr>
        <w:t>, zagrożenia samookaleczeniem lub krzywdzeniem innych oraz nadużyć (emocjonalnych, seksualnych lub fizycznych). Wystąpienie nawet jednego z tych trzech problemów może sugerować, że dziecko powinno zostać przyjęte do bardziej odpowiedniego leczenia szpitalnego. Ocena obejmuje aktualn</w:t>
      </w:r>
      <w:r w:rsidR="000D56DE">
        <w:rPr>
          <w:rFonts w:ascii="Times" w:eastAsia="Times" w:hAnsi="Times" w:cs="Times"/>
        </w:rPr>
        <w:t>ą</w:t>
      </w:r>
      <w:r w:rsidR="00EB26CB" w:rsidRPr="00CA0128">
        <w:rPr>
          <w:rFonts w:ascii="Times" w:eastAsia="Times" w:hAnsi="Times" w:cs="Times"/>
        </w:rPr>
        <w:t xml:space="preserve"> </w:t>
      </w:r>
      <w:r w:rsidR="000D56DE">
        <w:rPr>
          <w:rFonts w:ascii="Times" w:eastAsia="Times" w:hAnsi="Times" w:cs="Times"/>
        </w:rPr>
        <w:t>sytuację</w:t>
      </w:r>
      <w:r w:rsidR="00EB26CB" w:rsidRPr="00CA0128">
        <w:rPr>
          <w:rFonts w:ascii="Times" w:eastAsia="Times" w:hAnsi="Times" w:cs="Times"/>
        </w:rPr>
        <w:t xml:space="preserve"> życiow</w:t>
      </w:r>
      <w:r w:rsidR="000D56DE">
        <w:rPr>
          <w:rFonts w:ascii="Times" w:eastAsia="Times" w:hAnsi="Times" w:cs="Times"/>
        </w:rPr>
        <w:t>ą</w:t>
      </w:r>
      <w:r w:rsidR="00EB26CB" w:rsidRPr="00CA0128">
        <w:rPr>
          <w:rFonts w:ascii="Times" w:eastAsia="Times" w:hAnsi="Times" w:cs="Times"/>
        </w:rPr>
        <w:t xml:space="preserve"> dziecka i zebranie wywiadu dotyczącego stanu fizycznego, psychologicznego, sytuacji rodzinnej i społecznej w celu określenia konkretnych potrzeb terapeutycznych, aby można było opracować plan leczenia, który byłby dostosowany do mocnych stron i potrzeb dziecka. Standardy stosowane w badaniach przesiewowych i ocenie </w:t>
      </w:r>
      <w:r w:rsidR="000D56DE">
        <w:rPr>
          <w:rFonts w:ascii="Times" w:eastAsia="Times" w:hAnsi="Times" w:cs="Times"/>
        </w:rPr>
        <w:t xml:space="preserve">przeprowadzanych u </w:t>
      </w:r>
      <w:r w:rsidR="00EB26CB" w:rsidRPr="00CA0128">
        <w:rPr>
          <w:rFonts w:ascii="Times" w:eastAsia="Times" w:hAnsi="Times" w:cs="Times"/>
        </w:rPr>
        <w:t>dzieci nie powinny różnić się od stosowanych w przypadku innych populacji pacjentów (patrz punkt 10.1.2 powyżej).</w:t>
      </w:r>
    </w:p>
    <w:p w14:paraId="7A5471FA" w14:textId="77777777" w:rsidR="005653A8" w:rsidRPr="005653A8" w:rsidRDefault="00EB26CB" w:rsidP="00EB26CB">
      <w:pPr>
        <w:spacing w:after="100" w:line="276" w:lineRule="auto"/>
        <w:rPr>
          <w:rFonts w:ascii="Times" w:eastAsia="Times" w:hAnsi="Times" w:cs="Times"/>
          <w:b/>
        </w:rPr>
      </w:pPr>
      <w:r w:rsidRPr="005653A8">
        <w:rPr>
          <w:rFonts w:ascii="Times" w:eastAsia="Times" w:hAnsi="Times" w:cs="Times"/>
          <w:b/>
        </w:rPr>
        <w:t xml:space="preserve">Planowanie leczenia </w:t>
      </w:r>
    </w:p>
    <w:p w14:paraId="14A582C0" w14:textId="6F352B03" w:rsidR="00EB26CB" w:rsidRPr="00CA0128" w:rsidRDefault="00EB26CB" w:rsidP="00EB26CB">
      <w:pPr>
        <w:spacing w:after="100" w:line="276" w:lineRule="auto"/>
      </w:pPr>
      <w:r w:rsidRPr="00CA0128">
        <w:rPr>
          <w:rFonts w:ascii="Times" w:eastAsia="Times" w:hAnsi="Times" w:cs="Times"/>
        </w:rPr>
        <w:t xml:space="preserve">Dzieci z zaburzeniami związanymi z używaniem substancji </w:t>
      </w:r>
      <w:r w:rsidR="000D56DE">
        <w:rPr>
          <w:rFonts w:ascii="Times" w:eastAsia="Times" w:hAnsi="Times" w:cs="Times"/>
        </w:rPr>
        <w:t>powinny być</w:t>
      </w:r>
      <w:r w:rsidRPr="00CA0128">
        <w:rPr>
          <w:rFonts w:ascii="Times" w:eastAsia="Times" w:hAnsi="Times" w:cs="Times"/>
        </w:rPr>
        <w:t xml:space="preserve"> członk</w:t>
      </w:r>
      <w:r w:rsidR="000D56DE">
        <w:rPr>
          <w:rFonts w:ascii="Times" w:eastAsia="Times" w:hAnsi="Times" w:cs="Times"/>
        </w:rPr>
        <w:t>ami</w:t>
      </w:r>
      <w:r w:rsidRPr="00CA0128">
        <w:rPr>
          <w:rFonts w:ascii="Times" w:eastAsia="Times" w:hAnsi="Times" w:cs="Times"/>
        </w:rPr>
        <w:t xml:space="preserve"> zespołu terapeutycznego, koncentrującego się zarówno na </w:t>
      </w:r>
      <w:r w:rsidR="000D56DE">
        <w:rPr>
          <w:rFonts w:ascii="Times" w:eastAsia="Times" w:hAnsi="Times" w:cs="Times"/>
        </w:rPr>
        <w:t>samopoczuciu fizycznym, jak i psychicznym</w:t>
      </w:r>
      <w:r w:rsidRPr="00CA0128">
        <w:rPr>
          <w:rFonts w:ascii="Times" w:eastAsia="Times" w:hAnsi="Times" w:cs="Times"/>
        </w:rPr>
        <w:t xml:space="preserve"> dziecka. Dziecko nie powinno być postrzegane jako pacjent, biernie informowany o swoim stanie zdrowia, a raczej powinno być postrzegane jako </w:t>
      </w:r>
      <w:r w:rsidR="001A6E86">
        <w:rPr>
          <w:rFonts w:ascii="Times" w:eastAsia="Times" w:hAnsi="Times" w:cs="Times"/>
        </w:rPr>
        <w:t xml:space="preserve">osoba </w:t>
      </w:r>
      <w:r w:rsidRPr="00CA0128">
        <w:rPr>
          <w:rFonts w:ascii="Times" w:eastAsia="Times" w:hAnsi="Times" w:cs="Times"/>
        </w:rPr>
        <w:t>aktywnie uczestnicząc</w:t>
      </w:r>
      <w:r w:rsidR="001A6E86">
        <w:rPr>
          <w:rFonts w:ascii="Times" w:eastAsia="Times" w:hAnsi="Times" w:cs="Times"/>
        </w:rPr>
        <w:t>a</w:t>
      </w:r>
      <w:r w:rsidRPr="00CA0128">
        <w:rPr>
          <w:rFonts w:ascii="Times" w:eastAsia="Times" w:hAnsi="Times" w:cs="Times"/>
        </w:rPr>
        <w:t xml:space="preserve"> w decyzjach terapeutycznych wraz ze swoim opiekunem. Dodatkowo, na wczesnym etapie procesu planowania, należy podjąć decyzje dotyczące powrotu do społecz</w:t>
      </w:r>
      <w:r w:rsidR="001A6E86">
        <w:rPr>
          <w:rFonts w:ascii="Times" w:eastAsia="Times" w:hAnsi="Times" w:cs="Times"/>
        </w:rPr>
        <w:t>eństwa zewnętrznego</w:t>
      </w:r>
      <w:r w:rsidRPr="00CA0128">
        <w:rPr>
          <w:rFonts w:ascii="Times" w:eastAsia="Times" w:hAnsi="Times" w:cs="Times"/>
        </w:rPr>
        <w:t>.</w:t>
      </w:r>
    </w:p>
    <w:p w14:paraId="2C95CE34" w14:textId="77777777" w:rsidR="005653A8" w:rsidRPr="005653A8" w:rsidRDefault="00EB26CB" w:rsidP="00EB26CB">
      <w:pPr>
        <w:spacing w:after="100" w:line="276" w:lineRule="auto"/>
        <w:rPr>
          <w:rFonts w:ascii="Times" w:eastAsia="Times" w:hAnsi="Times" w:cs="Times"/>
          <w:b/>
        </w:rPr>
      </w:pPr>
      <w:r w:rsidRPr="005653A8">
        <w:rPr>
          <w:rFonts w:ascii="Times" w:eastAsia="Times" w:hAnsi="Times" w:cs="Times"/>
          <w:b/>
        </w:rPr>
        <w:t xml:space="preserve">Podejścia terapeutyczne </w:t>
      </w:r>
    </w:p>
    <w:p w14:paraId="0A145B30" w14:textId="3C42AD77" w:rsidR="00EB26CB" w:rsidRPr="00CA0128" w:rsidRDefault="00EB26CB" w:rsidP="005653A8">
      <w:pPr>
        <w:spacing w:after="100" w:line="276" w:lineRule="auto"/>
        <w:jc w:val="both"/>
      </w:pPr>
      <w:r w:rsidRPr="00CA0128">
        <w:rPr>
          <w:rFonts w:ascii="Times" w:eastAsia="Times" w:hAnsi="Times" w:cs="Times"/>
        </w:rPr>
        <w:t xml:space="preserve">Podejścia terapeutyczne </w:t>
      </w:r>
      <w:r w:rsidR="001A6E86">
        <w:rPr>
          <w:rFonts w:ascii="Times" w:eastAsia="Times" w:hAnsi="Times" w:cs="Times"/>
        </w:rPr>
        <w:t>przeznaczone dla</w:t>
      </w:r>
      <w:r w:rsidRPr="00CA0128">
        <w:rPr>
          <w:rFonts w:ascii="Times" w:eastAsia="Times" w:hAnsi="Times" w:cs="Times"/>
        </w:rPr>
        <w:t xml:space="preserve"> dzieci z zaburzeniami związanymi z używaniem substancji zależą w dużej mierze od stosowanych substancji. Podobnie jak w przypadku innych grup pacjentów, leczenie powinno obejmować interwencje psychospołeczne w połączeniu z lekami, gdy jest taka potrzeba. </w:t>
      </w:r>
      <w:r w:rsidR="001A6E86">
        <w:rPr>
          <w:rFonts w:ascii="Times" w:eastAsia="Times" w:hAnsi="Times" w:cs="Times"/>
        </w:rPr>
        <w:t>Dostępnych jest jednak</w:t>
      </w:r>
      <w:r w:rsidR="001A6E86" w:rsidRPr="00CA0128">
        <w:rPr>
          <w:rFonts w:ascii="Times" w:eastAsia="Times" w:hAnsi="Times" w:cs="Times"/>
        </w:rPr>
        <w:t xml:space="preserve"> </w:t>
      </w:r>
      <w:r w:rsidRPr="00CA0128">
        <w:rPr>
          <w:rFonts w:ascii="Times" w:eastAsia="Times" w:hAnsi="Times" w:cs="Times"/>
        </w:rPr>
        <w:t xml:space="preserve">niewiele badań dotyczących skuteczności farmakoterapii w leczeniu nastolatków, a </w:t>
      </w:r>
      <w:r w:rsidR="001A6E86">
        <w:rPr>
          <w:rFonts w:ascii="Times" w:eastAsia="Times" w:hAnsi="Times" w:cs="Times"/>
        </w:rPr>
        <w:t>nawet mniej w przypadku leczenia</w:t>
      </w:r>
      <w:r w:rsidRPr="00CA0128">
        <w:rPr>
          <w:rFonts w:ascii="Times" w:eastAsia="Times" w:hAnsi="Times" w:cs="Times"/>
        </w:rPr>
        <w:t xml:space="preserve"> dzieci, dlatego żaden z leków nie jest dopuszczony do stosowania w tej grupie. Istnieją pewne argumenty za stosowaniem agonist</w:t>
      </w:r>
      <w:r w:rsidR="001A6E86">
        <w:rPr>
          <w:rFonts w:ascii="Times" w:eastAsia="Times" w:hAnsi="Times" w:cs="Times"/>
        </w:rPr>
        <w:t>ów</w:t>
      </w:r>
      <w:r w:rsidRPr="00CA0128">
        <w:rPr>
          <w:rFonts w:ascii="Times" w:eastAsia="Times" w:hAnsi="Times" w:cs="Times"/>
        </w:rPr>
        <w:t xml:space="preserve"> receptorów opioid</w:t>
      </w:r>
      <w:r w:rsidR="00AC6455">
        <w:rPr>
          <w:rFonts w:ascii="Times" w:eastAsia="Times" w:hAnsi="Times" w:cs="Times"/>
        </w:rPr>
        <w:t>owych</w:t>
      </w:r>
      <w:r w:rsidRPr="00CA0128">
        <w:rPr>
          <w:rFonts w:ascii="Times" w:eastAsia="Times" w:hAnsi="Times" w:cs="Times"/>
        </w:rPr>
        <w:t xml:space="preserve">, zwłaszcza metadonu u młodzieży, gdy leczona osoba jest uznana za zdolną do wyrażenia zgody na takie leczenie i </w:t>
      </w:r>
      <w:r w:rsidRPr="00CA0128">
        <w:rPr>
          <w:rFonts w:ascii="Times" w:eastAsia="Times" w:hAnsi="Times" w:cs="Times"/>
        </w:rPr>
        <w:lastRenderedPageBreak/>
        <w:t xml:space="preserve">powinno się </w:t>
      </w:r>
      <w:r w:rsidR="001A6E86">
        <w:rPr>
          <w:rFonts w:ascii="Times" w:eastAsia="Times" w:hAnsi="Times" w:cs="Times"/>
        </w:rPr>
        <w:t>je</w:t>
      </w:r>
      <w:r w:rsidRPr="00CA0128">
        <w:rPr>
          <w:rFonts w:ascii="Times" w:eastAsia="Times" w:hAnsi="Times" w:cs="Times"/>
        </w:rPr>
        <w:t xml:space="preserve"> stosować u nastolatków z ciężkimi zaburzeniami </w:t>
      </w:r>
      <w:r w:rsidR="004013EC" w:rsidRPr="00CA0128">
        <w:rPr>
          <w:rFonts w:ascii="Times" w:eastAsia="Times" w:hAnsi="Times" w:cs="Times"/>
        </w:rPr>
        <w:t>spowodowanymi używaniem</w:t>
      </w:r>
      <w:r w:rsidRPr="00CA0128">
        <w:rPr>
          <w:rFonts w:ascii="Times" w:eastAsia="Times" w:hAnsi="Times" w:cs="Times"/>
        </w:rPr>
        <w:t xml:space="preserve"> substancji psychoaktywnych oraz z wysokim ryzykiem ciągłego </w:t>
      </w:r>
      <w:r w:rsidR="00DD7ADD">
        <w:rPr>
          <w:rFonts w:ascii="Times" w:eastAsia="Times" w:hAnsi="Times" w:cs="Times"/>
        </w:rPr>
        <w:t>u</w:t>
      </w:r>
      <w:r w:rsidRPr="00CA0128">
        <w:rPr>
          <w:rFonts w:ascii="Times" w:eastAsia="Times" w:hAnsi="Times" w:cs="Times"/>
        </w:rPr>
        <w:t>żywania tych substancji. Zgoda powinna być udzielona przez rodziców w zgodzie z krajową polityką legislacyjną. Młodzież z krótkotrwałym zaburzeniem używania opioidów, któr</w:t>
      </w:r>
      <w:r w:rsidR="001A6E86">
        <w:rPr>
          <w:rFonts w:ascii="Times" w:eastAsia="Times" w:hAnsi="Times" w:cs="Times"/>
        </w:rPr>
        <w:t>a</w:t>
      </w:r>
      <w:r w:rsidRPr="00CA0128">
        <w:rPr>
          <w:rFonts w:ascii="Times" w:eastAsia="Times" w:hAnsi="Times" w:cs="Times"/>
        </w:rPr>
        <w:t xml:space="preserve"> ma dużo wsparcia rodzinnego i społecznego, może dobrze reagować na wycofanie opioidów przy zastosowaniu naltreksonu lub bez niego jako strategii zapobiegania nawrotom. Należy też stosować odpowiednią farmakoterapię w leczeniu współwystępujących zaburzeń psychicznych jako część zintegrowanego planu leczenia, który obejmuje również terapie psychospołeczne.</w:t>
      </w:r>
    </w:p>
    <w:p w14:paraId="49FB000D" w14:textId="44FB0058" w:rsidR="00EB26CB" w:rsidRPr="00CA0128" w:rsidRDefault="00EB26CB" w:rsidP="00EB26CB">
      <w:pPr>
        <w:spacing w:after="100" w:line="276" w:lineRule="auto"/>
        <w:jc w:val="both"/>
      </w:pPr>
      <w:r w:rsidRPr="00CA0128">
        <w:rPr>
          <w:rFonts w:ascii="Times" w:eastAsia="Times" w:hAnsi="Times" w:cs="Times"/>
        </w:rPr>
        <w:t xml:space="preserve">Podejścia psychospołeczne do leczenia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u dzieci i młodzieży powinny obejmować możliwie szeroki zakres ich życia</w:t>
      </w:r>
      <w:r w:rsidR="002C4D1C">
        <w:rPr>
          <w:rFonts w:ascii="Times" w:eastAsia="Times" w:hAnsi="Times" w:cs="Times"/>
        </w:rPr>
        <w:t>,</w:t>
      </w:r>
      <w:r w:rsidRPr="00CA0128">
        <w:rPr>
          <w:rFonts w:ascii="Times" w:eastAsia="Times" w:hAnsi="Times" w:cs="Times"/>
        </w:rPr>
        <w:t xml:space="preserve"> przyjmując perspektywę zindywidualizowaną, która uwzględnia ich słabości i mocne strony. Przykłady metod leczenia zaburzeń </w:t>
      </w:r>
      <w:r w:rsidR="00EA0B7E" w:rsidRPr="00CA0128">
        <w:rPr>
          <w:rFonts w:ascii="Times" w:eastAsia="Times" w:hAnsi="Times" w:cs="Times"/>
        </w:rPr>
        <w:t>spowodowanych używaniem</w:t>
      </w:r>
      <w:r w:rsidRPr="00CA0128">
        <w:rPr>
          <w:rFonts w:ascii="Times" w:eastAsia="Times" w:hAnsi="Times" w:cs="Times"/>
        </w:rPr>
        <w:t xml:space="preserve"> substancji u dzieci i młodzieży obejmują podejście </w:t>
      </w:r>
      <w:r w:rsidR="002C4D1C">
        <w:rPr>
          <w:rFonts w:ascii="Times" w:eastAsia="Times" w:hAnsi="Times" w:cs="Times"/>
        </w:rPr>
        <w:t>skoncentrowane na</w:t>
      </w:r>
      <w:r w:rsidRPr="00CA0128">
        <w:rPr>
          <w:rFonts w:ascii="Times" w:eastAsia="Times" w:hAnsi="Times" w:cs="Times"/>
        </w:rPr>
        <w:t xml:space="preserve"> umiejętności</w:t>
      </w:r>
      <w:r w:rsidR="002C4D1C">
        <w:rPr>
          <w:rFonts w:ascii="Times" w:eastAsia="Times" w:hAnsi="Times" w:cs="Times"/>
        </w:rPr>
        <w:t>ach</w:t>
      </w:r>
      <w:r w:rsidRPr="00CA0128">
        <w:rPr>
          <w:rFonts w:ascii="Times" w:eastAsia="Times" w:hAnsi="Times" w:cs="Times"/>
        </w:rPr>
        <w:t xml:space="preserve"> życiowych, interwencje oparte na rodzinie (np. krótka strategiczna terapia rodzin</w:t>
      </w:r>
      <w:r w:rsidR="002C4D1C">
        <w:rPr>
          <w:rFonts w:ascii="Times" w:eastAsia="Times" w:hAnsi="Times" w:cs="Times"/>
        </w:rPr>
        <w:t xml:space="preserve"> (ang. Brief Strategic Group Therapy)</w:t>
      </w:r>
      <w:r w:rsidRPr="00CA0128">
        <w:rPr>
          <w:rFonts w:ascii="Times" w:eastAsia="Times" w:hAnsi="Times" w:cs="Times"/>
        </w:rPr>
        <w:t xml:space="preserve">, </w:t>
      </w:r>
      <w:r w:rsidR="002C4D1C">
        <w:rPr>
          <w:rFonts w:ascii="Times" w:eastAsia="Times" w:hAnsi="Times" w:cs="Times"/>
        </w:rPr>
        <w:t xml:space="preserve">behawioralna </w:t>
      </w:r>
      <w:r w:rsidRPr="00CA0128">
        <w:rPr>
          <w:rFonts w:ascii="Times" w:eastAsia="Times" w:hAnsi="Times" w:cs="Times"/>
        </w:rPr>
        <w:t xml:space="preserve">terapia rodzin lub </w:t>
      </w:r>
      <w:r w:rsidR="00B91B6A">
        <w:rPr>
          <w:rFonts w:ascii="Times" w:eastAsia="Times" w:hAnsi="Times" w:cs="Times"/>
        </w:rPr>
        <w:t xml:space="preserve">rodzinna terapia </w:t>
      </w:r>
      <w:r w:rsidRPr="00CA0128">
        <w:rPr>
          <w:rFonts w:ascii="Times" w:eastAsia="Times" w:hAnsi="Times" w:cs="Times"/>
        </w:rPr>
        <w:t>wielosystemowa) i edukacj</w:t>
      </w:r>
      <w:r w:rsidR="00AC6455">
        <w:rPr>
          <w:rFonts w:ascii="Times" w:eastAsia="Times" w:hAnsi="Times" w:cs="Times"/>
        </w:rPr>
        <w:t>ę</w:t>
      </w:r>
      <w:r w:rsidRPr="00CA0128">
        <w:rPr>
          <w:rFonts w:ascii="Times" w:eastAsia="Times" w:hAnsi="Times" w:cs="Times"/>
        </w:rPr>
        <w:t xml:space="preserve"> podstawow</w:t>
      </w:r>
      <w:r w:rsidR="00AC6455">
        <w:rPr>
          <w:rFonts w:ascii="Times" w:eastAsia="Times" w:hAnsi="Times" w:cs="Times"/>
        </w:rPr>
        <w:t>ą</w:t>
      </w:r>
      <w:r w:rsidRPr="00CA0128">
        <w:rPr>
          <w:rFonts w:ascii="Times" w:eastAsia="Times" w:hAnsi="Times" w:cs="Times"/>
        </w:rPr>
        <w:t>. Młodzież odniesie korzyści ze szkolenia w zakresie samokontroli, umiejętności społecznych i podejmowania decyzji.</w:t>
      </w:r>
    </w:p>
    <w:p w14:paraId="3D3DD4BB" w14:textId="77777777" w:rsidR="005653A8" w:rsidRPr="005653A8" w:rsidRDefault="00EB26CB" w:rsidP="005653A8">
      <w:pPr>
        <w:spacing w:after="100" w:line="276" w:lineRule="auto"/>
        <w:jc w:val="both"/>
        <w:rPr>
          <w:rFonts w:ascii="Times" w:eastAsia="Times" w:hAnsi="Times" w:cs="Times"/>
          <w:b/>
        </w:rPr>
      </w:pPr>
      <w:r w:rsidRPr="005653A8">
        <w:rPr>
          <w:rFonts w:ascii="Times" w:eastAsia="Times" w:hAnsi="Times" w:cs="Times"/>
          <w:b/>
        </w:rPr>
        <w:t xml:space="preserve">Kwestie związane z płcią w leczeniu nastolatków </w:t>
      </w:r>
    </w:p>
    <w:p w14:paraId="0816D3E4" w14:textId="6A4794A8" w:rsidR="00EB26CB" w:rsidRPr="00CA0128" w:rsidRDefault="00B91B6A" w:rsidP="005653A8">
      <w:pPr>
        <w:spacing w:after="100" w:line="276" w:lineRule="auto"/>
        <w:jc w:val="both"/>
      </w:pPr>
      <w:r>
        <w:rPr>
          <w:rFonts w:ascii="Times" w:eastAsia="Times" w:hAnsi="Times" w:cs="Times"/>
        </w:rPr>
        <w:t>Świadomość</w:t>
      </w:r>
      <w:r w:rsidRPr="00CA0128">
        <w:rPr>
          <w:rFonts w:ascii="Times" w:eastAsia="Times" w:hAnsi="Times" w:cs="Times"/>
        </w:rPr>
        <w:t xml:space="preserve"> </w:t>
      </w:r>
      <w:r w:rsidR="00EB26CB" w:rsidRPr="00CA0128">
        <w:rPr>
          <w:rFonts w:ascii="Times" w:eastAsia="Times" w:hAnsi="Times" w:cs="Times"/>
        </w:rPr>
        <w:t>różnic między płciami powinn</w:t>
      </w:r>
      <w:r>
        <w:rPr>
          <w:rFonts w:ascii="Times" w:eastAsia="Times" w:hAnsi="Times" w:cs="Times"/>
        </w:rPr>
        <w:t>a</w:t>
      </w:r>
      <w:r w:rsidR="00EB26CB" w:rsidRPr="00CA0128">
        <w:rPr>
          <w:rFonts w:ascii="Times" w:eastAsia="Times" w:hAnsi="Times" w:cs="Times"/>
        </w:rPr>
        <w:t xml:space="preserve"> być </w:t>
      </w:r>
      <w:r>
        <w:rPr>
          <w:rFonts w:ascii="Times" w:eastAsia="Times" w:hAnsi="Times" w:cs="Times"/>
        </w:rPr>
        <w:t>uwzględniana</w:t>
      </w:r>
      <w:r w:rsidR="00EB26CB" w:rsidRPr="00CA0128">
        <w:rPr>
          <w:rFonts w:ascii="Times" w:eastAsia="Times" w:hAnsi="Times" w:cs="Times"/>
        </w:rPr>
        <w:t xml:space="preserve"> jako integralna część </w:t>
      </w:r>
      <w:r w:rsidR="005766D3">
        <w:rPr>
          <w:rFonts w:ascii="Times" w:eastAsia="Times" w:hAnsi="Times" w:cs="Times"/>
        </w:rPr>
        <w:t xml:space="preserve">procesu </w:t>
      </w:r>
      <w:r w:rsidR="00EB26CB" w:rsidRPr="00CA0128">
        <w:rPr>
          <w:rFonts w:ascii="Times" w:eastAsia="Times" w:hAnsi="Times" w:cs="Times"/>
        </w:rPr>
        <w:t xml:space="preserve">leczenia u nastolatków. Chłopcy zazwyczaj wolą grupy mieszane, podczas gdy dziewczęta wolą grupy tylko dla dziewcząt, co odzwierciedla różnice w </w:t>
      </w:r>
      <w:r>
        <w:rPr>
          <w:rFonts w:ascii="Times" w:eastAsia="Times" w:hAnsi="Times" w:cs="Times"/>
        </w:rPr>
        <w:t xml:space="preserve">procesie </w:t>
      </w:r>
      <w:r w:rsidR="00EB26CB" w:rsidRPr="00CA0128">
        <w:rPr>
          <w:rFonts w:ascii="Times" w:eastAsia="Times" w:hAnsi="Times" w:cs="Times"/>
        </w:rPr>
        <w:t xml:space="preserve">socjalizacji i charakterze stosowania substancji u dziewcząt i chłopców. Biorąc pod uwagę znacznie wyższe wskaźniki przemocy fizycznej, wykorzystywania seksualnego, wymiany seksu na </w:t>
      </w:r>
      <w:r w:rsidR="00C958DB">
        <w:rPr>
          <w:rFonts w:ascii="Times" w:eastAsia="Times" w:hAnsi="Times" w:cs="Times"/>
        </w:rPr>
        <w:t>substancje psychoaktywne</w:t>
      </w:r>
      <w:r w:rsidR="00EB26CB" w:rsidRPr="00CA0128">
        <w:rPr>
          <w:rFonts w:ascii="Times" w:eastAsia="Times" w:hAnsi="Times" w:cs="Times"/>
        </w:rPr>
        <w:t xml:space="preserve"> wśród dziewcząt niż chłopców, przynajmniej część programu leczenia powinna być </w:t>
      </w:r>
      <w:r>
        <w:rPr>
          <w:rFonts w:ascii="Times" w:eastAsia="Times" w:hAnsi="Times" w:cs="Times"/>
        </w:rPr>
        <w:t>ukierunkowana w zależności</w:t>
      </w:r>
      <w:r w:rsidR="00EB26CB" w:rsidRPr="00CA0128">
        <w:rPr>
          <w:rFonts w:ascii="Times" w:eastAsia="Times" w:hAnsi="Times" w:cs="Times"/>
        </w:rPr>
        <w:t xml:space="preserve"> od płci. U dziewcząt leczenie może skupiać się</w:t>
      </w:r>
      <w:r w:rsidR="00AC6455">
        <w:rPr>
          <w:rFonts w:ascii="Times" w:eastAsia="Times" w:hAnsi="Times" w:cs="Times"/>
        </w:rPr>
        <w:t xml:space="preserve"> na</w:t>
      </w:r>
      <w:r w:rsidR="00EB26CB" w:rsidRPr="00CA0128">
        <w:rPr>
          <w:rFonts w:ascii="Times" w:eastAsia="Times" w:hAnsi="Times" w:cs="Times"/>
        </w:rPr>
        <w:t xml:space="preserve"> szczególnie obciążających</w:t>
      </w:r>
      <w:r w:rsidR="00BA4253">
        <w:rPr>
          <w:rFonts w:ascii="Times" w:eastAsia="Times" w:hAnsi="Times" w:cs="Times"/>
        </w:rPr>
        <w:t xml:space="preserve"> </w:t>
      </w:r>
      <w:r w:rsidR="00EB26CB" w:rsidRPr="00CA0128">
        <w:rPr>
          <w:rFonts w:ascii="Times" w:eastAsia="Times" w:hAnsi="Times" w:cs="Times"/>
        </w:rPr>
        <w:t xml:space="preserve">aspektach życia dziewcząt, takich jak depresja i historia przemocy fizycznej i seksualnej, podczas gdy u chłopców leczenie może skupiać się na kwestiach kontroli impulsów, </w:t>
      </w:r>
      <w:r>
        <w:rPr>
          <w:rFonts w:ascii="Times" w:eastAsia="Times" w:hAnsi="Times" w:cs="Times"/>
        </w:rPr>
        <w:t>problem</w:t>
      </w:r>
      <w:r w:rsidR="00EB26CB" w:rsidRPr="00CA0128">
        <w:rPr>
          <w:rFonts w:ascii="Times" w:eastAsia="Times" w:hAnsi="Times" w:cs="Times"/>
        </w:rPr>
        <w:t>ach w szkole i społeczności oraz występowaniu problemów z uczeniem się i zachowaniem, jednak wiele z tych problemów dotyczy wszystkich dzieci.</w:t>
      </w:r>
    </w:p>
    <w:p w14:paraId="6ECB9004" w14:textId="77777777" w:rsidR="00EB26CB" w:rsidRPr="00CA0128" w:rsidRDefault="00EB26CB" w:rsidP="00EB26CB">
      <w:pPr>
        <w:spacing w:after="100" w:line="276" w:lineRule="auto"/>
      </w:pPr>
      <w:r w:rsidRPr="00CA0128">
        <w:rPr>
          <w:rFonts w:ascii="Times" w:eastAsia="Times" w:hAnsi="Times" w:cs="Times"/>
          <w:b/>
          <w:bCs/>
        </w:rPr>
        <w:t>4.3.3 Szczególne wymagania dotyczące programu</w:t>
      </w:r>
    </w:p>
    <w:p w14:paraId="1260E084" w14:textId="571EDF8D" w:rsidR="005653A8" w:rsidRPr="005653A8" w:rsidRDefault="005766D3" w:rsidP="00EB26CB">
      <w:pPr>
        <w:spacing w:after="100" w:line="276" w:lineRule="auto"/>
        <w:rPr>
          <w:rFonts w:ascii="Times" w:eastAsia="Times" w:hAnsi="Times" w:cs="Times"/>
          <w:b/>
        </w:rPr>
      </w:pPr>
      <w:r>
        <w:rPr>
          <w:rFonts w:ascii="Times" w:eastAsia="Times" w:hAnsi="Times" w:cs="Times"/>
          <w:b/>
        </w:rPr>
        <w:t>Szkolenie personelu</w:t>
      </w:r>
    </w:p>
    <w:p w14:paraId="2991F38F" w14:textId="4DFF4885" w:rsidR="00EB26CB" w:rsidRPr="00CA0128" w:rsidRDefault="00EB26CB" w:rsidP="005653A8">
      <w:pPr>
        <w:spacing w:after="100" w:line="276" w:lineRule="auto"/>
        <w:jc w:val="both"/>
      </w:pPr>
      <w:r w:rsidRPr="00CA0128">
        <w:rPr>
          <w:rFonts w:ascii="Times" w:eastAsia="Times" w:hAnsi="Times" w:cs="Times"/>
        </w:rPr>
        <w:t xml:space="preserve">Personel musi </w:t>
      </w:r>
      <w:r w:rsidR="005766D3">
        <w:rPr>
          <w:rFonts w:ascii="Times" w:eastAsia="Times" w:hAnsi="Times" w:cs="Times"/>
        </w:rPr>
        <w:t>posiadać odpowiednie kompetencje</w:t>
      </w:r>
      <w:r w:rsidRPr="00CA0128">
        <w:rPr>
          <w:rFonts w:ascii="Times" w:eastAsia="Times" w:hAnsi="Times" w:cs="Times"/>
        </w:rPr>
        <w:t xml:space="preserve"> nie tylko w</w:t>
      </w:r>
      <w:r w:rsidR="005766D3">
        <w:rPr>
          <w:rFonts w:ascii="Times" w:eastAsia="Times" w:hAnsi="Times" w:cs="Times"/>
        </w:rPr>
        <w:t xml:space="preserve"> zakresie</w:t>
      </w:r>
      <w:r w:rsidRPr="00CA0128">
        <w:rPr>
          <w:rFonts w:ascii="Times" w:eastAsia="Times" w:hAnsi="Times" w:cs="Times"/>
        </w:rPr>
        <w:t xml:space="preserve"> leczeni</w:t>
      </w:r>
      <w:r w:rsidR="005766D3">
        <w:rPr>
          <w:rFonts w:ascii="Times" w:eastAsia="Times" w:hAnsi="Times" w:cs="Times"/>
        </w:rPr>
        <w:t>a</w:t>
      </w:r>
      <w:r w:rsidRPr="00CA0128">
        <w:rPr>
          <w:rFonts w:ascii="Times" w:eastAsia="Times" w:hAnsi="Times" w:cs="Times"/>
        </w:rPr>
        <w:t xml:space="preserve"> dzieci i młodzieży z zaburzeniami </w:t>
      </w:r>
      <w:r w:rsidR="004013EC" w:rsidRPr="00CA0128">
        <w:rPr>
          <w:rFonts w:ascii="Times" w:eastAsia="Times" w:hAnsi="Times" w:cs="Times"/>
        </w:rPr>
        <w:t>spowodowanymi używaniem</w:t>
      </w:r>
      <w:r w:rsidRPr="00CA0128">
        <w:rPr>
          <w:rFonts w:ascii="Times" w:eastAsia="Times" w:hAnsi="Times" w:cs="Times"/>
        </w:rPr>
        <w:t xml:space="preserve"> substancji psychoaktywnych, ale także w odniesieniu do kamieni milowych rozwoju i odpowiedniego dla wieku rozwoju poznawczego, językowego i społecznego. Szczególnie dzieci mogą nie mieć na tyle </w:t>
      </w:r>
      <w:r w:rsidR="005766D3">
        <w:rPr>
          <w:rFonts w:ascii="Times" w:eastAsia="Times" w:hAnsi="Times" w:cs="Times"/>
        </w:rPr>
        <w:t>złożo</w:t>
      </w:r>
      <w:r w:rsidRPr="00CA0128">
        <w:rPr>
          <w:rFonts w:ascii="Times" w:eastAsia="Times" w:hAnsi="Times" w:cs="Times"/>
        </w:rPr>
        <w:t xml:space="preserve">nych zdolności poznawczych, aby </w:t>
      </w:r>
      <w:r w:rsidR="005766D3">
        <w:rPr>
          <w:rFonts w:ascii="Times" w:eastAsia="Times" w:hAnsi="Times" w:cs="Times"/>
        </w:rPr>
        <w:t>rozmawi</w:t>
      </w:r>
      <w:r w:rsidRPr="00CA0128">
        <w:rPr>
          <w:rFonts w:ascii="Times" w:eastAsia="Times" w:hAnsi="Times" w:cs="Times"/>
        </w:rPr>
        <w:t>ać o problemach, mogą też nie być w stanie w pełni wyrażać swoich uczuć. Personel musi być świadomy statusu prawnego dzieci i specjalnych zabezpieczeń, które ich obowiązują. Ważne jest, aby personel znał i prowadził grupy dzieci w tym samym wieku. Powszechnie wiadomo, że łączenie starszych i bardziej doświadczonych użytkowników substancji z młodszymi, mniej doświadczonymi pacjentami może prowadzić do gorszych wyników dla młodszych dzieci i nastolatków.</w:t>
      </w:r>
    </w:p>
    <w:p w14:paraId="5F3972FD" w14:textId="77777777" w:rsidR="005653A8" w:rsidRPr="005653A8" w:rsidRDefault="00EB26CB" w:rsidP="00EB26CB">
      <w:pPr>
        <w:spacing w:after="100" w:line="276" w:lineRule="auto"/>
        <w:rPr>
          <w:rFonts w:ascii="Times" w:eastAsia="Times" w:hAnsi="Times" w:cs="Times"/>
          <w:b/>
        </w:rPr>
      </w:pPr>
      <w:r w:rsidRPr="005653A8">
        <w:rPr>
          <w:rFonts w:ascii="Times" w:eastAsia="Times" w:hAnsi="Times" w:cs="Times"/>
          <w:b/>
        </w:rPr>
        <w:lastRenderedPageBreak/>
        <w:t xml:space="preserve">Polityka ochrony dzieci </w:t>
      </w:r>
    </w:p>
    <w:p w14:paraId="39FD3D09" w14:textId="36079EEC" w:rsidR="00EB26CB" w:rsidRPr="00CA0128" w:rsidRDefault="00EB26CB" w:rsidP="005653A8">
      <w:pPr>
        <w:spacing w:after="100" w:line="276" w:lineRule="auto"/>
        <w:jc w:val="both"/>
      </w:pPr>
      <w:r w:rsidRPr="00CA0128">
        <w:rPr>
          <w:rFonts w:ascii="Times" w:eastAsia="Times" w:hAnsi="Times" w:cs="Times"/>
        </w:rPr>
        <w:t>Programy zapewniające leczenie dzieciom i nastolatkom z zaburze</w:t>
      </w:r>
      <w:r w:rsidR="005766D3">
        <w:rPr>
          <w:rFonts w:ascii="Times" w:eastAsia="Times" w:hAnsi="Times" w:cs="Times"/>
        </w:rPr>
        <w:t>niami</w:t>
      </w:r>
      <w:r w:rsidRPr="00CA0128">
        <w:rPr>
          <w:rFonts w:ascii="Times" w:eastAsia="Times" w:hAnsi="Times" w:cs="Times"/>
        </w:rPr>
        <w:t xml:space="preserve"> </w:t>
      </w:r>
      <w:r w:rsidR="00EA0B7E" w:rsidRPr="00CA0128">
        <w:rPr>
          <w:rFonts w:ascii="Times" w:eastAsia="Times" w:hAnsi="Times" w:cs="Times"/>
        </w:rPr>
        <w:t>spowodowany</w:t>
      </w:r>
      <w:r w:rsidR="005766D3">
        <w:rPr>
          <w:rFonts w:ascii="Times" w:eastAsia="Times" w:hAnsi="Times" w:cs="Times"/>
        </w:rPr>
        <w:t>mi</w:t>
      </w:r>
      <w:r w:rsidR="00EA0B7E" w:rsidRPr="00CA0128">
        <w:rPr>
          <w:rFonts w:ascii="Times" w:eastAsia="Times" w:hAnsi="Times" w:cs="Times"/>
        </w:rPr>
        <w:t xml:space="preserve"> używaniem</w:t>
      </w:r>
      <w:r w:rsidRPr="00CA0128">
        <w:rPr>
          <w:rFonts w:ascii="Times" w:eastAsia="Times" w:hAnsi="Times" w:cs="Times"/>
        </w:rPr>
        <w:t xml:space="preserve"> substancji muszą posiadać politykę ochrony dzieci. Polityka t</w:t>
      </w:r>
      <w:r w:rsidR="0020428A">
        <w:rPr>
          <w:rFonts w:ascii="Times" w:eastAsia="Times" w:hAnsi="Times" w:cs="Times"/>
        </w:rPr>
        <w:t>a</w:t>
      </w:r>
      <w:r w:rsidRPr="00CA0128">
        <w:rPr>
          <w:rFonts w:ascii="Times" w:eastAsia="Times" w:hAnsi="Times" w:cs="Times"/>
        </w:rPr>
        <w:t xml:space="preserve"> zapewnia sieć bezpieczeństwa i chroni dzieci przed: 1) wszelkim postrzeganym lub realnym zagrożeniem lub ryzykiem dla ich życia, </w:t>
      </w:r>
      <w:r w:rsidR="005766D3">
        <w:rPr>
          <w:rFonts w:ascii="Times" w:eastAsia="Times" w:hAnsi="Times" w:cs="Times"/>
        </w:rPr>
        <w:t>ich osoby</w:t>
      </w:r>
      <w:r w:rsidRPr="00CA0128">
        <w:rPr>
          <w:rFonts w:ascii="Times" w:eastAsia="Times" w:hAnsi="Times" w:cs="Times"/>
        </w:rPr>
        <w:t xml:space="preserve"> i dzieciństwa, 2) </w:t>
      </w:r>
      <w:r w:rsidR="005766D3">
        <w:rPr>
          <w:rFonts w:ascii="Times" w:eastAsia="Times" w:hAnsi="Times" w:cs="Times"/>
        </w:rPr>
        <w:t>podatno</w:t>
      </w:r>
      <w:r w:rsidRPr="00CA0128">
        <w:rPr>
          <w:rFonts w:ascii="Times" w:eastAsia="Times" w:hAnsi="Times" w:cs="Times"/>
        </w:rPr>
        <w:t xml:space="preserve">ścią na wszelkiego rodzaju szkody oraz 3) niepewnością społeczną, psychologiczną i emocjonalną. Ochrona dzieci odnosi się do ochrony przed przemocą, wykorzystywaniem, nadużyciami i zaniedbaniem. Jest integralnie związana z każdym innym prawem dziecka. Polityka ta powinna </w:t>
      </w:r>
      <w:r w:rsidR="005766D3">
        <w:rPr>
          <w:rFonts w:ascii="Times" w:eastAsia="Times" w:hAnsi="Times" w:cs="Times"/>
        </w:rPr>
        <w:t xml:space="preserve">posiadać </w:t>
      </w:r>
      <w:r w:rsidRPr="00CA0128">
        <w:rPr>
          <w:rFonts w:ascii="Times" w:eastAsia="Times" w:hAnsi="Times" w:cs="Times"/>
        </w:rPr>
        <w:t>zasady przewodnie, które zapewniają poszanowanie godności i wolności dziecka; uznanie najwyższego dobra dziecka; przekonanie, że dziecko jest uprawnione do wyrażania swojej opinii i może podejmować decyzje za siebie; poszanowanie prawa dziecka do prywatności i poufności; brak tolerancji jakiejkolwiek formy nadużycia bezpośredniego lub pośredniego; przekonanie, że ochrona dziecka jest obowiązkiem całego personelu, administracji, zarządu, konsultantów, stażystów i wolontariuszy. Powinna również zawierać regulamin wyszczególniający, co należy i czego nie wolno robić.</w:t>
      </w:r>
    </w:p>
    <w:p w14:paraId="431B560A" w14:textId="77777777" w:rsidR="005653A8" w:rsidRPr="005653A8" w:rsidRDefault="00EB26CB" w:rsidP="005653A8">
      <w:pPr>
        <w:spacing w:after="100" w:line="276" w:lineRule="auto"/>
        <w:jc w:val="both"/>
        <w:rPr>
          <w:rFonts w:ascii="Times" w:eastAsia="Times" w:hAnsi="Times" w:cs="Times"/>
          <w:b/>
        </w:rPr>
      </w:pPr>
      <w:r w:rsidRPr="005653A8">
        <w:rPr>
          <w:rFonts w:ascii="Times" w:eastAsia="Times" w:hAnsi="Times" w:cs="Times"/>
          <w:b/>
        </w:rPr>
        <w:t xml:space="preserve">Przestrzeń fizyczna </w:t>
      </w:r>
    </w:p>
    <w:p w14:paraId="0AC09A53" w14:textId="06155CF8" w:rsidR="00EB26CB" w:rsidRPr="00CA0128" w:rsidRDefault="00EB26CB" w:rsidP="005653A8">
      <w:pPr>
        <w:spacing w:after="100" w:line="276" w:lineRule="auto"/>
        <w:jc w:val="both"/>
      </w:pPr>
      <w:r w:rsidRPr="00CA0128">
        <w:rPr>
          <w:rFonts w:ascii="Times" w:eastAsia="Times" w:hAnsi="Times" w:cs="Times"/>
        </w:rPr>
        <w:t xml:space="preserve">Bez względu na </w:t>
      </w:r>
      <w:r w:rsidR="00280383">
        <w:rPr>
          <w:rFonts w:ascii="Times" w:eastAsia="Times" w:hAnsi="Times" w:cs="Times"/>
        </w:rPr>
        <w:t>lokalizację</w:t>
      </w:r>
      <w:r w:rsidR="00280383" w:rsidRPr="00CA0128">
        <w:rPr>
          <w:rFonts w:ascii="Times" w:eastAsia="Times" w:hAnsi="Times" w:cs="Times"/>
        </w:rPr>
        <w:t xml:space="preserve"> </w:t>
      </w:r>
      <w:r w:rsidRPr="00CA0128">
        <w:rPr>
          <w:rFonts w:ascii="Times" w:eastAsia="Times" w:hAnsi="Times" w:cs="Times"/>
        </w:rPr>
        <w:t xml:space="preserve">leczenia należy wziąć pod uwagę kilka kwestii. Nazwa programu powinna unikać stygmatyzacji, nazw związanych z uzależnieniami. Program powinien zapewniać przyjazną dzieciom atmosferę, w tym bezpłatne i otwarte miejsca do zabawy z odpowiednimi </w:t>
      </w:r>
      <w:r w:rsidR="00280383">
        <w:rPr>
          <w:rFonts w:ascii="Times" w:eastAsia="Times" w:hAnsi="Times" w:cs="Times"/>
        </w:rPr>
        <w:t>zabawkami i innymi materiałami</w:t>
      </w:r>
      <w:r w:rsidRPr="00CA0128">
        <w:rPr>
          <w:rFonts w:ascii="Times" w:eastAsia="Times" w:hAnsi="Times" w:cs="Times"/>
        </w:rPr>
        <w:t xml:space="preserve">, zarówno wewnątrz, jak i na zewnątrz. Potrzebna jest odpowiednia liczba toalet i umywalni zarówno dla personelu, jak i dzieci. Sale lekcyjne powinny mieć odpowiednią przestrzeń, aby dzieci mogły swobodnie siedzieć i poruszać się. W przypadku ośrodków stacjonarnych należy unikać </w:t>
      </w:r>
      <w:r w:rsidR="00280383">
        <w:rPr>
          <w:rFonts w:ascii="Times" w:eastAsia="Times" w:hAnsi="Times" w:cs="Times"/>
        </w:rPr>
        <w:t>tłoku</w:t>
      </w:r>
      <w:r w:rsidRPr="00CA0128">
        <w:rPr>
          <w:rFonts w:ascii="Times" w:eastAsia="Times" w:hAnsi="Times" w:cs="Times"/>
        </w:rPr>
        <w:t xml:space="preserve"> i zachować odpowiednie odstępy między łóżkami. Na przykład odstęp między łóżkami powinien wynosić przynajmniej 60 cm. Dzieci w wieku 7-13 lat należy odseparować od dzieci w wieku 14 lat lub starszych, aby uniknąć negatywnych wpływów. Ponadto, biorąc pod uwagę aspekty kulturowe i kwestie bezpieczeństwa, starsze dzieci powinny spać w oddzielnych pomieszczeniach. </w:t>
      </w:r>
    </w:p>
    <w:p w14:paraId="19ED09B8" w14:textId="77777777" w:rsidR="005653A8" w:rsidRPr="005653A8" w:rsidRDefault="00EB26CB" w:rsidP="005653A8">
      <w:pPr>
        <w:spacing w:after="100" w:line="276" w:lineRule="auto"/>
        <w:jc w:val="both"/>
        <w:rPr>
          <w:rFonts w:ascii="Times" w:eastAsia="Times" w:hAnsi="Times" w:cs="Times"/>
          <w:b/>
        </w:rPr>
      </w:pPr>
      <w:r w:rsidRPr="005653A8">
        <w:rPr>
          <w:rFonts w:ascii="Times" w:eastAsia="Times" w:hAnsi="Times" w:cs="Times"/>
          <w:b/>
        </w:rPr>
        <w:t xml:space="preserve">Dokumentacja </w:t>
      </w:r>
    </w:p>
    <w:p w14:paraId="359A87B9" w14:textId="13741556" w:rsidR="00EB26CB" w:rsidRPr="00CA0128" w:rsidRDefault="00EB26CB" w:rsidP="005653A8">
      <w:pPr>
        <w:spacing w:after="100" w:line="276" w:lineRule="auto"/>
        <w:jc w:val="both"/>
      </w:pPr>
      <w:r w:rsidRPr="00CA0128">
        <w:rPr>
          <w:rFonts w:ascii="Times" w:eastAsia="Times" w:hAnsi="Times" w:cs="Times"/>
        </w:rPr>
        <w:t xml:space="preserve">Programy zapewniające leczenie dzieciom i młodzieży powinny </w:t>
      </w:r>
      <w:r w:rsidR="00280383">
        <w:rPr>
          <w:rFonts w:ascii="Times" w:eastAsia="Times" w:hAnsi="Times" w:cs="Times"/>
        </w:rPr>
        <w:t>posiada</w:t>
      </w:r>
      <w:r w:rsidRPr="00CA0128">
        <w:rPr>
          <w:rFonts w:ascii="Times" w:eastAsia="Times" w:hAnsi="Times" w:cs="Times"/>
        </w:rPr>
        <w:t xml:space="preserve">ć jasną i szczegółową dokumentację świadczonych usług. Każde dziecko powinno mieć numer rejestracyjny umożliwiający identyfikację dziecka i osobny plik dokumentacji. Wszystkie </w:t>
      </w:r>
      <w:r w:rsidR="00280383">
        <w:rPr>
          <w:rFonts w:ascii="Times" w:eastAsia="Times" w:hAnsi="Times" w:cs="Times"/>
        </w:rPr>
        <w:t>dokumenty</w:t>
      </w:r>
      <w:r w:rsidR="00280383" w:rsidRPr="00CA0128">
        <w:rPr>
          <w:rFonts w:ascii="Times" w:eastAsia="Times" w:hAnsi="Times" w:cs="Times"/>
        </w:rPr>
        <w:t xml:space="preserve"> </w:t>
      </w:r>
      <w:r w:rsidRPr="00CA0128">
        <w:rPr>
          <w:rFonts w:ascii="Times" w:eastAsia="Times" w:hAnsi="Times" w:cs="Times"/>
        </w:rPr>
        <w:t>muszą być</w:t>
      </w:r>
      <w:r w:rsidR="00280383">
        <w:rPr>
          <w:rFonts w:ascii="Times" w:eastAsia="Times" w:hAnsi="Times" w:cs="Times"/>
        </w:rPr>
        <w:t xml:space="preserve"> przechowywane w zamknięciu,</w:t>
      </w:r>
      <w:r w:rsidRPr="00CA0128">
        <w:rPr>
          <w:rFonts w:ascii="Times" w:eastAsia="Times" w:hAnsi="Times" w:cs="Times"/>
        </w:rPr>
        <w:t xml:space="preserve"> z zachowaniem poufności i prywatności każdego dziecka. Personel </w:t>
      </w:r>
      <w:r w:rsidR="008025DF">
        <w:rPr>
          <w:rFonts w:ascii="Times" w:eastAsia="Times" w:hAnsi="Times" w:cs="Times"/>
        </w:rPr>
        <w:t>prowadzący</w:t>
      </w:r>
      <w:r w:rsidRPr="00CA0128">
        <w:rPr>
          <w:rFonts w:ascii="Times" w:eastAsia="Times" w:hAnsi="Times" w:cs="Times"/>
        </w:rPr>
        <w:t xml:space="preserve"> leczenie musi mieć dostęp do dokumentów, które</w:t>
      </w:r>
      <w:r w:rsidR="005653A8">
        <w:rPr>
          <w:rFonts w:ascii="Times" w:eastAsia="Times" w:hAnsi="Times" w:cs="Times"/>
        </w:rPr>
        <w:t xml:space="preserve"> </w:t>
      </w:r>
      <w:r w:rsidRPr="00CA0128">
        <w:rPr>
          <w:rFonts w:ascii="Times" w:eastAsia="Times" w:hAnsi="Times" w:cs="Times"/>
        </w:rPr>
        <w:t>zawierają informacj</w:t>
      </w:r>
      <w:r w:rsidR="00280383">
        <w:rPr>
          <w:rFonts w:ascii="Times" w:eastAsia="Times" w:hAnsi="Times" w:cs="Times"/>
        </w:rPr>
        <w:t>e</w:t>
      </w:r>
      <w:r w:rsidRPr="00CA0128">
        <w:rPr>
          <w:rFonts w:ascii="Times" w:eastAsia="Times" w:hAnsi="Times" w:cs="Times"/>
        </w:rPr>
        <w:t xml:space="preserve"> o przebiegu</w:t>
      </w:r>
      <w:r w:rsidR="008025DF">
        <w:rPr>
          <w:rFonts w:ascii="Times" w:eastAsia="Times" w:hAnsi="Times" w:cs="Times"/>
        </w:rPr>
        <w:t xml:space="preserve"> terapii</w:t>
      </w:r>
      <w:r w:rsidRPr="00CA0128">
        <w:rPr>
          <w:rFonts w:ascii="Times" w:eastAsia="Times" w:hAnsi="Times" w:cs="Times"/>
        </w:rPr>
        <w:t xml:space="preserve"> i statusie leczenia dziecka w momencie ostatniego kontaktu z personelem. Dzieci nie należy obciążać dokumentacją. </w:t>
      </w:r>
    </w:p>
    <w:p w14:paraId="0455A0AC" w14:textId="67634A4C" w:rsidR="00EB26CB" w:rsidRPr="00CA0128" w:rsidRDefault="00EB26CB" w:rsidP="005653A8">
      <w:pPr>
        <w:pStyle w:val="Nagwek2"/>
      </w:pPr>
      <w:bookmarkStart w:id="31" w:name="_Toc531241116"/>
      <w:bookmarkStart w:id="32" w:name="_Toc779401"/>
      <w:r w:rsidRPr="00CA0128">
        <w:rPr>
          <w:rFonts w:eastAsia="Times"/>
        </w:rPr>
        <w:t xml:space="preserve">4.4 Leczenie w </w:t>
      </w:r>
      <w:bookmarkEnd w:id="31"/>
      <w:r w:rsidR="0020428A">
        <w:rPr>
          <w:rFonts w:eastAsia="Times"/>
        </w:rPr>
        <w:t>ramach</w:t>
      </w:r>
      <w:r w:rsidR="00066528">
        <w:rPr>
          <w:rFonts w:eastAsia="Times"/>
        </w:rPr>
        <w:t xml:space="preserve"> systemu</w:t>
      </w:r>
      <w:r w:rsidR="0020428A">
        <w:rPr>
          <w:rFonts w:eastAsia="Times"/>
        </w:rPr>
        <w:t xml:space="preserve"> sądownictwa karnego</w:t>
      </w:r>
      <w:bookmarkEnd w:id="32"/>
      <w:r w:rsidRPr="00CA0128">
        <w:rPr>
          <w:rFonts w:eastAsia="Times"/>
        </w:rPr>
        <w:t xml:space="preserve"> </w:t>
      </w:r>
    </w:p>
    <w:p w14:paraId="64019F81" w14:textId="77777777" w:rsidR="00EB26CB" w:rsidRPr="00CA0128" w:rsidRDefault="00EB26CB" w:rsidP="00EB26CB">
      <w:pPr>
        <w:spacing w:after="100" w:line="276" w:lineRule="auto"/>
      </w:pPr>
      <w:r w:rsidRPr="00CA0128">
        <w:rPr>
          <w:rFonts w:ascii="Times" w:eastAsia="Times" w:hAnsi="Times" w:cs="Times"/>
          <w:b/>
          <w:bCs/>
        </w:rPr>
        <w:t xml:space="preserve">4.4.1 Krótka definicja i </w:t>
      </w:r>
      <w:r w:rsidR="00BB096B">
        <w:rPr>
          <w:rFonts w:ascii="Times" w:eastAsia="Times" w:hAnsi="Times" w:cs="Times"/>
          <w:b/>
          <w:bCs/>
        </w:rPr>
        <w:t>opis</w:t>
      </w:r>
    </w:p>
    <w:p w14:paraId="2D50FA78" w14:textId="7FB43ECA" w:rsidR="00EB26CB" w:rsidRPr="00CA0128" w:rsidRDefault="00EB26CB" w:rsidP="00EB26CB">
      <w:pPr>
        <w:spacing w:after="100" w:line="276" w:lineRule="auto"/>
        <w:jc w:val="both"/>
      </w:pPr>
      <w:r w:rsidRPr="00CA0128">
        <w:rPr>
          <w:rFonts w:ascii="Times" w:eastAsia="Times" w:hAnsi="Times" w:cs="Times"/>
        </w:rPr>
        <w:t>Ponad 10 milionów ludzi na całym świecie (około 146 na 100 000) jest pozbawionych wolności i większość tych osób ma do</w:t>
      </w:r>
      <w:r w:rsidR="003024FE">
        <w:rPr>
          <w:rFonts w:ascii="Times" w:eastAsia="Times" w:hAnsi="Times" w:cs="Times"/>
        </w:rPr>
        <w:t>świadczenie problemowego</w:t>
      </w:r>
      <w:r w:rsidRPr="00CA0128">
        <w:rPr>
          <w:rFonts w:ascii="Times" w:eastAsia="Times" w:hAnsi="Times" w:cs="Times"/>
        </w:rPr>
        <w:t xml:space="preserve"> używania substancji psychoaktywnych. Ponadto, znaczny odsetek osób </w:t>
      </w:r>
      <w:r w:rsidR="003024FE">
        <w:rPr>
          <w:rFonts w:ascii="Times" w:eastAsia="Times" w:hAnsi="Times" w:cs="Times"/>
        </w:rPr>
        <w:t>problemowo używających</w:t>
      </w:r>
      <w:r w:rsidR="003024FE" w:rsidRPr="00CA0128">
        <w:rPr>
          <w:rFonts w:ascii="Times" w:eastAsia="Times" w:hAnsi="Times" w:cs="Times"/>
        </w:rPr>
        <w:t xml:space="preserve"> </w:t>
      </w:r>
      <w:r w:rsidRPr="00CA0128">
        <w:rPr>
          <w:rFonts w:ascii="Times" w:eastAsia="Times" w:hAnsi="Times" w:cs="Times"/>
        </w:rPr>
        <w:t>substancj</w:t>
      </w:r>
      <w:r w:rsidR="003024FE">
        <w:rPr>
          <w:rFonts w:ascii="Times" w:eastAsia="Times" w:hAnsi="Times" w:cs="Times"/>
        </w:rPr>
        <w:t>i</w:t>
      </w:r>
      <w:r w:rsidRPr="00CA0128">
        <w:rPr>
          <w:rFonts w:ascii="Times" w:eastAsia="Times" w:hAnsi="Times" w:cs="Times"/>
        </w:rPr>
        <w:t xml:space="preserve"> </w:t>
      </w:r>
      <w:r w:rsidRPr="00CA0128">
        <w:rPr>
          <w:rFonts w:ascii="Times" w:eastAsia="Times" w:hAnsi="Times" w:cs="Times"/>
        </w:rPr>
        <w:lastRenderedPageBreak/>
        <w:t>psychoaktywn</w:t>
      </w:r>
      <w:r w:rsidR="003024FE">
        <w:rPr>
          <w:rFonts w:ascii="Times" w:eastAsia="Times" w:hAnsi="Times" w:cs="Times"/>
        </w:rPr>
        <w:t>ych</w:t>
      </w:r>
      <w:r w:rsidRPr="00CA0128">
        <w:rPr>
          <w:rFonts w:ascii="Times" w:eastAsia="Times" w:hAnsi="Times" w:cs="Times"/>
        </w:rPr>
        <w:t xml:space="preserve">, które nie </w:t>
      </w:r>
      <w:r w:rsidR="003024FE">
        <w:rPr>
          <w:rFonts w:ascii="Times" w:eastAsia="Times" w:hAnsi="Times" w:cs="Times"/>
        </w:rPr>
        <w:t>przebywają</w:t>
      </w:r>
      <w:r w:rsidRPr="00CA0128">
        <w:rPr>
          <w:rFonts w:ascii="Times" w:eastAsia="Times" w:hAnsi="Times" w:cs="Times"/>
        </w:rPr>
        <w:t xml:space="preserve"> obecnie w zakładach karnych, zgłasza, że ma za sobą co najmniej jeden </w:t>
      </w:r>
      <w:r w:rsidR="003024FE">
        <w:rPr>
          <w:rFonts w:ascii="Times" w:eastAsia="Times" w:hAnsi="Times" w:cs="Times"/>
        </w:rPr>
        <w:t>epizod</w:t>
      </w:r>
      <w:r w:rsidR="003024FE" w:rsidRPr="00CA0128">
        <w:rPr>
          <w:rFonts w:ascii="Times" w:eastAsia="Times" w:hAnsi="Times" w:cs="Times"/>
        </w:rPr>
        <w:t xml:space="preserve"> </w:t>
      </w:r>
      <w:r w:rsidRPr="00CA0128">
        <w:rPr>
          <w:rFonts w:ascii="Times" w:eastAsia="Times" w:hAnsi="Times" w:cs="Times"/>
        </w:rPr>
        <w:t>pozbawienia wolności.</w:t>
      </w:r>
    </w:p>
    <w:p w14:paraId="16A5A8EF" w14:textId="158F0A5B" w:rsidR="00EB26CB" w:rsidRPr="00CA0128" w:rsidRDefault="00EB26CB" w:rsidP="00EB26CB">
      <w:pPr>
        <w:spacing w:after="100" w:line="276" w:lineRule="auto"/>
        <w:jc w:val="both"/>
      </w:pPr>
      <w:r w:rsidRPr="00CA0128">
        <w:rPr>
          <w:rFonts w:ascii="Times" w:eastAsia="Times" w:hAnsi="Times" w:cs="Times"/>
        </w:rPr>
        <w:t>Należy zauważyć, że trzy międzynarodowe konwencje o środkach odurzających nie z</w:t>
      </w:r>
      <w:r w:rsidR="00D4733D">
        <w:rPr>
          <w:rFonts w:ascii="Times" w:eastAsia="Times" w:hAnsi="Times" w:cs="Times"/>
        </w:rPr>
        <w:t>obowiązują</w:t>
      </w:r>
      <w:r w:rsidRPr="00CA0128">
        <w:rPr>
          <w:rFonts w:ascii="Times" w:eastAsia="Times" w:hAnsi="Times" w:cs="Times"/>
        </w:rPr>
        <w:t xml:space="preserve"> państw członkowskich do egzekwowania sankcji z tytułu odpowiedzialności karnej za używanie i posiadanie </w:t>
      </w:r>
      <w:r w:rsidR="003024FE">
        <w:rPr>
          <w:rFonts w:ascii="Times" w:eastAsia="Times" w:hAnsi="Times" w:cs="Times"/>
        </w:rPr>
        <w:t xml:space="preserve">substancji psychoaktywnych </w:t>
      </w:r>
      <w:r w:rsidRPr="00CA0128">
        <w:rPr>
          <w:rFonts w:ascii="Times" w:eastAsia="Times" w:hAnsi="Times" w:cs="Times"/>
        </w:rPr>
        <w:t xml:space="preserve">na własny użytek. Wyraźnie </w:t>
      </w:r>
      <w:r w:rsidR="00942212" w:rsidRPr="00CA0128">
        <w:rPr>
          <w:rFonts w:ascii="Times" w:eastAsia="Times" w:hAnsi="Times" w:cs="Times"/>
        </w:rPr>
        <w:t>w</w:t>
      </w:r>
      <w:r w:rsidR="00942212">
        <w:rPr>
          <w:rFonts w:ascii="Times" w:eastAsia="Times" w:hAnsi="Times" w:cs="Times"/>
        </w:rPr>
        <w:t>skazano</w:t>
      </w:r>
      <w:r w:rsidR="00942212" w:rsidRPr="00CA0128">
        <w:rPr>
          <w:rFonts w:ascii="Times" w:eastAsia="Times" w:hAnsi="Times" w:cs="Times"/>
        </w:rPr>
        <w:t xml:space="preserve"> </w:t>
      </w:r>
      <w:r w:rsidRPr="00CA0128">
        <w:rPr>
          <w:rFonts w:ascii="Times" w:eastAsia="Times" w:hAnsi="Times" w:cs="Times"/>
        </w:rPr>
        <w:t xml:space="preserve">świadczenie usług w zakresie leczenia i </w:t>
      </w:r>
      <w:r w:rsidR="00AD652D">
        <w:rPr>
          <w:rFonts w:ascii="Times" w:eastAsia="Times" w:hAnsi="Times" w:cs="Times"/>
        </w:rPr>
        <w:t>wsparcia zdrowienia</w:t>
      </w:r>
      <w:r w:rsidRPr="00CA0128">
        <w:rPr>
          <w:rFonts w:ascii="Times" w:eastAsia="Times" w:hAnsi="Times" w:cs="Times"/>
        </w:rPr>
        <w:t xml:space="preserve"> jako kompletn</w:t>
      </w:r>
      <w:r w:rsidR="00047B81">
        <w:rPr>
          <w:rFonts w:ascii="Times" w:eastAsia="Times" w:hAnsi="Times" w:cs="Times"/>
        </w:rPr>
        <w:t>ą</w:t>
      </w:r>
      <w:r w:rsidRPr="00CA0128">
        <w:rPr>
          <w:rFonts w:ascii="Times" w:eastAsia="Times" w:hAnsi="Times" w:cs="Times"/>
        </w:rPr>
        <w:t xml:space="preserve"> alternatyw</w:t>
      </w:r>
      <w:r w:rsidR="00047B81">
        <w:rPr>
          <w:rFonts w:ascii="Times" w:eastAsia="Times" w:hAnsi="Times" w:cs="Times"/>
        </w:rPr>
        <w:t>ę</w:t>
      </w:r>
      <w:r w:rsidRPr="00CA0128">
        <w:rPr>
          <w:rFonts w:ascii="Times" w:eastAsia="Times" w:hAnsi="Times" w:cs="Times"/>
        </w:rPr>
        <w:t xml:space="preserve"> dla sankcji karnych, w tym więzienia, w odniesieniu do drobnych przestępstw związanych z </w:t>
      </w:r>
      <w:r w:rsidR="003B534F">
        <w:rPr>
          <w:rFonts w:ascii="Times" w:eastAsia="Times" w:hAnsi="Times" w:cs="Times"/>
        </w:rPr>
        <w:t>substancjami psychoaktywnymi</w:t>
      </w:r>
      <w:r w:rsidRPr="00CA0128">
        <w:rPr>
          <w:rFonts w:ascii="Times" w:eastAsia="Times" w:hAnsi="Times" w:cs="Times"/>
        </w:rPr>
        <w:t>. Osobom regularnie stosując</w:t>
      </w:r>
      <w:r w:rsidR="00047B81">
        <w:rPr>
          <w:rFonts w:ascii="Times" w:eastAsia="Times" w:hAnsi="Times" w:cs="Times"/>
        </w:rPr>
        <w:t>ym</w:t>
      </w:r>
      <w:r w:rsidRPr="00CA0128">
        <w:rPr>
          <w:rFonts w:ascii="Times" w:eastAsia="Times" w:hAnsi="Times" w:cs="Times"/>
        </w:rPr>
        <w:t xml:space="preserve"> środki psychoaktywne i </w:t>
      </w:r>
      <w:r w:rsidR="0056419B">
        <w:rPr>
          <w:rFonts w:ascii="Times" w:eastAsia="Times" w:hAnsi="Times" w:cs="Times"/>
        </w:rPr>
        <w:t>objętym</w:t>
      </w:r>
      <w:r w:rsidR="00E6396F">
        <w:rPr>
          <w:rFonts w:ascii="Times" w:eastAsia="Times" w:hAnsi="Times" w:cs="Times"/>
        </w:rPr>
        <w:t xml:space="preserve"> </w:t>
      </w:r>
      <w:r w:rsidRPr="00CA0128">
        <w:rPr>
          <w:rFonts w:ascii="Times" w:eastAsia="Times" w:hAnsi="Times" w:cs="Times"/>
        </w:rPr>
        <w:t>system</w:t>
      </w:r>
      <w:r w:rsidR="0056419B">
        <w:rPr>
          <w:rFonts w:ascii="Times" w:eastAsia="Times" w:hAnsi="Times" w:cs="Times"/>
        </w:rPr>
        <w:t>em</w:t>
      </w:r>
      <w:r w:rsidRPr="00CA0128">
        <w:rPr>
          <w:rFonts w:ascii="Times" w:eastAsia="Times" w:hAnsi="Times" w:cs="Times"/>
        </w:rPr>
        <w:t xml:space="preserve"> </w:t>
      </w:r>
      <w:r w:rsidR="0056419B">
        <w:rPr>
          <w:rFonts w:ascii="Times" w:eastAsia="Times" w:hAnsi="Times" w:cs="Times"/>
        </w:rPr>
        <w:t>sądownictwa karnego</w:t>
      </w:r>
      <w:r w:rsidRPr="00CA0128">
        <w:rPr>
          <w:rFonts w:ascii="Times" w:eastAsia="Times" w:hAnsi="Times" w:cs="Times"/>
        </w:rPr>
        <w:t xml:space="preserve"> często oferuje się usługi leczenia uzależnień od </w:t>
      </w:r>
      <w:r w:rsidR="00082C3C">
        <w:rPr>
          <w:rFonts w:ascii="Times" w:eastAsia="Times" w:hAnsi="Times" w:cs="Times"/>
        </w:rPr>
        <w:t>substancji psychoaktywnych</w:t>
      </w:r>
      <w:r w:rsidRPr="00CA0128">
        <w:rPr>
          <w:rFonts w:ascii="Times" w:eastAsia="Times" w:hAnsi="Times" w:cs="Times"/>
        </w:rPr>
        <w:t xml:space="preserve">, aby przełamać </w:t>
      </w:r>
      <w:r w:rsidR="00201104">
        <w:rPr>
          <w:rFonts w:ascii="Times" w:eastAsia="Times" w:hAnsi="Times" w:cs="Times"/>
        </w:rPr>
        <w:t>błędne koło</w:t>
      </w:r>
      <w:r w:rsidR="00201104"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i przestępczości. W zamkniętych placówkach, na przykład w więzieniach i aresztach, system </w:t>
      </w:r>
      <w:r w:rsidR="00E352A2">
        <w:rPr>
          <w:rFonts w:ascii="Times" w:eastAsia="Times" w:hAnsi="Times" w:cs="Times"/>
        </w:rPr>
        <w:t>sądownictwa karnego</w:t>
      </w:r>
      <w:r w:rsidRPr="00CA0128">
        <w:rPr>
          <w:rFonts w:ascii="Times" w:eastAsia="Times" w:hAnsi="Times" w:cs="Times"/>
        </w:rPr>
        <w:t xml:space="preserve"> ma </w:t>
      </w:r>
      <w:r w:rsidR="00EF3623">
        <w:rPr>
          <w:rFonts w:ascii="Times" w:eastAsia="Times" w:hAnsi="Times" w:cs="Times"/>
        </w:rPr>
        <w:t>„</w:t>
      </w:r>
      <w:r w:rsidRPr="00CA0128">
        <w:rPr>
          <w:rFonts w:ascii="Times" w:eastAsia="Times" w:hAnsi="Times" w:cs="Times"/>
        </w:rPr>
        <w:t>uwięzionych</w:t>
      </w:r>
      <w:r w:rsidR="00EF3623">
        <w:rPr>
          <w:rFonts w:ascii="Times" w:eastAsia="Times" w:hAnsi="Times" w:cs="Times"/>
        </w:rPr>
        <w:t>”</w:t>
      </w:r>
      <w:r w:rsidRPr="00CA0128">
        <w:rPr>
          <w:rFonts w:ascii="Times" w:eastAsia="Times" w:hAnsi="Times" w:cs="Times"/>
        </w:rPr>
        <w:t xml:space="preserve"> odbiorców, którzy mogą skorzystać </w:t>
      </w:r>
      <w:r w:rsidR="00047B81">
        <w:rPr>
          <w:rFonts w:ascii="Times" w:eastAsia="Times" w:hAnsi="Times" w:cs="Times"/>
        </w:rPr>
        <w:t>z</w:t>
      </w:r>
      <w:r w:rsidR="00047B81" w:rsidRPr="00CA0128">
        <w:rPr>
          <w:rFonts w:ascii="Times" w:eastAsia="Times" w:hAnsi="Times" w:cs="Times"/>
        </w:rPr>
        <w:t xml:space="preserve"> świadcz</w:t>
      </w:r>
      <w:r w:rsidR="00047B81">
        <w:rPr>
          <w:rFonts w:ascii="Times" w:eastAsia="Times" w:hAnsi="Times" w:cs="Times"/>
        </w:rPr>
        <w:t>onych,</w:t>
      </w:r>
      <w:r w:rsidR="00047B81" w:rsidRPr="00CA0128">
        <w:rPr>
          <w:rFonts w:ascii="Times" w:eastAsia="Times" w:hAnsi="Times" w:cs="Times"/>
        </w:rPr>
        <w:t xml:space="preserve"> </w:t>
      </w:r>
      <w:r w:rsidRPr="00CA0128">
        <w:rPr>
          <w:rFonts w:ascii="Times" w:eastAsia="Times" w:hAnsi="Times" w:cs="Times"/>
        </w:rPr>
        <w:t xml:space="preserve">skutecznych usług terapeutycznych. W przypadku osób, które nie są pozbawione wolności, usługi terapeutyczne mogą być świadczone na różnych warunkach, takich jak </w:t>
      </w:r>
      <w:r w:rsidR="0056419B">
        <w:rPr>
          <w:rFonts w:ascii="Times" w:eastAsia="Times" w:hAnsi="Times" w:cs="Times"/>
        </w:rPr>
        <w:t>probacja</w:t>
      </w:r>
      <w:r w:rsidRPr="00CA0128">
        <w:rPr>
          <w:rFonts w:ascii="Times" w:eastAsia="Times" w:hAnsi="Times" w:cs="Times"/>
        </w:rPr>
        <w:t xml:space="preserve"> lub zwolnienie warunkowe, przekazanie sprawy, a także, w stosownych przypadkach, skierowanie przez policję na leczenie zamiast aresztowania. Zapewnianie usług terapeutycznych potrzebującym może znacznie </w:t>
      </w:r>
      <w:r w:rsidR="00047B81">
        <w:rPr>
          <w:rFonts w:ascii="Times" w:eastAsia="Times" w:hAnsi="Times" w:cs="Times"/>
        </w:rPr>
        <w:t>ograniczyć</w:t>
      </w:r>
      <w:r w:rsidRPr="00CA0128">
        <w:rPr>
          <w:rFonts w:ascii="Times" w:eastAsia="Times" w:hAnsi="Times" w:cs="Times"/>
        </w:rPr>
        <w:t xml:space="preserve"> używani</w:t>
      </w:r>
      <w:r w:rsidR="00047B81">
        <w:rPr>
          <w:rFonts w:ascii="Times" w:eastAsia="Times" w:hAnsi="Times" w:cs="Times"/>
        </w:rPr>
        <w:t>e</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i działalnoś</w:t>
      </w:r>
      <w:r w:rsidR="00047B81">
        <w:rPr>
          <w:rFonts w:ascii="Times" w:eastAsia="Times" w:hAnsi="Times" w:cs="Times"/>
        </w:rPr>
        <w:t>ć</w:t>
      </w:r>
      <w:r w:rsidRPr="00CA0128">
        <w:rPr>
          <w:rFonts w:ascii="Times" w:eastAsia="Times" w:hAnsi="Times" w:cs="Times"/>
        </w:rPr>
        <w:t xml:space="preserve"> przestępcz</w:t>
      </w:r>
      <w:r w:rsidR="00047B81">
        <w:rPr>
          <w:rFonts w:ascii="Times" w:eastAsia="Times" w:hAnsi="Times" w:cs="Times"/>
        </w:rPr>
        <w:t>ą</w:t>
      </w:r>
      <w:r w:rsidRPr="00CA0128">
        <w:rPr>
          <w:rFonts w:ascii="Times" w:eastAsia="Times" w:hAnsi="Times" w:cs="Times"/>
        </w:rPr>
        <w:t xml:space="preserve">, a także poprawić wyniki </w:t>
      </w:r>
      <w:r w:rsidR="00047B81">
        <w:rPr>
          <w:rFonts w:ascii="Times" w:eastAsia="Times" w:hAnsi="Times" w:cs="Times"/>
        </w:rPr>
        <w:t xml:space="preserve">w zakresie </w:t>
      </w:r>
      <w:r w:rsidRPr="00CA0128">
        <w:rPr>
          <w:rFonts w:ascii="Times" w:eastAsia="Times" w:hAnsi="Times" w:cs="Times"/>
        </w:rPr>
        <w:t xml:space="preserve">zdrowia publicznego (np. zmniejszone rozprzestrzenianie się wirusa zapalenia wątroby typu C, HIV itp.). Pozostawione bez opieki osoby z przeszłością kryminalną, intensywnie stosujące substancje psychoaktywne najprawdopodobniej będą nadal </w:t>
      </w:r>
      <w:r w:rsidR="003F66D0">
        <w:rPr>
          <w:rFonts w:ascii="Times" w:eastAsia="Times" w:hAnsi="Times" w:cs="Times"/>
        </w:rPr>
        <w:t>u</w:t>
      </w:r>
      <w:r w:rsidRPr="00CA0128">
        <w:rPr>
          <w:rFonts w:ascii="Times" w:eastAsia="Times" w:hAnsi="Times" w:cs="Times"/>
        </w:rPr>
        <w:t xml:space="preserve">żywać </w:t>
      </w:r>
      <w:r w:rsidR="00C958DB">
        <w:rPr>
          <w:rFonts w:ascii="Times" w:eastAsia="Times" w:hAnsi="Times" w:cs="Times"/>
        </w:rPr>
        <w:t>substancj</w:t>
      </w:r>
      <w:r w:rsidR="003F66D0">
        <w:rPr>
          <w:rFonts w:ascii="Times" w:eastAsia="Times" w:hAnsi="Times" w:cs="Times"/>
        </w:rPr>
        <w:t>i</w:t>
      </w:r>
      <w:r w:rsidR="00C958DB">
        <w:rPr>
          <w:rFonts w:ascii="Times" w:eastAsia="Times" w:hAnsi="Times" w:cs="Times"/>
        </w:rPr>
        <w:t xml:space="preserve"> </w:t>
      </w:r>
      <w:r w:rsidR="00171D57">
        <w:rPr>
          <w:rFonts w:ascii="Times" w:eastAsia="Times" w:hAnsi="Times" w:cs="Times"/>
        </w:rPr>
        <w:t>psychoaktywnych</w:t>
      </w:r>
      <w:r w:rsidRPr="00CA0128">
        <w:rPr>
          <w:rFonts w:ascii="Times" w:eastAsia="Times" w:hAnsi="Times" w:cs="Times"/>
        </w:rPr>
        <w:t xml:space="preserve"> i popełniać przestępstwa oraz stanowić poważne, ciągłe zagrożenie dla zdrowia publicznego.</w:t>
      </w:r>
    </w:p>
    <w:p w14:paraId="6C4E9C68" w14:textId="7F13B91C" w:rsidR="00EB26CB" w:rsidRPr="00CA0128" w:rsidRDefault="00EB26CB" w:rsidP="00EB26CB">
      <w:pPr>
        <w:spacing w:after="100" w:line="276" w:lineRule="auto"/>
        <w:jc w:val="both"/>
      </w:pPr>
      <w:r w:rsidRPr="00CA0128">
        <w:rPr>
          <w:rFonts w:ascii="Times" w:eastAsia="Times" w:hAnsi="Times" w:cs="Times"/>
        </w:rPr>
        <w:t xml:space="preserve">Świadczenie usług leczenia uzależnień i rehabilitacji w kontekście systemu </w:t>
      </w:r>
      <w:r w:rsidR="00E352A2">
        <w:rPr>
          <w:rFonts w:ascii="Times" w:eastAsia="Times" w:hAnsi="Times" w:cs="Times"/>
        </w:rPr>
        <w:t>sądownictwa karnego</w:t>
      </w:r>
      <w:r w:rsidRPr="00CA0128">
        <w:rPr>
          <w:rFonts w:ascii="Times" w:eastAsia="Times" w:hAnsi="Times" w:cs="Times"/>
        </w:rPr>
        <w:t xml:space="preserve"> musi </w:t>
      </w:r>
      <w:r w:rsidR="00201104">
        <w:rPr>
          <w:rFonts w:ascii="Times" w:eastAsia="Times" w:hAnsi="Times" w:cs="Times"/>
        </w:rPr>
        <w:t>czerpa</w:t>
      </w:r>
      <w:r w:rsidR="00201104" w:rsidRPr="00CA0128">
        <w:rPr>
          <w:rFonts w:ascii="Times" w:eastAsia="Times" w:hAnsi="Times" w:cs="Times"/>
        </w:rPr>
        <w:t xml:space="preserve">ć </w:t>
      </w:r>
      <w:r w:rsidR="00201104">
        <w:rPr>
          <w:rFonts w:ascii="Times" w:eastAsia="Times" w:hAnsi="Times" w:cs="Times"/>
        </w:rPr>
        <w:t>z</w:t>
      </w:r>
      <w:r w:rsidRPr="00CA0128">
        <w:rPr>
          <w:rFonts w:ascii="Times" w:eastAsia="Times" w:hAnsi="Times" w:cs="Times"/>
        </w:rPr>
        <w:t xml:space="preserve"> takich samych zasad</w:t>
      </w:r>
      <w:r w:rsidR="00201104">
        <w:rPr>
          <w:rFonts w:ascii="Times" w:eastAsia="Times" w:hAnsi="Times" w:cs="Times"/>
        </w:rPr>
        <w:t xml:space="preserve"> leczenia opartych na dowodach</w:t>
      </w:r>
      <w:r w:rsidRPr="00CA0128">
        <w:rPr>
          <w:rFonts w:ascii="Times" w:eastAsia="Times" w:hAnsi="Times" w:cs="Times"/>
        </w:rPr>
        <w:t>, jak wszystkie inne dziedziny medycyny. Zastosowanie mają też następujące zasady dotyczące tego konkretnego kontekstu.</w:t>
      </w:r>
    </w:p>
    <w:p w14:paraId="1ED33BD7" w14:textId="77777777" w:rsidR="00EB26CB" w:rsidRPr="00CA0128" w:rsidRDefault="00EB26CB" w:rsidP="00EB26CB">
      <w:pPr>
        <w:spacing w:after="100" w:line="276" w:lineRule="auto"/>
      </w:pPr>
      <w:r w:rsidRPr="00CA0128">
        <w:rPr>
          <w:rFonts w:ascii="Times" w:eastAsia="Times" w:hAnsi="Times" w:cs="Times"/>
          <w:b/>
          <w:bCs/>
        </w:rPr>
        <w:t>4.4.2 Cele</w:t>
      </w:r>
    </w:p>
    <w:p w14:paraId="28AB7CE6" w14:textId="2B8D0DD1" w:rsidR="00EB26CB" w:rsidRPr="00CA0128" w:rsidRDefault="00EB26CB" w:rsidP="00EB26CB">
      <w:pPr>
        <w:spacing w:after="100" w:line="276" w:lineRule="auto"/>
        <w:jc w:val="both"/>
      </w:pPr>
      <w:r w:rsidRPr="00CA0128">
        <w:rPr>
          <w:rFonts w:ascii="Times" w:eastAsia="Times" w:hAnsi="Times" w:cs="Times"/>
        </w:rPr>
        <w:t xml:space="preserve">W przełamywaniu </w:t>
      </w:r>
      <w:r w:rsidR="00201104">
        <w:rPr>
          <w:rFonts w:ascii="Times" w:eastAsia="Times" w:hAnsi="Times" w:cs="Times"/>
        </w:rPr>
        <w:t>błędnego koła substancji psychoaktywnych i przestępczości</w:t>
      </w:r>
      <w:r w:rsidRPr="00CA0128">
        <w:rPr>
          <w:rFonts w:ascii="Times" w:eastAsia="Times" w:hAnsi="Times" w:cs="Times"/>
        </w:rPr>
        <w:t xml:space="preserve"> skuteczne może być podejście oparte na dowodach obejmujące interwencje oparte na ocenach ryzyka recydyw</w:t>
      </w:r>
      <w:r w:rsidR="00AA021C">
        <w:rPr>
          <w:rFonts w:ascii="Times" w:eastAsia="Times" w:hAnsi="Times" w:cs="Times"/>
        </w:rPr>
        <w:t>y</w:t>
      </w:r>
      <w:r w:rsidRPr="00CA0128">
        <w:rPr>
          <w:rFonts w:ascii="Times" w:eastAsia="Times" w:hAnsi="Times" w:cs="Times"/>
        </w:rPr>
        <w:t xml:space="preserve"> i potrzeb kryminogennych u danej osoby. Podstawowym celem tych interwencji jest zapewnienie najbardziej odpowiedniego rodzaju i intensywności usług. Mało intensywna terapia zwykle nie przynosi pożądanego rezultatu u osób z poważnymi problemami związanymi z </w:t>
      </w:r>
      <w:r w:rsidR="003B534F">
        <w:rPr>
          <w:rFonts w:ascii="Times" w:eastAsia="Times" w:hAnsi="Times" w:cs="Times"/>
        </w:rPr>
        <w:t>substancjami psychoaktywnymi</w:t>
      </w:r>
      <w:r w:rsidRPr="00CA0128">
        <w:rPr>
          <w:rFonts w:ascii="Times" w:eastAsia="Times" w:hAnsi="Times" w:cs="Times"/>
        </w:rPr>
        <w:t>. Zastosowanie bardzo intensywnej terapii</w:t>
      </w:r>
      <w:r w:rsidR="00EF3623">
        <w:rPr>
          <w:rFonts w:ascii="Times" w:eastAsia="Times" w:hAnsi="Times" w:cs="Times"/>
        </w:rPr>
        <w:t xml:space="preserve"> </w:t>
      </w:r>
      <w:r w:rsidRPr="00CA0128">
        <w:rPr>
          <w:rFonts w:ascii="Times" w:eastAsia="Times" w:hAnsi="Times" w:cs="Times"/>
        </w:rPr>
        <w:t xml:space="preserve">w przypadku mniej poważnych problemów związanych z </w:t>
      </w:r>
      <w:r w:rsidR="003B534F">
        <w:rPr>
          <w:rFonts w:ascii="Times" w:eastAsia="Times" w:hAnsi="Times" w:cs="Times"/>
        </w:rPr>
        <w:t>substancjami psychoaktywnymi</w:t>
      </w:r>
      <w:r w:rsidRPr="00CA0128">
        <w:rPr>
          <w:rFonts w:ascii="Times" w:eastAsia="Times" w:hAnsi="Times" w:cs="Times"/>
        </w:rPr>
        <w:t xml:space="preserve"> jest również dyskusyjne, a czasem wręcz niekorzystne, gdyż naraża jednostkę na kontakt z innymi osobami, któr</w:t>
      </w:r>
      <w:r w:rsidR="00201104">
        <w:rPr>
          <w:rFonts w:ascii="Times" w:eastAsia="Times" w:hAnsi="Times" w:cs="Times"/>
        </w:rPr>
        <w:t>ych problemy są bardziej poważne, a potrzeby większe</w:t>
      </w:r>
      <w:r w:rsidRPr="00CA0128">
        <w:rPr>
          <w:rFonts w:ascii="Times" w:eastAsia="Times" w:hAnsi="Times" w:cs="Times"/>
        </w:rPr>
        <w:t xml:space="preserve">. Decyzje dotyczące </w:t>
      </w:r>
      <w:r w:rsidR="00E155BF">
        <w:rPr>
          <w:rFonts w:ascii="Times" w:eastAsia="Times" w:hAnsi="Times" w:cs="Times"/>
        </w:rPr>
        <w:t>właściwego dobrania</w:t>
      </w:r>
      <w:r w:rsidR="00E155BF" w:rsidRPr="00CA0128">
        <w:rPr>
          <w:rFonts w:ascii="Times" w:eastAsia="Times" w:hAnsi="Times" w:cs="Times"/>
        </w:rPr>
        <w:t xml:space="preserve"> </w:t>
      </w:r>
      <w:r w:rsidRPr="00CA0128">
        <w:rPr>
          <w:rFonts w:ascii="Times" w:eastAsia="Times" w:hAnsi="Times" w:cs="Times"/>
        </w:rPr>
        <w:t>osób do usług</w:t>
      </w:r>
      <w:bookmarkStart w:id="33" w:name="_GoBack"/>
      <w:bookmarkEnd w:id="33"/>
      <w:r w:rsidRPr="00CA0128">
        <w:rPr>
          <w:rFonts w:ascii="Times" w:eastAsia="Times" w:hAnsi="Times" w:cs="Times"/>
        </w:rPr>
        <w:t xml:space="preserve"> i dostosowania usług do określonego ryzyka i potrzeb powinny opierać się na </w:t>
      </w:r>
      <w:r w:rsidR="00E155BF">
        <w:rPr>
          <w:rFonts w:ascii="Times" w:eastAsia="Times" w:hAnsi="Times" w:cs="Times"/>
        </w:rPr>
        <w:t>odpowiednim połączeniu</w:t>
      </w:r>
      <w:r w:rsidR="00E155BF" w:rsidRPr="00CA0128">
        <w:rPr>
          <w:rFonts w:ascii="Times" w:eastAsia="Times" w:hAnsi="Times" w:cs="Times"/>
        </w:rPr>
        <w:t xml:space="preserve"> </w:t>
      </w:r>
      <w:r w:rsidRPr="00CA0128">
        <w:rPr>
          <w:rFonts w:ascii="Times" w:eastAsia="Times" w:hAnsi="Times" w:cs="Times"/>
        </w:rPr>
        <w:t xml:space="preserve">intensywności problemów danej osoby </w:t>
      </w:r>
      <w:r w:rsidR="00E155BF">
        <w:rPr>
          <w:rFonts w:ascii="Times" w:eastAsia="Times" w:hAnsi="Times" w:cs="Times"/>
        </w:rPr>
        <w:t>z</w:t>
      </w:r>
      <w:r w:rsidR="00E155BF" w:rsidRPr="00CA0128">
        <w:rPr>
          <w:rFonts w:ascii="Times" w:eastAsia="Times" w:hAnsi="Times" w:cs="Times"/>
        </w:rPr>
        <w:t xml:space="preserve"> </w:t>
      </w:r>
      <w:r w:rsidRPr="00CA0128">
        <w:rPr>
          <w:rFonts w:ascii="Times" w:eastAsia="Times" w:hAnsi="Times" w:cs="Times"/>
        </w:rPr>
        <w:t>rodzaj</w:t>
      </w:r>
      <w:r w:rsidR="00E155BF">
        <w:rPr>
          <w:rFonts w:ascii="Times" w:eastAsia="Times" w:hAnsi="Times" w:cs="Times"/>
        </w:rPr>
        <w:t>em</w:t>
      </w:r>
      <w:r w:rsidRPr="00CA0128">
        <w:rPr>
          <w:rFonts w:ascii="Times" w:eastAsia="Times" w:hAnsi="Times" w:cs="Times"/>
        </w:rPr>
        <w:t xml:space="preserve"> i intensywności</w:t>
      </w:r>
      <w:r w:rsidR="00E155BF">
        <w:rPr>
          <w:rFonts w:ascii="Times" w:eastAsia="Times" w:hAnsi="Times" w:cs="Times"/>
        </w:rPr>
        <w:t>ą</w:t>
      </w:r>
      <w:r w:rsidRPr="00CA0128">
        <w:rPr>
          <w:rFonts w:ascii="Times" w:eastAsia="Times" w:hAnsi="Times" w:cs="Times"/>
        </w:rPr>
        <w:t xml:space="preserve"> świadczonych usług.</w:t>
      </w:r>
    </w:p>
    <w:p w14:paraId="55E35C92" w14:textId="196DFF03" w:rsidR="00EB26CB" w:rsidRPr="00CA0128" w:rsidRDefault="00EB26CB" w:rsidP="00EB26CB">
      <w:pPr>
        <w:spacing w:after="100" w:line="276" w:lineRule="auto"/>
      </w:pPr>
      <w:r w:rsidRPr="00CA0128">
        <w:rPr>
          <w:rFonts w:ascii="Times" w:eastAsia="Times" w:hAnsi="Times" w:cs="Times"/>
          <w:b/>
          <w:bCs/>
        </w:rPr>
        <w:t xml:space="preserve">4.4.3 </w:t>
      </w:r>
      <w:r w:rsidR="00E155BF">
        <w:rPr>
          <w:rFonts w:ascii="Times" w:eastAsia="Times" w:hAnsi="Times" w:cs="Times"/>
          <w:b/>
          <w:bCs/>
        </w:rPr>
        <w:t>Klienci</w:t>
      </w:r>
    </w:p>
    <w:p w14:paraId="0E631ECA" w14:textId="6DCEF812" w:rsidR="00EB26CB" w:rsidRPr="00CA0128" w:rsidRDefault="00EB26CB" w:rsidP="00EB26CB">
      <w:pPr>
        <w:spacing w:after="100" w:line="276" w:lineRule="auto"/>
        <w:jc w:val="both"/>
      </w:pPr>
      <w:r w:rsidRPr="00CA0128">
        <w:rPr>
          <w:rFonts w:ascii="Times" w:eastAsia="Times" w:hAnsi="Times" w:cs="Times"/>
        </w:rPr>
        <w:lastRenderedPageBreak/>
        <w:t xml:space="preserve">Bardzo ważne jest, aby zidentyfikować najbardziej odpowiedni rodzaj osób, które powinny otrzymywać usługi leczenia uzależnień od </w:t>
      </w:r>
      <w:r w:rsidR="00082C3C">
        <w:rPr>
          <w:rFonts w:ascii="Times" w:eastAsia="Times" w:hAnsi="Times" w:cs="Times"/>
        </w:rPr>
        <w:t>substancji psychoaktywnych</w:t>
      </w:r>
      <w:r w:rsidRPr="00CA0128">
        <w:rPr>
          <w:rFonts w:ascii="Times" w:eastAsia="Times" w:hAnsi="Times" w:cs="Times"/>
        </w:rPr>
        <w:t xml:space="preserve"> oraz opiekę ciągłą w kontekście </w:t>
      </w:r>
      <w:r w:rsidR="00E155BF">
        <w:rPr>
          <w:rFonts w:ascii="Times" w:eastAsia="Times" w:hAnsi="Times" w:cs="Times"/>
        </w:rPr>
        <w:t>systemu</w:t>
      </w:r>
      <w:r w:rsidR="00E155BF" w:rsidRPr="00CA0128">
        <w:rPr>
          <w:rFonts w:ascii="Times" w:eastAsia="Times" w:hAnsi="Times" w:cs="Times"/>
        </w:rPr>
        <w:t xml:space="preserve"> </w:t>
      </w:r>
      <w:r w:rsidR="0056419B">
        <w:rPr>
          <w:rFonts w:ascii="Times" w:eastAsia="Times" w:hAnsi="Times" w:cs="Times"/>
        </w:rPr>
        <w:t>sądownictwa karnego</w:t>
      </w:r>
      <w:r w:rsidRPr="00CA0128">
        <w:rPr>
          <w:rFonts w:ascii="Times" w:eastAsia="Times" w:hAnsi="Times" w:cs="Times"/>
        </w:rPr>
        <w:t xml:space="preserve">. Osoby </w:t>
      </w:r>
      <w:r w:rsidR="003F66D0">
        <w:rPr>
          <w:rFonts w:ascii="Times" w:eastAsia="Times" w:hAnsi="Times" w:cs="Times"/>
        </w:rPr>
        <w:t>u</w:t>
      </w:r>
      <w:r w:rsidRPr="00CA0128">
        <w:rPr>
          <w:rFonts w:ascii="Times" w:eastAsia="Times" w:hAnsi="Times" w:cs="Times"/>
        </w:rPr>
        <w:t xml:space="preserve">żywające </w:t>
      </w:r>
      <w:r w:rsidR="00C958DB">
        <w:rPr>
          <w:rFonts w:ascii="Times" w:eastAsia="Times" w:hAnsi="Times" w:cs="Times"/>
        </w:rPr>
        <w:t>substancj</w:t>
      </w:r>
      <w:r w:rsidR="003F66D0">
        <w:rPr>
          <w:rFonts w:ascii="Times" w:eastAsia="Times" w:hAnsi="Times" w:cs="Times"/>
        </w:rPr>
        <w:t>i</w:t>
      </w:r>
      <w:r w:rsidR="00C958DB">
        <w:rPr>
          <w:rFonts w:ascii="Times" w:eastAsia="Times" w:hAnsi="Times" w:cs="Times"/>
        </w:rPr>
        <w:t xml:space="preserve"> psychoaktywn</w:t>
      </w:r>
      <w:r w:rsidR="003F66D0">
        <w:rPr>
          <w:rFonts w:ascii="Times" w:eastAsia="Times" w:hAnsi="Times" w:cs="Times"/>
        </w:rPr>
        <w:t>ych</w:t>
      </w:r>
      <w:r w:rsidRPr="00CA0128">
        <w:rPr>
          <w:rFonts w:ascii="Times" w:eastAsia="Times" w:hAnsi="Times" w:cs="Times"/>
        </w:rPr>
        <w:t xml:space="preserve">, jak też osoby o różnym stopniu nasilenia zaburzeń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niewykazujące zachowań przestępczych, nie powinny być więzione z powodu </w:t>
      </w:r>
      <w:r w:rsidR="003F66D0">
        <w:rPr>
          <w:rFonts w:ascii="Times" w:eastAsia="Times" w:hAnsi="Times" w:cs="Times"/>
        </w:rPr>
        <w:t>u</w:t>
      </w:r>
      <w:r w:rsidRPr="00CA0128">
        <w:rPr>
          <w:rFonts w:ascii="Times" w:eastAsia="Times" w:hAnsi="Times" w:cs="Times"/>
        </w:rPr>
        <w:t xml:space="preserve">żywania </w:t>
      </w:r>
      <w:r w:rsidR="00082C3C">
        <w:rPr>
          <w:rFonts w:ascii="Times" w:eastAsia="Times" w:hAnsi="Times" w:cs="Times"/>
        </w:rPr>
        <w:t>substancji psychoaktywnych</w:t>
      </w:r>
      <w:r w:rsidRPr="00CA0128">
        <w:rPr>
          <w:rFonts w:ascii="Times" w:eastAsia="Times" w:hAnsi="Times" w:cs="Times"/>
        </w:rPr>
        <w:t xml:space="preserve">. Zachowania przestępcze obserwowane u większości osób z zaburzeniami </w:t>
      </w:r>
      <w:r w:rsidR="004013EC" w:rsidRPr="00CA0128">
        <w:rPr>
          <w:rFonts w:ascii="Times" w:eastAsia="Times" w:hAnsi="Times" w:cs="Times"/>
        </w:rPr>
        <w:t>spowodowanymi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są wtórne do tych zaburzeń i przede wszystkim </w:t>
      </w:r>
      <w:r w:rsidR="00E155BF">
        <w:rPr>
          <w:rFonts w:ascii="Times" w:eastAsia="Times" w:hAnsi="Times" w:cs="Times"/>
        </w:rPr>
        <w:t>powodowane</w:t>
      </w:r>
      <w:r w:rsidR="00E155BF" w:rsidRPr="00CA0128">
        <w:rPr>
          <w:rFonts w:ascii="Times" w:eastAsia="Times" w:hAnsi="Times" w:cs="Times"/>
        </w:rPr>
        <w:t xml:space="preserve"> </w:t>
      </w:r>
      <w:r w:rsidRPr="00CA0128">
        <w:rPr>
          <w:rFonts w:ascii="Times" w:eastAsia="Times" w:hAnsi="Times" w:cs="Times"/>
        </w:rPr>
        <w:t xml:space="preserve">są </w:t>
      </w:r>
      <w:r w:rsidR="00E155BF">
        <w:rPr>
          <w:rFonts w:ascii="Times" w:eastAsia="Times" w:hAnsi="Times" w:cs="Times"/>
        </w:rPr>
        <w:t>potrzebą</w:t>
      </w:r>
      <w:r w:rsidR="00E155BF" w:rsidRPr="00CA0128">
        <w:rPr>
          <w:rFonts w:ascii="Times" w:eastAsia="Times" w:hAnsi="Times" w:cs="Times"/>
        </w:rPr>
        <w:t xml:space="preserve"> </w:t>
      </w:r>
      <w:r w:rsidRPr="00CA0128">
        <w:rPr>
          <w:rFonts w:ascii="Times" w:eastAsia="Times" w:hAnsi="Times" w:cs="Times"/>
        </w:rPr>
        <w:t>finansowani</w:t>
      </w:r>
      <w:r w:rsidR="00E155BF">
        <w:rPr>
          <w:rFonts w:ascii="Times" w:eastAsia="Times" w:hAnsi="Times" w:cs="Times"/>
        </w:rPr>
        <w:t>a</w:t>
      </w:r>
      <w:r w:rsidRPr="00CA0128">
        <w:rPr>
          <w:rFonts w:ascii="Times" w:eastAsia="Times" w:hAnsi="Times" w:cs="Times"/>
        </w:rPr>
        <w:t xml:space="preserve"> zakupu substancji. Najskuteczniejszą interwencją u takich pacjentów jest leczenie zaburzeń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a zachowani</w:t>
      </w:r>
      <w:r w:rsidR="00E155BF">
        <w:rPr>
          <w:rFonts w:ascii="Times" w:eastAsia="Times" w:hAnsi="Times" w:cs="Times"/>
        </w:rPr>
        <w:t>a</w:t>
      </w:r>
      <w:r w:rsidRPr="00CA0128">
        <w:rPr>
          <w:rFonts w:ascii="Times" w:eastAsia="Times" w:hAnsi="Times" w:cs="Times"/>
        </w:rPr>
        <w:t xml:space="preserve"> przestępcze zwykle kończ</w:t>
      </w:r>
      <w:r w:rsidR="00E155BF">
        <w:rPr>
          <w:rFonts w:ascii="Times" w:eastAsia="Times" w:hAnsi="Times" w:cs="Times"/>
        </w:rPr>
        <w:t>ą</w:t>
      </w:r>
      <w:r w:rsidRPr="00CA0128">
        <w:rPr>
          <w:rFonts w:ascii="Times" w:eastAsia="Times" w:hAnsi="Times" w:cs="Times"/>
        </w:rPr>
        <w:t xml:space="preserve"> się, gdy pacjent przestaje </w:t>
      </w:r>
      <w:r w:rsidR="003F66D0">
        <w:rPr>
          <w:rFonts w:ascii="Times" w:eastAsia="Times" w:hAnsi="Times" w:cs="Times"/>
        </w:rPr>
        <w:t>u</w:t>
      </w:r>
      <w:r w:rsidRPr="00CA0128">
        <w:rPr>
          <w:rFonts w:ascii="Times" w:eastAsia="Times" w:hAnsi="Times" w:cs="Times"/>
        </w:rPr>
        <w:t xml:space="preserve">żywać </w:t>
      </w:r>
      <w:r w:rsidR="00C958DB">
        <w:rPr>
          <w:rFonts w:ascii="Times" w:eastAsia="Times" w:hAnsi="Times" w:cs="Times"/>
        </w:rPr>
        <w:t>substancj</w:t>
      </w:r>
      <w:r w:rsidR="003F66D0">
        <w:rPr>
          <w:rFonts w:ascii="Times" w:eastAsia="Times" w:hAnsi="Times" w:cs="Times"/>
        </w:rPr>
        <w:t>i</w:t>
      </w:r>
      <w:r w:rsidR="00C958DB">
        <w:rPr>
          <w:rFonts w:ascii="Times" w:eastAsia="Times" w:hAnsi="Times" w:cs="Times"/>
        </w:rPr>
        <w:t xml:space="preserve"> psychoaktywn</w:t>
      </w:r>
      <w:r w:rsidR="003F66D0">
        <w:rPr>
          <w:rFonts w:ascii="Times" w:eastAsia="Times" w:hAnsi="Times" w:cs="Times"/>
        </w:rPr>
        <w:t>ych</w:t>
      </w:r>
      <w:r w:rsidRPr="00CA0128">
        <w:rPr>
          <w:rFonts w:ascii="Times" w:eastAsia="Times" w:hAnsi="Times" w:cs="Times"/>
        </w:rPr>
        <w:t xml:space="preserve">. Oferta skutecznego leczenia uzależnień od </w:t>
      </w:r>
      <w:r w:rsidR="00082C3C">
        <w:rPr>
          <w:rFonts w:ascii="Times" w:eastAsia="Times" w:hAnsi="Times" w:cs="Times"/>
        </w:rPr>
        <w:t>substancji psychoaktywnych</w:t>
      </w:r>
      <w:r w:rsidRPr="00CA0128">
        <w:rPr>
          <w:rFonts w:ascii="Times" w:eastAsia="Times" w:hAnsi="Times" w:cs="Times"/>
        </w:rPr>
        <w:t xml:space="preserve"> jest najlepszą odpowiedzią </w:t>
      </w:r>
      <w:r w:rsidR="00DA2934">
        <w:rPr>
          <w:rFonts w:ascii="Times" w:eastAsia="Times" w:hAnsi="Times" w:cs="Times"/>
        </w:rPr>
        <w:t>ze strony instytucji</w:t>
      </w:r>
      <w:r w:rsidRPr="00CA0128">
        <w:rPr>
          <w:rFonts w:ascii="Times" w:eastAsia="Times" w:hAnsi="Times" w:cs="Times"/>
        </w:rPr>
        <w:t xml:space="preserve"> zdrowia i bezpieczeństwa publicznego </w:t>
      </w:r>
      <w:r w:rsidR="00DA2934">
        <w:rPr>
          <w:rFonts w:ascii="Times" w:eastAsia="Times" w:hAnsi="Times" w:cs="Times"/>
        </w:rPr>
        <w:t>skierowaną do</w:t>
      </w:r>
      <w:r w:rsidRPr="00CA0128">
        <w:rPr>
          <w:rFonts w:ascii="Times" w:eastAsia="Times" w:hAnsi="Times" w:cs="Times"/>
        </w:rPr>
        <w:t xml:space="preserve"> os</w:t>
      </w:r>
      <w:r w:rsidR="00DA2934">
        <w:rPr>
          <w:rFonts w:ascii="Times" w:eastAsia="Times" w:hAnsi="Times" w:cs="Times"/>
        </w:rPr>
        <w:t>ób</w:t>
      </w:r>
      <w:r w:rsidRPr="00CA0128">
        <w:rPr>
          <w:rFonts w:ascii="Times" w:eastAsia="Times" w:hAnsi="Times" w:cs="Times"/>
        </w:rPr>
        <w:t xml:space="preserve"> z zaburzeniami </w:t>
      </w:r>
      <w:r w:rsidR="004013EC" w:rsidRPr="00CA0128">
        <w:rPr>
          <w:rFonts w:ascii="Times" w:eastAsia="Times" w:hAnsi="Times" w:cs="Times"/>
        </w:rPr>
        <w:t>spowodowanymi używaniem</w:t>
      </w:r>
      <w:r w:rsidRPr="00CA0128">
        <w:rPr>
          <w:rFonts w:ascii="Times" w:eastAsia="Times" w:hAnsi="Times" w:cs="Times"/>
        </w:rPr>
        <w:t xml:space="preserve"> </w:t>
      </w:r>
      <w:r w:rsidR="00082C3C">
        <w:rPr>
          <w:rFonts w:ascii="Times" w:eastAsia="Times" w:hAnsi="Times" w:cs="Times"/>
        </w:rPr>
        <w:t>substancji psychoaktywnych</w:t>
      </w:r>
      <w:r w:rsidR="00DA2934">
        <w:rPr>
          <w:rFonts w:ascii="Times" w:eastAsia="Times" w:hAnsi="Times" w:cs="Times"/>
        </w:rPr>
        <w:t>, wtórnie popełniających</w:t>
      </w:r>
      <w:r w:rsidRPr="00CA0128">
        <w:rPr>
          <w:rFonts w:ascii="Times" w:eastAsia="Times" w:hAnsi="Times" w:cs="Times"/>
        </w:rPr>
        <w:t xml:space="preserve"> drobn</w:t>
      </w:r>
      <w:r w:rsidR="00DA2934">
        <w:rPr>
          <w:rFonts w:ascii="Times" w:eastAsia="Times" w:hAnsi="Times" w:cs="Times"/>
        </w:rPr>
        <w:t>e</w:t>
      </w:r>
      <w:r w:rsidRPr="00CA0128">
        <w:rPr>
          <w:rFonts w:ascii="Times" w:eastAsia="Times" w:hAnsi="Times" w:cs="Times"/>
        </w:rPr>
        <w:t xml:space="preserve"> przestępstwa.</w:t>
      </w:r>
    </w:p>
    <w:p w14:paraId="0BA0E561" w14:textId="550C6729" w:rsidR="00EB26CB" w:rsidRPr="00CA0128" w:rsidRDefault="00EB26CB" w:rsidP="00EB26CB">
      <w:pPr>
        <w:spacing w:after="100" w:line="276" w:lineRule="auto"/>
        <w:jc w:val="both"/>
      </w:pPr>
      <w:r w:rsidRPr="00CA0128">
        <w:rPr>
          <w:rFonts w:ascii="Times" w:eastAsia="Times" w:hAnsi="Times" w:cs="Times"/>
        </w:rPr>
        <w:t>Interwencje terapeutyczn</w:t>
      </w:r>
      <w:r w:rsidR="00EF3623">
        <w:rPr>
          <w:rFonts w:ascii="Times" w:eastAsia="Times" w:hAnsi="Times" w:cs="Times"/>
        </w:rPr>
        <w:t>e</w:t>
      </w:r>
      <w:r w:rsidRPr="00CA0128">
        <w:rPr>
          <w:rFonts w:ascii="Times" w:eastAsia="Times" w:hAnsi="Times" w:cs="Times"/>
        </w:rPr>
        <w:t xml:space="preserve"> w kontekście systemu </w:t>
      </w:r>
      <w:r w:rsidR="00E352A2">
        <w:rPr>
          <w:rFonts w:ascii="Times" w:eastAsia="Times" w:hAnsi="Times" w:cs="Times"/>
        </w:rPr>
        <w:t>sądownictwa karnego</w:t>
      </w:r>
      <w:r w:rsidRPr="00CA0128">
        <w:rPr>
          <w:rFonts w:ascii="Times" w:eastAsia="Times" w:hAnsi="Times" w:cs="Times"/>
        </w:rPr>
        <w:t xml:space="preserve"> mogą być odpowiednie dla grup, do których należą osoby, które mają zaburzenia </w:t>
      </w:r>
      <w:r w:rsidR="00CA61D5" w:rsidRPr="00CA0128">
        <w:rPr>
          <w:rFonts w:ascii="Times" w:eastAsia="Times" w:hAnsi="Times" w:cs="Times"/>
        </w:rPr>
        <w:t>spowodowane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i </w:t>
      </w:r>
      <w:r w:rsidR="00DA2934">
        <w:rPr>
          <w:rFonts w:ascii="Times" w:eastAsia="Times" w:hAnsi="Times" w:cs="Times"/>
        </w:rPr>
        <w:t xml:space="preserve">są w </w:t>
      </w:r>
      <w:r w:rsidR="00DA2934" w:rsidRPr="00CA0128">
        <w:rPr>
          <w:rFonts w:ascii="Times" w:eastAsia="Times" w:hAnsi="Times" w:cs="Times"/>
        </w:rPr>
        <w:t>pew</w:t>
      </w:r>
      <w:r w:rsidR="00DA2934">
        <w:rPr>
          <w:rFonts w:ascii="Times" w:eastAsia="Times" w:hAnsi="Times" w:cs="Times"/>
        </w:rPr>
        <w:t>nym</w:t>
      </w:r>
      <w:r w:rsidR="00DA2934" w:rsidRPr="00CA0128">
        <w:rPr>
          <w:rFonts w:ascii="Times" w:eastAsia="Times" w:hAnsi="Times" w:cs="Times"/>
        </w:rPr>
        <w:t xml:space="preserve"> </w:t>
      </w:r>
      <w:r w:rsidRPr="00CA0128">
        <w:rPr>
          <w:rFonts w:ascii="Times" w:eastAsia="Times" w:hAnsi="Times" w:cs="Times"/>
        </w:rPr>
        <w:t>stop</w:t>
      </w:r>
      <w:r w:rsidR="00DA2934">
        <w:rPr>
          <w:rFonts w:ascii="Times" w:eastAsia="Times" w:hAnsi="Times" w:cs="Times"/>
        </w:rPr>
        <w:t>niu</w:t>
      </w:r>
      <w:r w:rsidRPr="00CA0128">
        <w:rPr>
          <w:rFonts w:ascii="Times" w:eastAsia="Times" w:hAnsi="Times" w:cs="Times"/>
        </w:rPr>
        <w:t xml:space="preserve"> zaangażowan</w:t>
      </w:r>
      <w:r w:rsidR="00DA2934">
        <w:rPr>
          <w:rFonts w:ascii="Times" w:eastAsia="Times" w:hAnsi="Times" w:cs="Times"/>
        </w:rPr>
        <w:t>e</w:t>
      </w:r>
      <w:r w:rsidRPr="00CA0128">
        <w:rPr>
          <w:rFonts w:ascii="Times" w:eastAsia="Times" w:hAnsi="Times" w:cs="Times"/>
        </w:rPr>
        <w:t xml:space="preserve"> w działalność przestępczą, </w:t>
      </w:r>
      <w:r w:rsidR="00DA2934">
        <w:rPr>
          <w:rFonts w:ascii="Times" w:eastAsia="Times" w:hAnsi="Times" w:cs="Times"/>
        </w:rPr>
        <w:t>częściowo</w:t>
      </w:r>
      <w:r w:rsidRPr="00CA0128">
        <w:rPr>
          <w:rFonts w:ascii="Times" w:eastAsia="Times" w:hAnsi="Times" w:cs="Times"/>
        </w:rPr>
        <w:t xml:space="preserve"> niezależn</w:t>
      </w:r>
      <w:r w:rsidR="00DA2934">
        <w:rPr>
          <w:rFonts w:ascii="Times" w:eastAsia="Times" w:hAnsi="Times" w:cs="Times"/>
        </w:rPr>
        <w:t>ą</w:t>
      </w:r>
      <w:r w:rsidRPr="00CA0128">
        <w:rPr>
          <w:rFonts w:ascii="Times" w:eastAsia="Times" w:hAnsi="Times" w:cs="Times"/>
        </w:rPr>
        <w:t xml:space="preserve"> od używania </w:t>
      </w:r>
      <w:r w:rsidR="00082C3C">
        <w:rPr>
          <w:rFonts w:ascii="Times" w:eastAsia="Times" w:hAnsi="Times" w:cs="Times"/>
        </w:rPr>
        <w:t>substancji psychoaktywnych</w:t>
      </w:r>
      <w:r w:rsidRPr="00CA0128">
        <w:rPr>
          <w:rFonts w:ascii="Times" w:eastAsia="Times" w:hAnsi="Times" w:cs="Times"/>
        </w:rPr>
        <w:t xml:space="preserve">. Stosowanie substancji psychoaktywnych i zachowania przestępcze u osoby z zaburzeniami związanymi z ich </w:t>
      </w:r>
      <w:r w:rsidR="003F66D0">
        <w:rPr>
          <w:rFonts w:ascii="Times" w:eastAsia="Times" w:hAnsi="Times" w:cs="Times"/>
        </w:rPr>
        <w:t>u</w:t>
      </w:r>
      <w:r w:rsidRPr="00CA0128">
        <w:rPr>
          <w:rFonts w:ascii="Times" w:eastAsia="Times" w:hAnsi="Times" w:cs="Times"/>
        </w:rPr>
        <w:t xml:space="preserve">żywaniem mogą być niezależne lub powiązane, ale w każdym przypadku </w:t>
      </w:r>
      <w:r w:rsidR="00E83A35">
        <w:rPr>
          <w:rFonts w:ascii="Times" w:eastAsia="Times" w:hAnsi="Times" w:cs="Times"/>
        </w:rPr>
        <w:t xml:space="preserve">negatywne </w:t>
      </w:r>
      <w:r w:rsidR="00DA2934">
        <w:rPr>
          <w:rFonts w:ascii="Times" w:eastAsia="Times" w:hAnsi="Times" w:cs="Times"/>
        </w:rPr>
        <w:t>oddziaływania</w:t>
      </w:r>
      <w:r w:rsidR="00DA2934" w:rsidRPr="00CA0128">
        <w:rPr>
          <w:rFonts w:ascii="Times" w:eastAsia="Times" w:hAnsi="Times" w:cs="Times"/>
        </w:rPr>
        <w:t xml:space="preserve"> </w:t>
      </w:r>
      <w:r w:rsidRPr="00CA0128">
        <w:rPr>
          <w:rFonts w:ascii="Times" w:eastAsia="Times" w:hAnsi="Times" w:cs="Times"/>
        </w:rPr>
        <w:t>między tymi dwoma problem</w:t>
      </w:r>
      <w:r w:rsidR="003F66D0">
        <w:rPr>
          <w:rFonts w:ascii="Times" w:eastAsia="Times" w:hAnsi="Times" w:cs="Times"/>
        </w:rPr>
        <w:t>owymi</w:t>
      </w:r>
      <w:r w:rsidRPr="00CA0128">
        <w:rPr>
          <w:rFonts w:ascii="Times" w:eastAsia="Times" w:hAnsi="Times" w:cs="Times"/>
        </w:rPr>
        <w:t xml:space="preserve"> zachowaniami, </w:t>
      </w:r>
      <w:r w:rsidR="00DA2934">
        <w:rPr>
          <w:rFonts w:ascii="Times" w:eastAsia="Times" w:hAnsi="Times" w:cs="Times"/>
        </w:rPr>
        <w:t>oprócz</w:t>
      </w:r>
      <w:r w:rsidR="00E83A35">
        <w:rPr>
          <w:rFonts w:ascii="Times" w:eastAsia="Times" w:hAnsi="Times" w:cs="Times"/>
        </w:rPr>
        <w:t xml:space="preserve"> negatywnych oddziaływań płynących z</w:t>
      </w:r>
      <w:r w:rsidR="00DA2934">
        <w:rPr>
          <w:rFonts w:ascii="Times" w:eastAsia="Times" w:hAnsi="Times" w:cs="Times"/>
        </w:rPr>
        <w:t xml:space="preserve"> </w:t>
      </w:r>
      <w:r w:rsidRPr="00CA0128">
        <w:rPr>
          <w:rFonts w:ascii="Times" w:eastAsia="Times" w:hAnsi="Times" w:cs="Times"/>
        </w:rPr>
        <w:t xml:space="preserve"> wiel</w:t>
      </w:r>
      <w:r w:rsidR="00E83A35">
        <w:rPr>
          <w:rFonts w:ascii="Times" w:eastAsia="Times" w:hAnsi="Times" w:cs="Times"/>
        </w:rPr>
        <w:t>u</w:t>
      </w:r>
      <w:r w:rsidRPr="00CA0128">
        <w:rPr>
          <w:rFonts w:ascii="Times" w:eastAsia="Times" w:hAnsi="Times" w:cs="Times"/>
        </w:rPr>
        <w:t xml:space="preserve"> innych problem</w:t>
      </w:r>
      <w:r w:rsidR="003F66D0">
        <w:rPr>
          <w:rFonts w:ascii="Times" w:eastAsia="Times" w:hAnsi="Times" w:cs="Times"/>
        </w:rPr>
        <w:t>owych</w:t>
      </w:r>
      <w:r w:rsidRPr="00CA0128">
        <w:rPr>
          <w:rFonts w:ascii="Times" w:eastAsia="Times" w:hAnsi="Times" w:cs="Times"/>
        </w:rPr>
        <w:t xml:space="preserve"> dziedzin życia, zmienia</w:t>
      </w:r>
      <w:r w:rsidR="00AD5A98">
        <w:rPr>
          <w:rFonts w:ascii="Times" w:eastAsia="Times" w:hAnsi="Times" w:cs="Times"/>
        </w:rPr>
        <w:t>ją</w:t>
      </w:r>
      <w:r w:rsidRPr="00CA0128">
        <w:rPr>
          <w:rFonts w:ascii="Times" w:eastAsia="Times" w:hAnsi="Times" w:cs="Times"/>
        </w:rPr>
        <w:t xml:space="preserve"> trajektorię każdego problem</w:t>
      </w:r>
      <w:r w:rsidR="003F66D0">
        <w:rPr>
          <w:rFonts w:ascii="Times" w:eastAsia="Times" w:hAnsi="Times" w:cs="Times"/>
        </w:rPr>
        <w:t>owego</w:t>
      </w:r>
      <w:r w:rsidRPr="00CA0128">
        <w:rPr>
          <w:rFonts w:ascii="Times" w:eastAsia="Times" w:hAnsi="Times" w:cs="Times"/>
        </w:rPr>
        <w:t xml:space="preserve"> zachowania, zazwyczaj </w:t>
      </w:r>
      <w:r w:rsidR="00E83A35">
        <w:rPr>
          <w:rFonts w:ascii="Times" w:eastAsia="Times" w:hAnsi="Times" w:cs="Times"/>
        </w:rPr>
        <w:t>w niepożądanym kierunku</w:t>
      </w:r>
      <w:r w:rsidRPr="00CA0128">
        <w:rPr>
          <w:rFonts w:ascii="Times" w:eastAsia="Times" w:hAnsi="Times" w:cs="Times"/>
        </w:rPr>
        <w:t xml:space="preserve">, o czym świadczy wyższy </w:t>
      </w:r>
      <w:r w:rsidR="00E83A35">
        <w:rPr>
          <w:rFonts w:ascii="Times" w:eastAsia="Times" w:hAnsi="Times" w:cs="Times"/>
        </w:rPr>
        <w:t>stopień recydyw</w:t>
      </w:r>
      <w:r w:rsidR="00AA021C">
        <w:rPr>
          <w:rFonts w:ascii="Times" w:eastAsia="Times" w:hAnsi="Times" w:cs="Times"/>
        </w:rPr>
        <w:t>y</w:t>
      </w:r>
      <w:r w:rsidRPr="00CA0128">
        <w:rPr>
          <w:rFonts w:ascii="Times" w:eastAsia="Times" w:hAnsi="Times" w:cs="Times"/>
        </w:rPr>
        <w:t xml:space="preserve"> i częstsz</w:t>
      </w:r>
      <w:r w:rsidR="00E83A35">
        <w:rPr>
          <w:rFonts w:ascii="Times" w:eastAsia="Times" w:hAnsi="Times" w:cs="Times"/>
        </w:rPr>
        <w:t>e</w:t>
      </w:r>
      <w:r w:rsidRPr="00CA0128">
        <w:rPr>
          <w:rFonts w:ascii="Times" w:eastAsia="Times" w:hAnsi="Times" w:cs="Times"/>
        </w:rPr>
        <w:t xml:space="preserve"> nawrot</w:t>
      </w:r>
      <w:r w:rsidR="00E83A35">
        <w:rPr>
          <w:rFonts w:ascii="Times" w:eastAsia="Times" w:hAnsi="Times" w:cs="Times"/>
        </w:rPr>
        <w:t>y</w:t>
      </w:r>
      <w:r w:rsidRPr="00CA0128">
        <w:rPr>
          <w:rFonts w:ascii="Times" w:eastAsia="Times" w:hAnsi="Times" w:cs="Times"/>
        </w:rPr>
        <w:t xml:space="preserve"> u osób z zaburzeniami związanymi ze stosowaniem substancji psychoaktywnych, które są również zaangażowane w </w:t>
      </w:r>
      <w:r w:rsidR="00E83A35">
        <w:rPr>
          <w:rFonts w:ascii="Times" w:eastAsia="Times" w:hAnsi="Times" w:cs="Times"/>
        </w:rPr>
        <w:t xml:space="preserve">działalność </w:t>
      </w:r>
      <w:r w:rsidRPr="00CA0128">
        <w:rPr>
          <w:rFonts w:ascii="Times" w:eastAsia="Times" w:hAnsi="Times" w:cs="Times"/>
        </w:rPr>
        <w:t>przestęp</w:t>
      </w:r>
      <w:r w:rsidR="00E83A35">
        <w:rPr>
          <w:rFonts w:ascii="Times" w:eastAsia="Times" w:hAnsi="Times" w:cs="Times"/>
        </w:rPr>
        <w:t>czą</w:t>
      </w:r>
      <w:r w:rsidRPr="00CA0128">
        <w:rPr>
          <w:rFonts w:ascii="Times" w:eastAsia="Times" w:hAnsi="Times" w:cs="Times"/>
        </w:rPr>
        <w:t>.</w:t>
      </w:r>
    </w:p>
    <w:p w14:paraId="368C8458" w14:textId="77777777" w:rsidR="00EB26CB" w:rsidRPr="00CA0128" w:rsidRDefault="00EB26CB" w:rsidP="00EB26CB">
      <w:pPr>
        <w:spacing w:after="100" w:line="276" w:lineRule="auto"/>
      </w:pPr>
      <w:r w:rsidRPr="00CA0128">
        <w:rPr>
          <w:rFonts w:ascii="Times" w:eastAsia="Times" w:hAnsi="Times" w:cs="Times"/>
          <w:b/>
          <w:bCs/>
        </w:rPr>
        <w:t>4.4.4 Modele i metody leczenia</w:t>
      </w:r>
    </w:p>
    <w:p w14:paraId="47BDF019" w14:textId="77777777" w:rsidR="00EF3623" w:rsidRPr="00EF3623" w:rsidRDefault="00EB26CB" w:rsidP="00EB26CB">
      <w:pPr>
        <w:spacing w:after="100" w:line="276" w:lineRule="auto"/>
        <w:rPr>
          <w:rFonts w:ascii="Times" w:eastAsia="Times" w:hAnsi="Times" w:cs="Times"/>
          <w:b/>
        </w:rPr>
      </w:pPr>
      <w:r w:rsidRPr="00EF3623">
        <w:rPr>
          <w:rFonts w:ascii="Times" w:eastAsia="Times" w:hAnsi="Times" w:cs="Times"/>
          <w:b/>
        </w:rPr>
        <w:t xml:space="preserve">Podstawowe zasady </w:t>
      </w:r>
    </w:p>
    <w:p w14:paraId="5CB0B789" w14:textId="048F8C15" w:rsidR="00EF3623" w:rsidRDefault="00EB26CB" w:rsidP="00EB26CB">
      <w:pPr>
        <w:spacing w:after="100" w:line="276" w:lineRule="auto"/>
        <w:rPr>
          <w:rFonts w:ascii="Times" w:eastAsia="Times" w:hAnsi="Times" w:cs="Times"/>
        </w:rPr>
      </w:pPr>
      <w:r w:rsidRPr="00EF3623">
        <w:rPr>
          <w:rFonts w:ascii="Times" w:eastAsia="Times" w:hAnsi="Times" w:cs="Times"/>
          <w:i/>
          <w:u w:val="single"/>
        </w:rPr>
        <w:t xml:space="preserve">Badanie </w:t>
      </w:r>
      <w:r w:rsidR="00E83A35">
        <w:rPr>
          <w:rFonts w:ascii="Times" w:eastAsia="Times" w:hAnsi="Times" w:cs="Times"/>
          <w:i/>
          <w:u w:val="single"/>
        </w:rPr>
        <w:t xml:space="preserve">przesiewowe </w:t>
      </w:r>
      <w:r w:rsidRPr="00EF3623">
        <w:rPr>
          <w:rFonts w:ascii="Times" w:eastAsia="Times" w:hAnsi="Times" w:cs="Times"/>
          <w:i/>
          <w:u w:val="single"/>
        </w:rPr>
        <w:t xml:space="preserve">i ocena są kluczowe w dobraniu </w:t>
      </w:r>
      <w:r w:rsidR="00E83A35">
        <w:rPr>
          <w:rFonts w:ascii="Times" w:eastAsia="Times" w:hAnsi="Times" w:cs="Times"/>
          <w:i/>
          <w:u w:val="single"/>
        </w:rPr>
        <w:t xml:space="preserve">odpowiedniego </w:t>
      </w:r>
      <w:r w:rsidRPr="00EF3623">
        <w:rPr>
          <w:rFonts w:ascii="Times" w:eastAsia="Times" w:hAnsi="Times" w:cs="Times"/>
          <w:i/>
          <w:u w:val="single"/>
        </w:rPr>
        <w:t>leczenia</w:t>
      </w:r>
      <w:r w:rsidRPr="00CA0128">
        <w:rPr>
          <w:rFonts w:ascii="Times" w:eastAsia="Times" w:hAnsi="Times" w:cs="Times"/>
        </w:rPr>
        <w:t xml:space="preserve"> </w:t>
      </w:r>
    </w:p>
    <w:p w14:paraId="027DF56A" w14:textId="0C14F141" w:rsidR="00EB26CB" w:rsidRPr="00CA0128" w:rsidRDefault="00EB26CB" w:rsidP="00EF3623">
      <w:pPr>
        <w:spacing w:after="100" w:line="276" w:lineRule="auto"/>
        <w:jc w:val="both"/>
      </w:pPr>
      <w:r w:rsidRPr="00CA0128">
        <w:rPr>
          <w:rFonts w:ascii="Times" w:eastAsia="Times" w:hAnsi="Times" w:cs="Times"/>
        </w:rPr>
        <w:t xml:space="preserve">W ramach systemu </w:t>
      </w:r>
      <w:r w:rsidR="00E352A2">
        <w:rPr>
          <w:rFonts w:ascii="Times" w:eastAsia="Times" w:hAnsi="Times" w:cs="Times"/>
        </w:rPr>
        <w:t>sądownictwa karnego</w:t>
      </w:r>
      <w:r w:rsidRPr="00CA0128">
        <w:rPr>
          <w:rFonts w:ascii="Times" w:eastAsia="Times" w:hAnsi="Times" w:cs="Times"/>
        </w:rPr>
        <w:t xml:space="preserve"> proces przesiewowy często jest uważany za etap określania </w:t>
      </w:r>
      <w:r w:rsidR="00EF3623">
        <w:rPr>
          <w:rFonts w:ascii="Times" w:eastAsia="Times" w:hAnsi="Times" w:cs="Times"/>
        </w:rPr>
        <w:t>„</w:t>
      </w:r>
      <w:r w:rsidRPr="00CA0128">
        <w:rPr>
          <w:rFonts w:ascii="Times" w:eastAsia="Times" w:hAnsi="Times" w:cs="Times"/>
        </w:rPr>
        <w:t>kwalifikowalności</w:t>
      </w:r>
      <w:r w:rsidR="00EF3623">
        <w:rPr>
          <w:rFonts w:ascii="Times" w:eastAsia="Times" w:hAnsi="Times" w:cs="Times"/>
        </w:rPr>
        <w:t>”</w:t>
      </w:r>
      <w:r w:rsidRPr="00CA0128">
        <w:rPr>
          <w:rFonts w:ascii="Times" w:eastAsia="Times" w:hAnsi="Times" w:cs="Times"/>
        </w:rPr>
        <w:t xml:space="preserve"> do leczenia. Późniejsza ocena służ</w:t>
      </w:r>
      <w:r w:rsidR="00E83A35">
        <w:rPr>
          <w:rFonts w:ascii="Times" w:eastAsia="Times" w:hAnsi="Times" w:cs="Times"/>
        </w:rPr>
        <w:t>y</w:t>
      </w:r>
      <w:r w:rsidRPr="00CA0128">
        <w:rPr>
          <w:rFonts w:ascii="Times" w:eastAsia="Times" w:hAnsi="Times" w:cs="Times"/>
        </w:rPr>
        <w:t xml:space="preserve"> do określenia </w:t>
      </w:r>
      <w:r w:rsidR="00EF3623">
        <w:rPr>
          <w:rFonts w:ascii="Times" w:eastAsia="Times" w:hAnsi="Times" w:cs="Times"/>
        </w:rPr>
        <w:t>„</w:t>
      </w:r>
      <w:r w:rsidRPr="00CA0128">
        <w:rPr>
          <w:rFonts w:ascii="Times" w:eastAsia="Times" w:hAnsi="Times" w:cs="Times"/>
        </w:rPr>
        <w:t>odpowiedniości</w:t>
      </w:r>
      <w:r w:rsidR="00EF3623">
        <w:rPr>
          <w:rFonts w:ascii="Times" w:eastAsia="Times" w:hAnsi="Times" w:cs="Times"/>
        </w:rPr>
        <w:t>”,</w:t>
      </w:r>
      <w:r w:rsidRPr="00CA0128">
        <w:rPr>
          <w:rFonts w:ascii="Times" w:eastAsia="Times" w:hAnsi="Times" w:cs="Times"/>
        </w:rPr>
        <w:t xml:space="preserve"> </w:t>
      </w:r>
      <w:r w:rsidR="00E83A35">
        <w:rPr>
          <w:rFonts w:ascii="Times" w:eastAsia="Times" w:hAnsi="Times" w:cs="Times"/>
        </w:rPr>
        <w:t>na przykład</w:t>
      </w:r>
      <w:r w:rsidR="00E83A35" w:rsidRPr="00CA0128">
        <w:rPr>
          <w:rFonts w:ascii="Times" w:eastAsia="Times" w:hAnsi="Times" w:cs="Times"/>
        </w:rPr>
        <w:t xml:space="preserve"> </w:t>
      </w:r>
      <w:r w:rsidRPr="00CA0128">
        <w:rPr>
          <w:rFonts w:ascii="Times" w:eastAsia="Times" w:hAnsi="Times" w:cs="Times"/>
        </w:rPr>
        <w:t xml:space="preserve">wyniki z oceny psychiatrycznej </w:t>
      </w:r>
      <w:r w:rsidR="00E83A35">
        <w:rPr>
          <w:rFonts w:ascii="Times" w:eastAsia="Times" w:hAnsi="Times" w:cs="Times"/>
        </w:rPr>
        <w:t xml:space="preserve">służą </w:t>
      </w:r>
      <w:r w:rsidRPr="00CA0128">
        <w:rPr>
          <w:rFonts w:ascii="Times" w:eastAsia="Times" w:hAnsi="Times" w:cs="Times"/>
        </w:rPr>
        <w:t>ustaleni</w:t>
      </w:r>
      <w:r w:rsidR="00E83A35">
        <w:rPr>
          <w:rFonts w:ascii="Times" w:eastAsia="Times" w:hAnsi="Times" w:cs="Times"/>
        </w:rPr>
        <w:t>u</w:t>
      </w:r>
      <w:r w:rsidRPr="00CA0128">
        <w:rPr>
          <w:rFonts w:ascii="Times" w:eastAsia="Times" w:hAnsi="Times" w:cs="Times"/>
        </w:rPr>
        <w:t>, czy uzasadnione jest umieszczenie</w:t>
      </w:r>
      <w:r w:rsidR="00E83A35">
        <w:rPr>
          <w:rFonts w:ascii="Times" w:eastAsia="Times" w:hAnsi="Times" w:cs="Times"/>
        </w:rPr>
        <w:t xml:space="preserve"> pacjenta</w:t>
      </w:r>
      <w:r w:rsidRPr="00CA0128">
        <w:rPr>
          <w:rFonts w:ascii="Times" w:eastAsia="Times" w:hAnsi="Times" w:cs="Times"/>
        </w:rPr>
        <w:t xml:space="preserve"> w programie podwójnej diagnozy. Ponieważ większość informacji wykorzystywanych w procesie przesiew</w:t>
      </w:r>
      <w:r w:rsidR="00E83A35">
        <w:rPr>
          <w:rFonts w:ascii="Times" w:eastAsia="Times" w:hAnsi="Times" w:cs="Times"/>
        </w:rPr>
        <w:t>owym</w:t>
      </w:r>
      <w:r w:rsidRPr="00CA0128">
        <w:rPr>
          <w:rFonts w:ascii="Times" w:eastAsia="Times" w:hAnsi="Times" w:cs="Times"/>
        </w:rPr>
        <w:t xml:space="preserve"> i </w:t>
      </w:r>
      <w:r w:rsidR="00E83A35">
        <w:rPr>
          <w:rFonts w:ascii="Times" w:eastAsia="Times" w:hAnsi="Times" w:cs="Times"/>
        </w:rPr>
        <w:t xml:space="preserve">procesie </w:t>
      </w:r>
      <w:r w:rsidRPr="00CA0128">
        <w:rPr>
          <w:rFonts w:ascii="Times" w:eastAsia="Times" w:hAnsi="Times" w:cs="Times"/>
        </w:rPr>
        <w:t>oceny pochodzi z samoo</w:t>
      </w:r>
      <w:r w:rsidR="008D6F70" w:rsidRPr="00CA0128">
        <w:rPr>
          <w:rFonts w:ascii="Times" w:eastAsia="Times" w:hAnsi="Times" w:cs="Times"/>
        </w:rPr>
        <w:t>pisu</w:t>
      </w:r>
      <w:r w:rsidRPr="00CA0128">
        <w:rPr>
          <w:rFonts w:ascii="Times" w:eastAsia="Times" w:hAnsi="Times" w:cs="Times"/>
        </w:rPr>
        <w:t>, przy podejmowaniu decyzji o wyborze miejsca leczenia ważne jest pozyskanie dodatkowych źródeł informacji (np. wyników testów na obecność substancji, dokumentacj</w:t>
      </w:r>
      <w:r w:rsidR="0056419B">
        <w:rPr>
          <w:rFonts w:ascii="Times" w:eastAsia="Times" w:hAnsi="Times" w:cs="Times"/>
        </w:rPr>
        <w:t>i</w:t>
      </w:r>
      <w:r w:rsidRPr="00CA0128">
        <w:rPr>
          <w:rFonts w:ascii="Times" w:eastAsia="Times" w:hAnsi="Times" w:cs="Times"/>
        </w:rPr>
        <w:t xml:space="preserve"> z zakładu karnego). Na przykład</w:t>
      </w:r>
      <w:r w:rsidR="00EF3623">
        <w:rPr>
          <w:rFonts w:ascii="Times" w:eastAsia="Times" w:hAnsi="Times" w:cs="Times"/>
        </w:rPr>
        <w:t>,</w:t>
      </w:r>
      <w:r w:rsidRPr="00CA0128">
        <w:rPr>
          <w:rFonts w:ascii="Times" w:eastAsia="Times" w:hAnsi="Times" w:cs="Times"/>
        </w:rPr>
        <w:t xml:space="preserve"> kolejne pozytywne wyniki badań moczu wykonywanych w ramach nadzoru mogą skutkować skierowaniem na terapię, nawet jeśli dana osoba zaprzecza </w:t>
      </w:r>
      <w:r w:rsidR="00AD5A98">
        <w:rPr>
          <w:rFonts w:ascii="Times" w:eastAsia="Times" w:hAnsi="Times" w:cs="Times"/>
        </w:rPr>
        <w:t>u</w:t>
      </w:r>
      <w:r w:rsidRPr="00CA0128">
        <w:rPr>
          <w:rFonts w:ascii="Times" w:eastAsia="Times" w:hAnsi="Times" w:cs="Times"/>
        </w:rPr>
        <w:t xml:space="preserve">żywaniu </w:t>
      </w:r>
      <w:r w:rsidR="00082C3C">
        <w:rPr>
          <w:rFonts w:ascii="Times" w:eastAsia="Times" w:hAnsi="Times" w:cs="Times"/>
        </w:rPr>
        <w:t>substancji psychoaktywnych</w:t>
      </w:r>
      <w:r w:rsidRPr="00CA0128">
        <w:rPr>
          <w:rFonts w:ascii="Times" w:eastAsia="Times" w:hAnsi="Times" w:cs="Times"/>
        </w:rPr>
        <w:t>.</w:t>
      </w:r>
    </w:p>
    <w:p w14:paraId="353C938A" w14:textId="75F6C275" w:rsidR="00EB26CB" w:rsidRPr="00CA0128" w:rsidRDefault="00EB26CB" w:rsidP="00EB26CB">
      <w:pPr>
        <w:spacing w:after="100" w:line="276" w:lineRule="auto"/>
        <w:jc w:val="both"/>
      </w:pPr>
      <w:r w:rsidRPr="00CA0128">
        <w:rPr>
          <w:rFonts w:ascii="Times" w:eastAsia="Times" w:hAnsi="Times" w:cs="Times"/>
        </w:rPr>
        <w:t xml:space="preserve">W oparciu o wyniki badań przesiewowych i wyniki ocen uwzględniających dostarczone informacje należy ustanowić konkretne kryteria wyznaczające najbardziej odpowiedni rodzaj i odpowiednią intensywność leczenia. Kryteria te należy uwzględnić w </w:t>
      </w:r>
      <w:r w:rsidR="00740CC7">
        <w:rPr>
          <w:rFonts w:ascii="Times" w:eastAsia="Times" w:hAnsi="Times" w:cs="Times"/>
        </w:rPr>
        <w:t xml:space="preserve">polityce zarządzania </w:t>
      </w:r>
      <w:r w:rsidR="00740CC7">
        <w:rPr>
          <w:rFonts w:ascii="Times" w:eastAsia="Times" w:hAnsi="Times" w:cs="Times"/>
        </w:rPr>
        <w:lastRenderedPageBreak/>
        <w:t>leczeniem</w:t>
      </w:r>
      <w:r w:rsidRPr="00CA0128">
        <w:rPr>
          <w:rFonts w:ascii="Times" w:eastAsia="Times" w:hAnsi="Times" w:cs="Times"/>
        </w:rPr>
        <w:t xml:space="preserve"> </w:t>
      </w:r>
      <w:r w:rsidR="004B3EE8">
        <w:rPr>
          <w:rFonts w:ascii="Times" w:eastAsia="Times" w:hAnsi="Times" w:cs="Times"/>
        </w:rPr>
        <w:t xml:space="preserve">w konkretnym miejscu </w:t>
      </w:r>
      <w:r w:rsidRPr="00CA0128">
        <w:rPr>
          <w:rFonts w:ascii="Times" w:eastAsia="Times" w:hAnsi="Times" w:cs="Times"/>
        </w:rPr>
        <w:t xml:space="preserve">w ramach systemu </w:t>
      </w:r>
      <w:r w:rsidR="004B3EE8">
        <w:rPr>
          <w:rFonts w:ascii="Times" w:eastAsia="Times" w:hAnsi="Times" w:cs="Times"/>
        </w:rPr>
        <w:t>sądownictwa karnego</w:t>
      </w:r>
      <w:r w:rsidRPr="00CA0128">
        <w:rPr>
          <w:rFonts w:ascii="Times" w:eastAsia="Times" w:hAnsi="Times" w:cs="Times"/>
        </w:rPr>
        <w:t xml:space="preserve">. </w:t>
      </w:r>
      <w:r w:rsidR="00740CC7">
        <w:rPr>
          <w:rFonts w:ascii="Times" w:eastAsia="Times" w:hAnsi="Times" w:cs="Times"/>
        </w:rPr>
        <w:t>W szczególności k</w:t>
      </w:r>
      <w:r w:rsidRPr="00CA0128">
        <w:rPr>
          <w:rFonts w:ascii="Times" w:eastAsia="Times" w:hAnsi="Times" w:cs="Times"/>
        </w:rPr>
        <w:t xml:space="preserve">ryteria określające problemy </w:t>
      </w:r>
      <w:r w:rsidR="00C23785" w:rsidRPr="00CA0128">
        <w:rPr>
          <w:rFonts w:ascii="Times" w:eastAsia="Times" w:hAnsi="Times" w:cs="Times"/>
        </w:rPr>
        <w:t>spowodowane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wymagające profesjonalnej interwencji, a także poziom </w:t>
      </w:r>
      <w:r w:rsidR="00EF3623">
        <w:rPr>
          <w:rFonts w:ascii="Times" w:eastAsia="Times" w:hAnsi="Times" w:cs="Times"/>
        </w:rPr>
        <w:t>„</w:t>
      </w:r>
      <w:r w:rsidR="00E6396F">
        <w:rPr>
          <w:rFonts w:ascii="Times" w:eastAsia="Times" w:hAnsi="Times" w:cs="Times"/>
        </w:rPr>
        <w:t>zaab</w:t>
      </w:r>
      <w:r w:rsidR="00324CF4">
        <w:rPr>
          <w:rFonts w:ascii="Times" w:eastAsia="Times" w:hAnsi="Times" w:cs="Times"/>
        </w:rPr>
        <w:t>sorbowania przestępczością</w:t>
      </w:r>
      <w:r w:rsidR="00EF3623">
        <w:rPr>
          <w:rFonts w:ascii="Times" w:eastAsia="Times" w:hAnsi="Times" w:cs="Times"/>
        </w:rPr>
        <w:t>”</w:t>
      </w:r>
      <w:r w:rsidRPr="00CA0128">
        <w:rPr>
          <w:rFonts w:ascii="Times" w:eastAsia="Times" w:hAnsi="Times" w:cs="Times"/>
        </w:rPr>
        <w:t xml:space="preserve"> uzasadniający interwencję należy oprzeć na obiektywnych kryteriach, a nie na subiektywnej opinii </w:t>
      </w:r>
      <w:r w:rsidR="00740CC7">
        <w:rPr>
          <w:rFonts w:ascii="Times" w:eastAsia="Times" w:hAnsi="Times" w:cs="Times"/>
        </w:rPr>
        <w:t>na podstawie</w:t>
      </w:r>
      <w:r w:rsidR="00740CC7" w:rsidRPr="00CA0128">
        <w:rPr>
          <w:rFonts w:ascii="Times" w:eastAsia="Times" w:hAnsi="Times" w:cs="Times"/>
        </w:rPr>
        <w:t xml:space="preserve"> </w:t>
      </w:r>
      <w:r w:rsidRPr="00CA0128">
        <w:rPr>
          <w:rFonts w:ascii="Times" w:eastAsia="Times" w:hAnsi="Times" w:cs="Times"/>
        </w:rPr>
        <w:t>wywiad</w:t>
      </w:r>
      <w:r w:rsidR="00740CC7">
        <w:rPr>
          <w:rFonts w:ascii="Times" w:eastAsia="Times" w:hAnsi="Times" w:cs="Times"/>
        </w:rPr>
        <w:t>u</w:t>
      </w:r>
      <w:r w:rsidRPr="00CA0128">
        <w:rPr>
          <w:rFonts w:ascii="Times" w:eastAsia="Times" w:hAnsi="Times" w:cs="Times"/>
        </w:rPr>
        <w:t xml:space="preserve"> lub krótki</w:t>
      </w:r>
      <w:r w:rsidR="00740CC7">
        <w:rPr>
          <w:rFonts w:ascii="Times" w:eastAsia="Times" w:hAnsi="Times" w:cs="Times"/>
        </w:rPr>
        <w:t>ego</w:t>
      </w:r>
      <w:r w:rsidRPr="00CA0128">
        <w:rPr>
          <w:rFonts w:ascii="Times" w:eastAsia="Times" w:hAnsi="Times" w:cs="Times"/>
        </w:rPr>
        <w:t xml:space="preserve"> spotkaniu z daną osobą. Optymalny rodzaj i poziom leczenia, w tym wybór najbardziej </w:t>
      </w:r>
      <w:r w:rsidR="00740CC7">
        <w:rPr>
          <w:rFonts w:ascii="Times" w:eastAsia="Times" w:hAnsi="Times" w:cs="Times"/>
        </w:rPr>
        <w:t>efektywnej kosztowo</w:t>
      </w:r>
      <w:r w:rsidR="00740CC7" w:rsidRPr="00CA0128">
        <w:rPr>
          <w:rFonts w:ascii="Times" w:eastAsia="Times" w:hAnsi="Times" w:cs="Times"/>
        </w:rPr>
        <w:t xml:space="preserve"> </w:t>
      </w:r>
      <w:r w:rsidRPr="00CA0128">
        <w:rPr>
          <w:rFonts w:ascii="Times" w:eastAsia="Times" w:hAnsi="Times" w:cs="Times"/>
        </w:rPr>
        <w:t xml:space="preserve">interwencji, zależeć będzie od starannej oceny nasilenia problemów danej osoby i poziomu ryzyka, jakie stanowi dla społeczeństwa. </w:t>
      </w:r>
      <w:r w:rsidR="00740CC7">
        <w:rPr>
          <w:rFonts w:ascii="Times" w:eastAsia="Times" w:hAnsi="Times" w:cs="Times"/>
        </w:rPr>
        <w:t>Taką ocenę można uzyskać</w:t>
      </w:r>
      <w:r w:rsidRPr="00CA0128">
        <w:rPr>
          <w:rFonts w:ascii="Times" w:eastAsia="Times" w:hAnsi="Times" w:cs="Times"/>
        </w:rPr>
        <w:t xml:space="preserve"> poprzez właściwe wykorzystanie </w:t>
      </w:r>
      <w:r w:rsidR="00740CC7">
        <w:rPr>
          <w:rFonts w:ascii="Times" w:eastAsia="Times" w:hAnsi="Times" w:cs="Times"/>
        </w:rPr>
        <w:t>walidowanych</w:t>
      </w:r>
      <w:r w:rsidR="00740CC7" w:rsidRPr="00CA0128">
        <w:rPr>
          <w:rFonts w:ascii="Times" w:eastAsia="Times" w:hAnsi="Times" w:cs="Times"/>
        </w:rPr>
        <w:t xml:space="preserve"> </w:t>
      </w:r>
      <w:r w:rsidRPr="00CA0128">
        <w:rPr>
          <w:rFonts w:ascii="Times" w:eastAsia="Times" w:hAnsi="Times" w:cs="Times"/>
        </w:rPr>
        <w:t xml:space="preserve">narzędzi służących do </w:t>
      </w:r>
      <w:r w:rsidR="00740CC7">
        <w:rPr>
          <w:rFonts w:ascii="Times" w:eastAsia="Times" w:hAnsi="Times" w:cs="Times"/>
        </w:rPr>
        <w:t>badań przesiewowych</w:t>
      </w:r>
      <w:r w:rsidR="00740CC7" w:rsidRPr="00CA0128">
        <w:rPr>
          <w:rFonts w:ascii="Times" w:eastAsia="Times" w:hAnsi="Times" w:cs="Times"/>
        </w:rPr>
        <w:t xml:space="preserve"> </w:t>
      </w:r>
      <w:r w:rsidRPr="00CA0128">
        <w:rPr>
          <w:rFonts w:ascii="Times" w:eastAsia="Times" w:hAnsi="Times" w:cs="Times"/>
        </w:rPr>
        <w:t xml:space="preserve">i </w:t>
      </w:r>
      <w:r w:rsidR="00740CC7">
        <w:rPr>
          <w:rFonts w:ascii="Times" w:eastAsia="Times" w:hAnsi="Times" w:cs="Times"/>
        </w:rPr>
        <w:t xml:space="preserve">przeprowadzania </w:t>
      </w:r>
      <w:r w:rsidRPr="00CA0128">
        <w:rPr>
          <w:rFonts w:ascii="Times" w:eastAsia="Times" w:hAnsi="Times" w:cs="Times"/>
        </w:rPr>
        <w:t>oceny. Osoby z poważnymi problemami</w:t>
      </w:r>
      <w:r w:rsidR="00740CC7">
        <w:rPr>
          <w:rFonts w:ascii="Times" w:eastAsia="Times" w:hAnsi="Times" w:cs="Times"/>
        </w:rPr>
        <w:t xml:space="preserve"> związanymi</w:t>
      </w:r>
      <w:r w:rsidRPr="00CA0128">
        <w:rPr>
          <w:rFonts w:ascii="Times" w:eastAsia="Times" w:hAnsi="Times" w:cs="Times"/>
        </w:rPr>
        <w:t xml:space="preserve"> z </w:t>
      </w:r>
      <w:r w:rsidR="003B534F">
        <w:rPr>
          <w:rFonts w:ascii="Times" w:eastAsia="Times" w:hAnsi="Times" w:cs="Times"/>
        </w:rPr>
        <w:t>substancjami psychoaktywnymi</w:t>
      </w:r>
      <w:r w:rsidRPr="00CA0128">
        <w:rPr>
          <w:rFonts w:ascii="Times" w:eastAsia="Times" w:hAnsi="Times" w:cs="Times"/>
        </w:rPr>
        <w:t xml:space="preserve"> często są niestety kierowane na terapię </w:t>
      </w:r>
      <w:r w:rsidR="00EF3623">
        <w:rPr>
          <w:rFonts w:ascii="Times" w:eastAsia="Times" w:hAnsi="Times" w:cs="Times"/>
        </w:rPr>
        <w:t>„</w:t>
      </w:r>
      <w:r w:rsidRPr="00CA0128">
        <w:rPr>
          <w:rFonts w:ascii="Times" w:eastAsia="Times" w:hAnsi="Times" w:cs="Times"/>
        </w:rPr>
        <w:t>uniwersalną</w:t>
      </w:r>
      <w:r w:rsidR="00EF3623">
        <w:rPr>
          <w:rFonts w:ascii="Times" w:eastAsia="Times" w:hAnsi="Times" w:cs="Times"/>
        </w:rPr>
        <w:t>”</w:t>
      </w:r>
      <w:r w:rsidR="00740CC7">
        <w:rPr>
          <w:rFonts w:ascii="Times" w:eastAsia="Times" w:hAnsi="Times" w:cs="Times"/>
        </w:rPr>
        <w:t>,</w:t>
      </w:r>
      <w:r w:rsidRPr="00CA0128">
        <w:rPr>
          <w:rFonts w:ascii="Times" w:eastAsia="Times" w:hAnsi="Times" w:cs="Times"/>
        </w:rPr>
        <w:t xml:space="preserve"> nie uwzględniającą poziomu ryzyka i potrzeb danej osoby.</w:t>
      </w:r>
    </w:p>
    <w:p w14:paraId="6FF4D92B" w14:textId="681D466C" w:rsidR="00EF3623" w:rsidRPr="00EF3623" w:rsidRDefault="00EF3623" w:rsidP="00EB26CB">
      <w:pPr>
        <w:spacing w:after="100" w:line="276" w:lineRule="auto"/>
        <w:rPr>
          <w:rFonts w:ascii="Times" w:eastAsia="Times" w:hAnsi="Times" w:cs="Times"/>
          <w:i/>
          <w:u w:val="single"/>
        </w:rPr>
      </w:pPr>
      <w:r w:rsidRPr="00EF3623">
        <w:rPr>
          <w:rFonts w:ascii="Times" w:eastAsia="Times" w:hAnsi="Times" w:cs="Times"/>
          <w:i/>
          <w:u w:val="single"/>
        </w:rPr>
        <w:t xml:space="preserve">Zasada </w:t>
      </w:r>
      <w:r w:rsidR="00740CC7">
        <w:rPr>
          <w:rFonts w:ascii="Times" w:eastAsia="Times" w:hAnsi="Times" w:cs="Times"/>
          <w:i/>
          <w:u w:val="single"/>
        </w:rPr>
        <w:t xml:space="preserve">dotycząca </w:t>
      </w:r>
      <w:r w:rsidRPr="00EF3623">
        <w:rPr>
          <w:rFonts w:ascii="Times" w:eastAsia="Times" w:hAnsi="Times" w:cs="Times"/>
          <w:i/>
          <w:u w:val="single"/>
        </w:rPr>
        <w:t>r</w:t>
      </w:r>
      <w:r w:rsidR="00EB26CB" w:rsidRPr="00EF3623">
        <w:rPr>
          <w:rFonts w:ascii="Times" w:eastAsia="Times" w:hAnsi="Times" w:cs="Times"/>
          <w:i/>
          <w:u w:val="single"/>
        </w:rPr>
        <w:t>yzyk</w:t>
      </w:r>
      <w:r w:rsidRPr="00EF3623">
        <w:rPr>
          <w:rFonts w:ascii="Times" w:eastAsia="Times" w:hAnsi="Times" w:cs="Times"/>
          <w:i/>
          <w:u w:val="single"/>
        </w:rPr>
        <w:t>a</w:t>
      </w:r>
      <w:r w:rsidR="00EB26CB" w:rsidRPr="00EF3623">
        <w:rPr>
          <w:rFonts w:ascii="Times" w:eastAsia="Times" w:hAnsi="Times" w:cs="Times"/>
          <w:i/>
          <w:u w:val="single"/>
        </w:rPr>
        <w:t xml:space="preserve"> recydywy </w:t>
      </w:r>
    </w:p>
    <w:p w14:paraId="1F3C34C5" w14:textId="615C88F9" w:rsidR="00EB26CB" w:rsidRPr="00CA0128" w:rsidRDefault="00EB26CB" w:rsidP="00EF3623">
      <w:pPr>
        <w:spacing w:after="100" w:line="276" w:lineRule="auto"/>
        <w:jc w:val="both"/>
      </w:pPr>
      <w:r w:rsidRPr="00CA0128">
        <w:rPr>
          <w:rFonts w:ascii="Times" w:eastAsia="Times" w:hAnsi="Times" w:cs="Times"/>
        </w:rPr>
        <w:t xml:space="preserve">Najbardziej skuteczne programy umożliwiają odpowiednie dopasowanie rodzaju interwencji do indywidualnego pacjenta. Powszechnie wiadomo, że programy, które </w:t>
      </w:r>
      <w:r w:rsidR="00740CC7">
        <w:rPr>
          <w:rFonts w:ascii="Times" w:eastAsia="Times" w:hAnsi="Times" w:cs="Times"/>
        </w:rPr>
        <w:t>obejmowały</w:t>
      </w:r>
      <w:r w:rsidR="00740CC7" w:rsidRPr="00CA0128">
        <w:rPr>
          <w:rFonts w:ascii="Times" w:eastAsia="Times" w:hAnsi="Times" w:cs="Times"/>
        </w:rPr>
        <w:t xml:space="preserve"> </w:t>
      </w:r>
      <w:r w:rsidRPr="00CA0128">
        <w:rPr>
          <w:rFonts w:ascii="Times" w:eastAsia="Times" w:hAnsi="Times" w:cs="Times"/>
        </w:rPr>
        <w:t xml:space="preserve">jedynie sankcje lub świadczyły usługi nie oparte na ryzyku indywidualnym, miały niewielki wpływ na wyniki, lub nie miały go wcale, a w niektórych przypadkach były wręcz związane z gorszymi wynikami niż uzyskiwane przez nieleczone grupy porównawcze. W następstwie tych ustaleń wiele systemów </w:t>
      </w:r>
      <w:r w:rsidR="00E352A2">
        <w:rPr>
          <w:rFonts w:ascii="Times" w:eastAsia="Times" w:hAnsi="Times" w:cs="Times"/>
        </w:rPr>
        <w:t>sądownictwa karnego</w:t>
      </w:r>
      <w:r w:rsidRPr="00CA0128">
        <w:rPr>
          <w:rFonts w:ascii="Times" w:eastAsia="Times" w:hAnsi="Times" w:cs="Times"/>
        </w:rPr>
        <w:t xml:space="preserve"> przyjęło podejście</w:t>
      </w:r>
      <w:r w:rsidR="00170127">
        <w:rPr>
          <w:rFonts w:ascii="Times" w:eastAsia="Times" w:hAnsi="Times" w:cs="Times"/>
        </w:rPr>
        <w:t xml:space="preserve">, w którym </w:t>
      </w:r>
      <w:r w:rsidRPr="00CA0128">
        <w:rPr>
          <w:rFonts w:ascii="Times" w:eastAsia="Times" w:hAnsi="Times" w:cs="Times"/>
        </w:rPr>
        <w:t>najbardziej intensywn</w:t>
      </w:r>
      <w:r w:rsidR="00170127">
        <w:rPr>
          <w:rFonts w:ascii="Times" w:eastAsia="Times" w:hAnsi="Times" w:cs="Times"/>
        </w:rPr>
        <w:t>e</w:t>
      </w:r>
      <w:r w:rsidRPr="00CA0128">
        <w:rPr>
          <w:rFonts w:ascii="Times" w:eastAsia="Times" w:hAnsi="Times" w:cs="Times"/>
        </w:rPr>
        <w:t xml:space="preserve"> opcj</w:t>
      </w:r>
      <w:r w:rsidR="00170127">
        <w:rPr>
          <w:rFonts w:ascii="Times" w:eastAsia="Times" w:hAnsi="Times" w:cs="Times"/>
        </w:rPr>
        <w:t>e</w:t>
      </w:r>
      <w:r w:rsidRPr="00CA0128">
        <w:rPr>
          <w:rFonts w:ascii="Times" w:eastAsia="Times" w:hAnsi="Times" w:cs="Times"/>
        </w:rPr>
        <w:t xml:space="preserve"> leczenia </w:t>
      </w:r>
      <w:r w:rsidR="00170127">
        <w:rPr>
          <w:rFonts w:ascii="Times" w:eastAsia="Times" w:hAnsi="Times" w:cs="Times"/>
        </w:rPr>
        <w:t xml:space="preserve">są przeznaczone </w:t>
      </w:r>
      <w:r w:rsidRPr="00CA0128">
        <w:rPr>
          <w:rFonts w:ascii="Times" w:eastAsia="Times" w:hAnsi="Times" w:cs="Times"/>
        </w:rPr>
        <w:t xml:space="preserve">dla osób z najwyższym ryzykiem recydywy. </w:t>
      </w:r>
      <w:r w:rsidR="00170127">
        <w:rPr>
          <w:rFonts w:ascii="Times" w:eastAsia="Times" w:hAnsi="Times" w:cs="Times"/>
        </w:rPr>
        <w:t>Podobnie</w:t>
      </w:r>
      <w:r w:rsidRPr="00CA0128">
        <w:rPr>
          <w:rFonts w:ascii="Times" w:eastAsia="Times" w:hAnsi="Times" w:cs="Times"/>
        </w:rPr>
        <w:t xml:space="preserve">, </w:t>
      </w:r>
      <w:r w:rsidR="00170127">
        <w:rPr>
          <w:rFonts w:ascii="Times" w:eastAsia="Times" w:hAnsi="Times" w:cs="Times"/>
        </w:rPr>
        <w:t>zasoby systemu leczniczego</w:t>
      </w:r>
      <w:r w:rsidRPr="00CA0128">
        <w:rPr>
          <w:rFonts w:ascii="Times" w:eastAsia="Times" w:hAnsi="Times" w:cs="Times"/>
        </w:rPr>
        <w:t xml:space="preserve"> powinn</w:t>
      </w:r>
      <w:r w:rsidR="00170127">
        <w:rPr>
          <w:rFonts w:ascii="Times" w:eastAsia="Times" w:hAnsi="Times" w:cs="Times"/>
        </w:rPr>
        <w:t>y</w:t>
      </w:r>
      <w:r w:rsidRPr="00CA0128">
        <w:rPr>
          <w:rFonts w:ascii="Times" w:eastAsia="Times" w:hAnsi="Times" w:cs="Times"/>
        </w:rPr>
        <w:t xml:space="preserve"> być w większym stopniu inwestowan</w:t>
      </w:r>
      <w:r w:rsidR="00170127">
        <w:rPr>
          <w:rFonts w:ascii="Times" w:eastAsia="Times" w:hAnsi="Times" w:cs="Times"/>
        </w:rPr>
        <w:t>e</w:t>
      </w:r>
      <w:r w:rsidRPr="00CA0128">
        <w:rPr>
          <w:rFonts w:ascii="Times" w:eastAsia="Times" w:hAnsi="Times" w:cs="Times"/>
        </w:rPr>
        <w:t xml:space="preserve"> w intensywne usługi dla osób </w:t>
      </w:r>
      <w:r w:rsidR="00170127">
        <w:rPr>
          <w:rFonts w:ascii="Times" w:eastAsia="Times" w:hAnsi="Times" w:cs="Times"/>
        </w:rPr>
        <w:t xml:space="preserve">z </w:t>
      </w:r>
      <w:r w:rsidRPr="00CA0128">
        <w:rPr>
          <w:rFonts w:ascii="Times" w:eastAsia="Times" w:hAnsi="Times" w:cs="Times"/>
        </w:rPr>
        <w:t xml:space="preserve">wyższym </w:t>
      </w:r>
      <w:r w:rsidR="00170127">
        <w:rPr>
          <w:rFonts w:ascii="Times" w:eastAsia="Times" w:hAnsi="Times" w:cs="Times"/>
        </w:rPr>
        <w:t xml:space="preserve">ryzykiem </w:t>
      </w:r>
      <w:r w:rsidR="00AA021C">
        <w:rPr>
          <w:rFonts w:ascii="Times" w:eastAsia="Times" w:hAnsi="Times" w:cs="Times"/>
        </w:rPr>
        <w:t>recydywy</w:t>
      </w:r>
      <w:r w:rsidRPr="00CA0128">
        <w:rPr>
          <w:rFonts w:ascii="Times" w:eastAsia="Times" w:hAnsi="Times" w:cs="Times"/>
        </w:rPr>
        <w:t xml:space="preserve">. W większości przypadków osoby o niskim ryzyku </w:t>
      </w:r>
      <w:r w:rsidR="00170127" w:rsidRPr="00CA0128">
        <w:rPr>
          <w:rFonts w:ascii="Times" w:eastAsia="Times" w:hAnsi="Times" w:cs="Times"/>
        </w:rPr>
        <w:t>recydyw</w:t>
      </w:r>
      <w:r w:rsidR="00AA021C">
        <w:rPr>
          <w:rFonts w:ascii="Times" w:eastAsia="Times" w:hAnsi="Times" w:cs="Times"/>
        </w:rPr>
        <w:t>y</w:t>
      </w:r>
      <w:r w:rsidR="00170127" w:rsidRPr="00CA0128">
        <w:rPr>
          <w:rFonts w:ascii="Times" w:eastAsia="Times" w:hAnsi="Times" w:cs="Times"/>
        </w:rPr>
        <w:t xml:space="preserve"> </w:t>
      </w:r>
      <w:r w:rsidRPr="00CA0128">
        <w:rPr>
          <w:rFonts w:ascii="Times" w:eastAsia="Times" w:hAnsi="Times" w:cs="Times"/>
        </w:rPr>
        <w:t xml:space="preserve">najprawdopodobniej utrzymają niskie ryzyko, niezależnie od tego, czy </w:t>
      </w:r>
      <w:r w:rsidR="00170127">
        <w:rPr>
          <w:rFonts w:ascii="Times" w:eastAsia="Times" w:hAnsi="Times" w:cs="Times"/>
        </w:rPr>
        <w:t>otrzymają</w:t>
      </w:r>
      <w:r w:rsidRPr="00CA0128">
        <w:rPr>
          <w:rFonts w:ascii="Times" w:eastAsia="Times" w:hAnsi="Times" w:cs="Times"/>
        </w:rPr>
        <w:t xml:space="preserve"> usługi terapeutyczne.</w:t>
      </w:r>
    </w:p>
    <w:p w14:paraId="63C11DA4" w14:textId="77777777" w:rsidR="00EF3623" w:rsidRPr="00EF3623" w:rsidRDefault="00EB26CB" w:rsidP="00EB26CB">
      <w:pPr>
        <w:spacing w:after="100" w:line="276" w:lineRule="auto"/>
        <w:rPr>
          <w:rFonts w:ascii="Times" w:eastAsia="Times" w:hAnsi="Times" w:cs="Times"/>
          <w:i/>
          <w:u w:val="single"/>
        </w:rPr>
      </w:pPr>
      <w:r w:rsidRPr="00EF3623">
        <w:rPr>
          <w:rFonts w:ascii="Times" w:eastAsia="Times" w:hAnsi="Times" w:cs="Times"/>
          <w:i/>
          <w:u w:val="single"/>
        </w:rPr>
        <w:t xml:space="preserve">Zasada potrzeb </w:t>
      </w:r>
    </w:p>
    <w:p w14:paraId="029AFFA3" w14:textId="72998238" w:rsidR="00EB26CB" w:rsidRPr="00CA0128" w:rsidRDefault="00EB26CB" w:rsidP="00EF3623">
      <w:pPr>
        <w:spacing w:after="100" w:line="276" w:lineRule="auto"/>
        <w:jc w:val="both"/>
      </w:pPr>
      <w:r w:rsidRPr="00CA0128">
        <w:rPr>
          <w:rFonts w:ascii="Times" w:eastAsia="Times" w:hAnsi="Times" w:cs="Times"/>
        </w:rPr>
        <w:t xml:space="preserve">Zgodnie z zasadą </w:t>
      </w:r>
      <w:r w:rsidR="00170127">
        <w:rPr>
          <w:rFonts w:ascii="Times" w:eastAsia="Times" w:hAnsi="Times" w:cs="Times"/>
        </w:rPr>
        <w:t>„</w:t>
      </w:r>
      <w:r w:rsidRPr="00CA0128">
        <w:rPr>
          <w:rFonts w:ascii="Times" w:eastAsia="Times" w:hAnsi="Times" w:cs="Times"/>
        </w:rPr>
        <w:t>potrzeb</w:t>
      </w:r>
      <w:r w:rsidR="00170127">
        <w:rPr>
          <w:rFonts w:ascii="Times" w:eastAsia="Times" w:hAnsi="Times" w:cs="Times"/>
        </w:rPr>
        <w:t>”</w:t>
      </w:r>
      <w:r w:rsidRPr="00CA0128">
        <w:rPr>
          <w:rFonts w:ascii="Times" w:eastAsia="Times" w:hAnsi="Times" w:cs="Times"/>
        </w:rPr>
        <w:t xml:space="preserve"> ​​usługi dla osób </w:t>
      </w:r>
      <w:r w:rsidR="00324CF4">
        <w:rPr>
          <w:rFonts w:ascii="Times" w:eastAsia="Times" w:hAnsi="Times" w:cs="Times"/>
        </w:rPr>
        <w:t>objętych</w:t>
      </w:r>
      <w:r w:rsidRPr="00CA0128">
        <w:rPr>
          <w:rFonts w:ascii="Times" w:eastAsia="Times" w:hAnsi="Times" w:cs="Times"/>
        </w:rPr>
        <w:t xml:space="preserve"> system</w:t>
      </w:r>
      <w:r w:rsidR="00324CF4">
        <w:rPr>
          <w:rFonts w:ascii="Times" w:eastAsia="Times" w:hAnsi="Times" w:cs="Times"/>
        </w:rPr>
        <w:t>em</w:t>
      </w:r>
      <w:r w:rsidRPr="00CA0128">
        <w:rPr>
          <w:rFonts w:ascii="Times" w:eastAsia="Times" w:hAnsi="Times" w:cs="Times"/>
        </w:rPr>
        <w:t xml:space="preserve"> </w:t>
      </w:r>
      <w:r w:rsidR="00E352A2">
        <w:rPr>
          <w:rFonts w:ascii="Times" w:eastAsia="Times" w:hAnsi="Times" w:cs="Times"/>
        </w:rPr>
        <w:t>sądownictwa karnego</w:t>
      </w:r>
      <w:r w:rsidRPr="00CA0128">
        <w:rPr>
          <w:rFonts w:ascii="Times" w:eastAsia="Times" w:hAnsi="Times" w:cs="Times"/>
        </w:rPr>
        <w:t xml:space="preserve"> powinny koncentrować się na </w:t>
      </w:r>
      <w:r w:rsidR="000D1451">
        <w:rPr>
          <w:rFonts w:ascii="Times" w:eastAsia="Times" w:hAnsi="Times" w:cs="Times"/>
        </w:rPr>
        <w:t>„</w:t>
      </w:r>
      <w:r w:rsidRPr="00CA0128">
        <w:rPr>
          <w:rFonts w:ascii="Times" w:eastAsia="Times" w:hAnsi="Times" w:cs="Times"/>
        </w:rPr>
        <w:t>kryminogennych</w:t>
      </w:r>
      <w:r w:rsidR="000D1451">
        <w:rPr>
          <w:rFonts w:ascii="Times" w:eastAsia="Times" w:hAnsi="Times" w:cs="Times"/>
        </w:rPr>
        <w:t>”</w:t>
      </w:r>
      <w:r w:rsidRPr="00CA0128">
        <w:rPr>
          <w:rFonts w:ascii="Times" w:eastAsia="Times" w:hAnsi="Times" w:cs="Times"/>
        </w:rPr>
        <w:t xml:space="preserve"> potrzebach, na radzeniu sobie z zachowaniami i postawami, które są związane z recydywą i które można zmienić w wyniku ukierunkowan</w:t>
      </w:r>
      <w:r w:rsidR="000D1451">
        <w:rPr>
          <w:rFonts w:ascii="Times" w:eastAsia="Times" w:hAnsi="Times" w:cs="Times"/>
        </w:rPr>
        <w:t>ej</w:t>
      </w:r>
      <w:r w:rsidRPr="00CA0128">
        <w:rPr>
          <w:rFonts w:ascii="Times" w:eastAsia="Times" w:hAnsi="Times" w:cs="Times"/>
        </w:rPr>
        <w:t xml:space="preserve"> terap</w:t>
      </w:r>
      <w:r w:rsidR="000D1451">
        <w:rPr>
          <w:rFonts w:ascii="Times" w:eastAsia="Times" w:hAnsi="Times" w:cs="Times"/>
        </w:rPr>
        <w:t>ii</w:t>
      </w:r>
      <w:r w:rsidRPr="00CA0128">
        <w:rPr>
          <w:rFonts w:ascii="Times" w:eastAsia="Times" w:hAnsi="Times" w:cs="Times"/>
        </w:rPr>
        <w:t xml:space="preserve">. W szczególności, usługi powinny być ukierunkowane na zmianę aspołecznych postaw, uczuć i </w:t>
      </w:r>
      <w:r w:rsidR="00EF3623">
        <w:rPr>
          <w:rFonts w:ascii="Times" w:eastAsia="Times" w:hAnsi="Times" w:cs="Times"/>
        </w:rPr>
        <w:t>powiązań</w:t>
      </w:r>
      <w:r w:rsidRPr="00CA0128">
        <w:rPr>
          <w:rFonts w:ascii="Times" w:eastAsia="Times" w:hAnsi="Times" w:cs="Times"/>
        </w:rPr>
        <w:t xml:space="preserve">. Pomaganie osobom w doskonaleniu umiejętności kierowania sobą i zdobywaniu umiejętności prospołecznych prowadzi do lepszych wyników, a tradycyjne podejścia do leczenia ukierunkowane na ogólne </w:t>
      </w:r>
      <w:r w:rsidR="000D1451">
        <w:rPr>
          <w:rFonts w:ascii="Times" w:eastAsia="Times" w:hAnsi="Times" w:cs="Times"/>
        </w:rPr>
        <w:t>konstrukty</w:t>
      </w:r>
      <w:r w:rsidR="000D1451" w:rsidRPr="00CA0128">
        <w:rPr>
          <w:rFonts w:ascii="Times" w:eastAsia="Times" w:hAnsi="Times" w:cs="Times"/>
        </w:rPr>
        <w:t xml:space="preserve"> </w:t>
      </w:r>
      <w:r w:rsidRPr="00CA0128">
        <w:rPr>
          <w:rFonts w:ascii="Times" w:eastAsia="Times" w:hAnsi="Times" w:cs="Times"/>
        </w:rPr>
        <w:t xml:space="preserve">psychospołeczne, takie jak próby poprawy poczucia własnej wartości bez </w:t>
      </w:r>
      <w:r w:rsidR="000D1451">
        <w:rPr>
          <w:rFonts w:ascii="Times" w:eastAsia="Times" w:hAnsi="Times" w:cs="Times"/>
        </w:rPr>
        <w:t>uwzględniania</w:t>
      </w:r>
      <w:r w:rsidR="000D1451" w:rsidRPr="00CA0128">
        <w:rPr>
          <w:rFonts w:ascii="Times" w:eastAsia="Times" w:hAnsi="Times" w:cs="Times"/>
        </w:rPr>
        <w:t xml:space="preserve"> </w:t>
      </w:r>
      <w:r w:rsidRPr="00CA0128">
        <w:rPr>
          <w:rFonts w:ascii="Times" w:eastAsia="Times" w:hAnsi="Times" w:cs="Times"/>
        </w:rPr>
        <w:t xml:space="preserve">antyspołecznych aspektów osobowości, nie powinny stanowić podstawy terapii. Badania na tym obszarze wykazały, że istnieją cztery ogólne kategorie potrzeb kryminogennych, którymi należy się zająć: </w:t>
      </w:r>
      <w:r w:rsidR="000D1451">
        <w:rPr>
          <w:rFonts w:ascii="Times" w:eastAsia="Times" w:hAnsi="Times" w:cs="Times"/>
        </w:rPr>
        <w:t>obecność</w:t>
      </w:r>
      <w:r w:rsidR="000D1451" w:rsidRPr="00CA0128">
        <w:rPr>
          <w:rFonts w:ascii="Times" w:eastAsia="Times" w:hAnsi="Times" w:cs="Times"/>
        </w:rPr>
        <w:t xml:space="preserve"> </w:t>
      </w:r>
      <w:r w:rsidRPr="00CA0128">
        <w:rPr>
          <w:rFonts w:ascii="Times" w:eastAsia="Times" w:hAnsi="Times" w:cs="Times"/>
        </w:rPr>
        <w:t xml:space="preserve">zachowań antyspołecznych, antyspołeczny wzorzec osobowości, antyspołeczne wzorce poznawcze i antyspołeczne </w:t>
      </w:r>
      <w:r w:rsidR="00EF3623">
        <w:rPr>
          <w:rFonts w:ascii="Times" w:eastAsia="Times" w:hAnsi="Times" w:cs="Times"/>
        </w:rPr>
        <w:t>powiązania</w:t>
      </w:r>
      <w:r w:rsidRPr="00CA0128">
        <w:rPr>
          <w:rFonts w:ascii="Times" w:eastAsia="Times" w:hAnsi="Times" w:cs="Times"/>
        </w:rPr>
        <w:t xml:space="preserve">, </w:t>
      </w:r>
      <w:r w:rsidR="000D1451">
        <w:rPr>
          <w:rFonts w:ascii="Times" w:eastAsia="Times" w:hAnsi="Times" w:cs="Times"/>
        </w:rPr>
        <w:t>oraz</w:t>
      </w:r>
      <w:r w:rsidR="000D1451" w:rsidRPr="00CA0128">
        <w:rPr>
          <w:rFonts w:ascii="Times" w:eastAsia="Times" w:hAnsi="Times" w:cs="Times"/>
        </w:rPr>
        <w:t xml:space="preserve"> </w:t>
      </w:r>
      <w:r w:rsidRPr="00CA0128">
        <w:rPr>
          <w:rFonts w:ascii="Times" w:eastAsia="Times" w:hAnsi="Times" w:cs="Times"/>
        </w:rPr>
        <w:t>czter</w:t>
      </w:r>
      <w:r w:rsidR="000D1451">
        <w:rPr>
          <w:rFonts w:ascii="Times" w:eastAsia="Times" w:hAnsi="Times" w:cs="Times"/>
        </w:rPr>
        <w:t>y</w:t>
      </w:r>
      <w:r w:rsidRPr="00CA0128">
        <w:rPr>
          <w:rFonts w:ascii="Times" w:eastAsia="Times" w:hAnsi="Times" w:cs="Times"/>
        </w:rPr>
        <w:t xml:space="preserve"> dodatkow</w:t>
      </w:r>
      <w:r w:rsidR="000D1451">
        <w:rPr>
          <w:rFonts w:ascii="Times" w:eastAsia="Times" w:hAnsi="Times" w:cs="Times"/>
        </w:rPr>
        <w:t>e</w:t>
      </w:r>
      <w:r w:rsidRPr="00CA0128">
        <w:rPr>
          <w:rFonts w:ascii="Times" w:eastAsia="Times" w:hAnsi="Times" w:cs="Times"/>
        </w:rPr>
        <w:t xml:space="preserve"> obszar</w:t>
      </w:r>
      <w:r w:rsidR="000D1451">
        <w:rPr>
          <w:rFonts w:ascii="Times" w:eastAsia="Times" w:hAnsi="Times" w:cs="Times"/>
        </w:rPr>
        <w:t>y</w:t>
      </w:r>
      <w:r w:rsidRPr="00CA0128">
        <w:rPr>
          <w:rFonts w:ascii="Times" w:eastAsia="Times" w:hAnsi="Times" w:cs="Times"/>
        </w:rPr>
        <w:t>, które wymagają rozważenia (używanie substancji, rodzina, szkoła</w:t>
      </w:r>
      <w:r w:rsidR="000D1451">
        <w:rPr>
          <w:rFonts w:ascii="Times" w:eastAsia="Times" w:hAnsi="Times" w:cs="Times"/>
        </w:rPr>
        <w:t xml:space="preserve"> lub</w:t>
      </w:r>
      <w:r w:rsidRPr="00CA0128">
        <w:rPr>
          <w:rFonts w:ascii="Times" w:eastAsia="Times" w:hAnsi="Times" w:cs="Times"/>
        </w:rPr>
        <w:t xml:space="preserve"> praca, rozrywka i rekreacja).</w:t>
      </w:r>
    </w:p>
    <w:p w14:paraId="0F4DC8A4" w14:textId="06258ED1" w:rsidR="00EF3623" w:rsidRPr="00EF3623" w:rsidRDefault="00EB26CB" w:rsidP="00EB26CB">
      <w:pPr>
        <w:spacing w:after="100" w:line="276" w:lineRule="auto"/>
        <w:rPr>
          <w:rFonts w:ascii="Times" w:eastAsia="Times" w:hAnsi="Times" w:cs="Times"/>
          <w:i/>
          <w:u w:val="single"/>
        </w:rPr>
      </w:pPr>
      <w:r w:rsidRPr="00EF3623">
        <w:rPr>
          <w:rFonts w:ascii="Times" w:eastAsia="Times" w:hAnsi="Times" w:cs="Times"/>
          <w:i/>
          <w:u w:val="single"/>
        </w:rPr>
        <w:t xml:space="preserve">Zasada </w:t>
      </w:r>
      <w:r w:rsidR="00E6396F">
        <w:rPr>
          <w:rFonts w:ascii="Times" w:eastAsia="Times" w:hAnsi="Times" w:cs="Times"/>
          <w:i/>
          <w:u w:val="single"/>
        </w:rPr>
        <w:t>dotycząca odpowiedzi na leczenie</w:t>
      </w:r>
    </w:p>
    <w:p w14:paraId="3616E671" w14:textId="643CECC8" w:rsidR="00EB26CB" w:rsidRPr="00CA0128" w:rsidRDefault="00EB26CB" w:rsidP="00EF3623">
      <w:pPr>
        <w:spacing w:after="100" w:line="276" w:lineRule="auto"/>
        <w:jc w:val="both"/>
      </w:pPr>
      <w:r w:rsidRPr="00CA0128">
        <w:rPr>
          <w:rFonts w:ascii="Times" w:eastAsia="Times" w:hAnsi="Times" w:cs="Times"/>
        </w:rPr>
        <w:t>Na podstawie kompleksowej oceny osoby (w tym oceny stylu uczenia się, poziomu motywacji, płci i pochodzenia etnicznego), należy opracować podejście</w:t>
      </w:r>
      <w:r w:rsidR="00E6396F">
        <w:rPr>
          <w:rFonts w:ascii="Times" w:eastAsia="Times" w:hAnsi="Times" w:cs="Times"/>
        </w:rPr>
        <w:t xml:space="preserve"> do leczenia</w:t>
      </w:r>
      <w:r w:rsidRPr="00CA0128">
        <w:rPr>
          <w:rFonts w:ascii="Times" w:eastAsia="Times" w:hAnsi="Times" w:cs="Times"/>
        </w:rPr>
        <w:t xml:space="preserve"> dostosowane do potrzeb. Na przykład wiele osób </w:t>
      </w:r>
      <w:r w:rsidR="00324CF4">
        <w:rPr>
          <w:rFonts w:ascii="Times" w:eastAsia="Times" w:hAnsi="Times" w:cs="Times"/>
        </w:rPr>
        <w:t>objętych</w:t>
      </w:r>
      <w:r w:rsidRPr="00CA0128">
        <w:rPr>
          <w:rFonts w:ascii="Times" w:eastAsia="Times" w:hAnsi="Times" w:cs="Times"/>
        </w:rPr>
        <w:t xml:space="preserve"> system</w:t>
      </w:r>
      <w:r w:rsidR="00324CF4">
        <w:rPr>
          <w:rFonts w:ascii="Times" w:eastAsia="Times" w:hAnsi="Times" w:cs="Times"/>
        </w:rPr>
        <w:t>em</w:t>
      </w:r>
      <w:r w:rsidRPr="00CA0128">
        <w:rPr>
          <w:rFonts w:ascii="Times" w:eastAsia="Times" w:hAnsi="Times" w:cs="Times"/>
        </w:rPr>
        <w:t xml:space="preserve"> </w:t>
      </w:r>
      <w:r w:rsidR="00E352A2">
        <w:rPr>
          <w:rFonts w:ascii="Times" w:eastAsia="Times" w:hAnsi="Times" w:cs="Times"/>
        </w:rPr>
        <w:t>sądownictwa karnego</w:t>
      </w:r>
      <w:r w:rsidRPr="00CA0128">
        <w:rPr>
          <w:rFonts w:ascii="Times" w:eastAsia="Times" w:hAnsi="Times" w:cs="Times"/>
        </w:rPr>
        <w:t xml:space="preserve"> nie reaguje dobrze na tradycyjne</w:t>
      </w:r>
      <w:r w:rsidR="00E6396F">
        <w:rPr>
          <w:rFonts w:ascii="Times" w:eastAsia="Times" w:hAnsi="Times" w:cs="Times"/>
        </w:rPr>
        <w:t>, dydaktyczne</w:t>
      </w:r>
      <w:r w:rsidRPr="00CA0128">
        <w:rPr>
          <w:rFonts w:ascii="Times" w:eastAsia="Times" w:hAnsi="Times" w:cs="Times"/>
        </w:rPr>
        <w:t xml:space="preserve"> metody leczenia, dlatego w usługach terapeutycznych należy dążyć </w:t>
      </w:r>
      <w:r w:rsidRPr="00CA0128">
        <w:rPr>
          <w:rFonts w:ascii="Times" w:eastAsia="Times" w:hAnsi="Times" w:cs="Times"/>
        </w:rPr>
        <w:lastRenderedPageBreak/>
        <w:t xml:space="preserve">do uwzględnienia w większym stopniu metod wizualno-przestrzennych przy </w:t>
      </w:r>
      <w:r w:rsidR="00E6396F">
        <w:rPr>
          <w:rFonts w:ascii="Times" w:eastAsia="Times" w:hAnsi="Times" w:cs="Times"/>
        </w:rPr>
        <w:t>przekazywaniu</w:t>
      </w:r>
      <w:r w:rsidR="00E6396F" w:rsidRPr="00CA0128">
        <w:rPr>
          <w:rFonts w:ascii="Times" w:eastAsia="Times" w:hAnsi="Times" w:cs="Times"/>
        </w:rPr>
        <w:t xml:space="preserve"> </w:t>
      </w:r>
      <w:r w:rsidRPr="00CA0128">
        <w:rPr>
          <w:rFonts w:ascii="Times" w:eastAsia="Times" w:hAnsi="Times" w:cs="Times"/>
        </w:rPr>
        <w:t xml:space="preserve">treści terapeutycznych. Należy unikać metod opartych na odstraszaniu i karach, a także </w:t>
      </w:r>
      <w:r w:rsidR="00E6396F">
        <w:rPr>
          <w:rFonts w:ascii="Times" w:eastAsia="Times" w:hAnsi="Times" w:cs="Times"/>
        </w:rPr>
        <w:t>metod</w:t>
      </w:r>
      <w:r w:rsidRPr="00CA0128">
        <w:rPr>
          <w:rFonts w:ascii="Times" w:eastAsia="Times" w:hAnsi="Times" w:cs="Times"/>
        </w:rPr>
        <w:t>, które są nieustrukturyzowane.</w:t>
      </w:r>
    </w:p>
    <w:p w14:paraId="279343A3" w14:textId="77777777" w:rsidR="00EF3623" w:rsidRPr="00EF3623" w:rsidRDefault="00EB26CB" w:rsidP="00EB26CB">
      <w:pPr>
        <w:spacing w:after="100" w:line="276" w:lineRule="auto"/>
        <w:rPr>
          <w:rFonts w:ascii="Times" w:eastAsia="Times" w:hAnsi="Times" w:cs="Times"/>
          <w:i/>
          <w:u w:val="single"/>
        </w:rPr>
      </w:pPr>
      <w:r w:rsidRPr="00EF3623">
        <w:rPr>
          <w:rFonts w:ascii="Times" w:eastAsia="Times" w:hAnsi="Times" w:cs="Times"/>
          <w:i/>
          <w:u w:val="single"/>
        </w:rPr>
        <w:t xml:space="preserve">Równość usług </w:t>
      </w:r>
    </w:p>
    <w:p w14:paraId="57967BBC" w14:textId="2D22B2A8" w:rsidR="00EB26CB" w:rsidRPr="00CA0128" w:rsidRDefault="00324CF4" w:rsidP="00EF3623">
      <w:pPr>
        <w:spacing w:after="100" w:line="276" w:lineRule="auto"/>
        <w:jc w:val="both"/>
      </w:pPr>
      <w:r>
        <w:rPr>
          <w:rFonts w:ascii="Times" w:eastAsia="Times" w:hAnsi="Times" w:cs="Times"/>
        </w:rPr>
        <w:t>Według p</w:t>
      </w:r>
      <w:r w:rsidR="00EB26CB" w:rsidRPr="00CA0128">
        <w:rPr>
          <w:rFonts w:ascii="Times" w:eastAsia="Times" w:hAnsi="Times" w:cs="Times"/>
        </w:rPr>
        <w:t>odstawow</w:t>
      </w:r>
      <w:r>
        <w:rPr>
          <w:rFonts w:ascii="Times" w:eastAsia="Times" w:hAnsi="Times" w:cs="Times"/>
        </w:rPr>
        <w:t>ego</w:t>
      </w:r>
      <w:r w:rsidR="00EB26CB" w:rsidRPr="00CA0128">
        <w:rPr>
          <w:rFonts w:ascii="Times" w:eastAsia="Times" w:hAnsi="Times" w:cs="Times"/>
        </w:rPr>
        <w:t xml:space="preserve"> założeni</w:t>
      </w:r>
      <w:r>
        <w:rPr>
          <w:rFonts w:ascii="Times" w:eastAsia="Times" w:hAnsi="Times" w:cs="Times"/>
        </w:rPr>
        <w:t>a dotyczącego</w:t>
      </w:r>
      <w:r w:rsidR="00EB26CB" w:rsidRPr="00CA0128">
        <w:rPr>
          <w:rFonts w:ascii="Times" w:eastAsia="Times" w:hAnsi="Times" w:cs="Times"/>
        </w:rPr>
        <w:t xml:space="preserve"> świadczenia usług zdrowotnych w ramach systemu </w:t>
      </w:r>
      <w:r w:rsidR="004B3EE8">
        <w:rPr>
          <w:rFonts w:ascii="Times" w:eastAsia="Times" w:hAnsi="Times" w:cs="Times"/>
        </w:rPr>
        <w:t>sądownictwa karnego</w:t>
      </w:r>
      <w:r w:rsidR="004B3EE8" w:rsidRPr="00CA0128">
        <w:rPr>
          <w:rFonts w:ascii="Times" w:eastAsia="Times" w:hAnsi="Times" w:cs="Times"/>
        </w:rPr>
        <w:t xml:space="preserve"> </w:t>
      </w:r>
      <w:r w:rsidR="00EB26CB" w:rsidRPr="00CA0128">
        <w:rPr>
          <w:rFonts w:ascii="Times" w:eastAsia="Times" w:hAnsi="Times" w:cs="Times"/>
        </w:rPr>
        <w:t xml:space="preserve">usługi zdrowotne powinny być podobne pod względem rodzaju i zakresu do tych, które są dostępne </w:t>
      </w:r>
      <w:r>
        <w:rPr>
          <w:rFonts w:ascii="Times" w:eastAsia="Times" w:hAnsi="Times" w:cs="Times"/>
        </w:rPr>
        <w:t>w</w:t>
      </w:r>
      <w:r w:rsidR="00EB26CB" w:rsidRPr="00CA0128">
        <w:rPr>
          <w:rFonts w:ascii="Times" w:eastAsia="Times" w:hAnsi="Times" w:cs="Times"/>
        </w:rPr>
        <w:t xml:space="preserve"> </w:t>
      </w:r>
      <w:r>
        <w:rPr>
          <w:rFonts w:ascii="Times" w:eastAsia="Times" w:hAnsi="Times" w:cs="Times"/>
        </w:rPr>
        <w:t>społeczeństwie zewnętrznym</w:t>
      </w:r>
      <w:r w:rsidR="00EB26CB" w:rsidRPr="00CA0128">
        <w:rPr>
          <w:rFonts w:ascii="Times" w:eastAsia="Times" w:hAnsi="Times" w:cs="Times"/>
        </w:rPr>
        <w:t>. Wyrok nie powinien oznaczać pozbawienia prawa do dostępu do potrzebnej opieki zdrowotnej.</w:t>
      </w:r>
    </w:p>
    <w:p w14:paraId="4315CBFD" w14:textId="272CB13F" w:rsidR="00EF3623" w:rsidRPr="00EF3623" w:rsidRDefault="00EB26CB" w:rsidP="00EB26CB">
      <w:pPr>
        <w:spacing w:after="100" w:line="276" w:lineRule="auto"/>
        <w:rPr>
          <w:rFonts w:ascii="Times" w:eastAsia="Times" w:hAnsi="Times" w:cs="Times"/>
          <w:i/>
          <w:u w:val="single"/>
        </w:rPr>
      </w:pPr>
      <w:r w:rsidRPr="00EF3623">
        <w:rPr>
          <w:rFonts w:ascii="Times" w:eastAsia="Times" w:hAnsi="Times" w:cs="Times"/>
          <w:i/>
          <w:u w:val="single"/>
        </w:rPr>
        <w:t xml:space="preserve">Powiązanie z usługami </w:t>
      </w:r>
      <w:r w:rsidR="00324CF4">
        <w:rPr>
          <w:rFonts w:ascii="Times" w:eastAsia="Times" w:hAnsi="Times" w:cs="Times"/>
          <w:i/>
          <w:u w:val="single"/>
        </w:rPr>
        <w:t>dostępnymi w społeczeństwie zewnętrznym</w:t>
      </w:r>
      <w:r w:rsidRPr="00EF3623">
        <w:rPr>
          <w:rFonts w:ascii="Times" w:eastAsia="Times" w:hAnsi="Times" w:cs="Times"/>
          <w:i/>
          <w:u w:val="single"/>
        </w:rPr>
        <w:t xml:space="preserve"> </w:t>
      </w:r>
    </w:p>
    <w:p w14:paraId="363F89F1" w14:textId="54C0DF33" w:rsidR="00EB26CB" w:rsidRPr="00CA0128" w:rsidRDefault="00EB26CB" w:rsidP="00EF3623">
      <w:pPr>
        <w:spacing w:after="100" w:line="276" w:lineRule="auto"/>
        <w:jc w:val="both"/>
      </w:pPr>
      <w:r w:rsidRPr="00CA0128">
        <w:rPr>
          <w:rFonts w:ascii="Times" w:eastAsia="Times" w:hAnsi="Times" w:cs="Times"/>
        </w:rPr>
        <w:t xml:space="preserve">Oprócz równości usług </w:t>
      </w:r>
      <w:r w:rsidR="00324CF4">
        <w:rPr>
          <w:rFonts w:ascii="Times" w:eastAsia="Times" w:hAnsi="Times" w:cs="Times"/>
        </w:rPr>
        <w:t>dostępnych w więzieniach i w społeczeństwie zewnętrznym</w:t>
      </w:r>
      <w:r w:rsidRPr="00CA0128">
        <w:rPr>
          <w:rFonts w:ascii="Times" w:eastAsia="Times" w:hAnsi="Times" w:cs="Times"/>
        </w:rPr>
        <w:t xml:space="preserve">, powinno istnieć powiązanie </w:t>
      </w:r>
      <w:r w:rsidR="00324CF4">
        <w:rPr>
          <w:rFonts w:ascii="Times" w:eastAsia="Times" w:hAnsi="Times" w:cs="Times"/>
        </w:rPr>
        <w:t xml:space="preserve">pomiędzy </w:t>
      </w:r>
      <w:r w:rsidRPr="00CA0128">
        <w:rPr>
          <w:rFonts w:ascii="Times" w:eastAsia="Times" w:hAnsi="Times" w:cs="Times"/>
        </w:rPr>
        <w:t xml:space="preserve">usługami świadczonymi w ramach systemu </w:t>
      </w:r>
      <w:r w:rsidR="00E352A2">
        <w:rPr>
          <w:rFonts w:ascii="Times" w:eastAsia="Times" w:hAnsi="Times" w:cs="Times"/>
        </w:rPr>
        <w:t>sądownictwa karnego</w:t>
      </w:r>
      <w:r w:rsidRPr="00CA0128">
        <w:rPr>
          <w:rFonts w:ascii="Times" w:eastAsia="Times" w:hAnsi="Times" w:cs="Times"/>
        </w:rPr>
        <w:t xml:space="preserve"> a usługami dostępnymi </w:t>
      </w:r>
      <w:r w:rsidR="00A02007">
        <w:rPr>
          <w:rFonts w:ascii="Times" w:eastAsia="Times" w:hAnsi="Times" w:cs="Times"/>
        </w:rPr>
        <w:t>na zewnątrz</w:t>
      </w:r>
      <w:r w:rsidRPr="00CA0128">
        <w:rPr>
          <w:rFonts w:ascii="Times" w:eastAsia="Times" w:hAnsi="Times" w:cs="Times"/>
        </w:rPr>
        <w:t xml:space="preserve">. Pozwala to uniknąć przerw w </w:t>
      </w:r>
      <w:r w:rsidR="00A02007">
        <w:rPr>
          <w:rFonts w:ascii="Times" w:eastAsia="Times" w:hAnsi="Times" w:cs="Times"/>
        </w:rPr>
        <w:t>otrzymywaniu terapii</w:t>
      </w:r>
      <w:r w:rsidRPr="00CA0128">
        <w:rPr>
          <w:rFonts w:ascii="Times" w:eastAsia="Times" w:hAnsi="Times" w:cs="Times"/>
        </w:rPr>
        <w:t xml:space="preserve"> i zapewnić stałą jakość i ciągłość opieki.</w:t>
      </w:r>
    </w:p>
    <w:p w14:paraId="3E9BC502" w14:textId="77777777" w:rsidR="00EF3623" w:rsidRPr="005C1B4B" w:rsidRDefault="00EB26CB" w:rsidP="00EB26CB">
      <w:pPr>
        <w:spacing w:after="100" w:line="276" w:lineRule="auto"/>
        <w:rPr>
          <w:rFonts w:ascii="Times" w:eastAsia="Times" w:hAnsi="Times" w:cs="Times"/>
          <w:i/>
          <w:u w:val="single"/>
        </w:rPr>
      </w:pPr>
      <w:r w:rsidRPr="005C1B4B">
        <w:rPr>
          <w:rFonts w:ascii="Times" w:eastAsia="Times" w:hAnsi="Times" w:cs="Times"/>
          <w:i/>
          <w:u w:val="single"/>
        </w:rPr>
        <w:t xml:space="preserve">Struktura usług terapeutycznych </w:t>
      </w:r>
    </w:p>
    <w:p w14:paraId="78E1AB20" w14:textId="3ADC28B3" w:rsidR="00EB26CB" w:rsidRPr="00CA0128" w:rsidRDefault="00EB26CB" w:rsidP="005C1B4B">
      <w:pPr>
        <w:spacing w:after="100" w:line="276" w:lineRule="auto"/>
        <w:jc w:val="both"/>
      </w:pPr>
      <w:r w:rsidRPr="00CA0128">
        <w:rPr>
          <w:rFonts w:ascii="Times" w:eastAsia="Times" w:hAnsi="Times" w:cs="Times"/>
        </w:rPr>
        <w:t xml:space="preserve">Większość programów rozpoczyna się od silnie ustrukturyzowanych </w:t>
      </w:r>
      <w:r w:rsidR="00C31086">
        <w:rPr>
          <w:rFonts w:ascii="Times" w:eastAsia="Times" w:hAnsi="Times" w:cs="Times"/>
        </w:rPr>
        <w:t>terapii</w:t>
      </w:r>
      <w:r w:rsidRPr="00CA0128">
        <w:rPr>
          <w:rFonts w:ascii="Times" w:eastAsia="Times" w:hAnsi="Times" w:cs="Times"/>
        </w:rPr>
        <w:t xml:space="preserve"> z rygorystycznym monitoringiem toksykologicznym, a w miarę postępu intensywność </w:t>
      </w:r>
      <w:r w:rsidR="00C67E25">
        <w:rPr>
          <w:rFonts w:ascii="Times" w:eastAsia="Times" w:hAnsi="Times" w:cs="Times"/>
        </w:rPr>
        <w:t>oddziaływań</w:t>
      </w:r>
      <w:r w:rsidR="00C67E25" w:rsidRPr="00CA0128">
        <w:rPr>
          <w:rFonts w:ascii="Times" w:eastAsia="Times" w:hAnsi="Times" w:cs="Times"/>
        </w:rPr>
        <w:t xml:space="preserve"> </w:t>
      </w:r>
      <w:r w:rsidRPr="00CA0128">
        <w:rPr>
          <w:rFonts w:ascii="Times" w:eastAsia="Times" w:hAnsi="Times" w:cs="Times"/>
        </w:rPr>
        <w:t xml:space="preserve">zmniejsza się. W skutecznych programach występuje szereg </w:t>
      </w:r>
      <w:r w:rsidR="00C67E25">
        <w:rPr>
          <w:rFonts w:ascii="Times" w:eastAsia="Times" w:hAnsi="Times" w:cs="Times"/>
        </w:rPr>
        <w:t>bodźców zachęcających</w:t>
      </w:r>
      <w:r w:rsidRPr="00CA0128">
        <w:rPr>
          <w:rFonts w:ascii="Times" w:eastAsia="Times" w:hAnsi="Times" w:cs="Times"/>
        </w:rPr>
        <w:t xml:space="preserve"> i, w mniejszym stopniu, sankcje, które pomagają kształtować zachowanie jednostki. Nagradzanie pozytywnych zachowań, np. poprzez wydanie uczestnikowi certyfikatu ukończenia</w:t>
      </w:r>
      <w:r w:rsidR="00C67E25">
        <w:rPr>
          <w:rFonts w:ascii="Times" w:eastAsia="Times" w:hAnsi="Times" w:cs="Times"/>
        </w:rPr>
        <w:t xml:space="preserve"> programu</w:t>
      </w:r>
      <w:r w:rsidRPr="00CA0128">
        <w:rPr>
          <w:rFonts w:ascii="Times" w:eastAsia="Times" w:hAnsi="Times" w:cs="Times"/>
        </w:rPr>
        <w:t>, pomaga wzmocnić ciągł</w:t>
      </w:r>
      <w:r w:rsidR="00C67E25">
        <w:rPr>
          <w:rFonts w:ascii="Times" w:eastAsia="Times" w:hAnsi="Times" w:cs="Times"/>
        </w:rPr>
        <w:t>ość</w:t>
      </w:r>
      <w:r w:rsidRPr="00CA0128">
        <w:rPr>
          <w:rFonts w:ascii="Times" w:eastAsia="Times" w:hAnsi="Times" w:cs="Times"/>
        </w:rPr>
        <w:t xml:space="preserve"> </w:t>
      </w:r>
      <w:r w:rsidR="00C67E25" w:rsidRPr="00CA0128">
        <w:rPr>
          <w:rFonts w:ascii="Times" w:eastAsia="Times" w:hAnsi="Times" w:cs="Times"/>
        </w:rPr>
        <w:t>po</w:t>
      </w:r>
      <w:r w:rsidR="00C67E25">
        <w:rPr>
          <w:rFonts w:ascii="Times" w:eastAsia="Times" w:hAnsi="Times" w:cs="Times"/>
        </w:rPr>
        <w:t>żądanych</w:t>
      </w:r>
      <w:r w:rsidR="00C67E25" w:rsidRPr="00CA0128">
        <w:rPr>
          <w:rFonts w:ascii="Times" w:eastAsia="Times" w:hAnsi="Times" w:cs="Times"/>
        </w:rPr>
        <w:t xml:space="preserve"> </w:t>
      </w:r>
      <w:r w:rsidRPr="00CA0128">
        <w:rPr>
          <w:rFonts w:ascii="Times" w:eastAsia="Times" w:hAnsi="Times" w:cs="Times"/>
        </w:rPr>
        <w:t>zachowa</w:t>
      </w:r>
      <w:r w:rsidR="00C67E25">
        <w:rPr>
          <w:rFonts w:ascii="Times" w:eastAsia="Times" w:hAnsi="Times" w:cs="Times"/>
        </w:rPr>
        <w:t>ń</w:t>
      </w:r>
      <w:r w:rsidRPr="00CA0128">
        <w:rPr>
          <w:rFonts w:ascii="Times" w:eastAsia="Times" w:hAnsi="Times" w:cs="Times"/>
        </w:rPr>
        <w:t xml:space="preserve">. Wykorzystanie negatywnego wzmocnienia czy też kar powinno być znacznie rzadsze i przebiegać w sposób terminowy i </w:t>
      </w:r>
      <w:r w:rsidR="00C67E25">
        <w:rPr>
          <w:rFonts w:ascii="Times" w:eastAsia="Times" w:hAnsi="Times" w:cs="Times"/>
        </w:rPr>
        <w:t>konsekwentny</w:t>
      </w:r>
      <w:r w:rsidR="00C67E25" w:rsidRPr="00CA0128">
        <w:rPr>
          <w:rFonts w:ascii="Times" w:eastAsia="Times" w:hAnsi="Times" w:cs="Times"/>
        </w:rPr>
        <w:t xml:space="preserve"> </w:t>
      </w:r>
      <w:r w:rsidRPr="00CA0128">
        <w:rPr>
          <w:rFonts w:ascii="Times" w:eastAsia="Times" w:hAnsi="Times" w:cs="Times"/>
        </w:rPr>
        <w:t>(np. natychmiastowy wzrost częstotliwości badania moczu, gdy uzyskuje się wynik dodatni).</w:t>
      </w:r>
    </w:p>
    <w:p w14:paraId="046EDCD2" w14:textId="77777777" w:rsidR="00A068D2" w:rsidRPr="00A068D2" w:rsidRDefault="00EB26CB" w:rsidP="005C1B4B">
      <w:pPr>
        <w:spacing w:after="100" w:line="276" w:lineRule="auto"/>
        <w:jc w:val="both"/>
        <w:rPr>
          <w:rFonts w:ascii="Times" w:eastAsia="Times" w:hAnsi="Times" w:cs="Times"/>
          <w:i/>
          <w:u w:val="single"/>
        </w:rPr>
      </w:pPr>
      <w:r w:rsidRPr="00A068D2">
        <w:rPr>
          <w:rFonts w:ascii="Times" w:eastAsia="Times" w:hAnsi="Times" w:cs="Times"/>
          <w:i/>
          <w:u w:val="single"/>
        </w:rPr>
        <w:t xml:space="preserve">Konieczne jest zapewnienie rozległej sieci usług </w:t>
      </w:r>
    </w:p>
    <w:p w14:paraId="2C1A10DF" w14:textId="49260C8E" w:rsidR="00EB26CB" w:rsidRPr="00CA0128" w:rsidRDefault="00EB26CB" w:rsidP="005C1B4B">
      <w:pPr>
        <w:spacing w:after="100" w:line="276" w:lineRule="auto"/>
        <w:jc w:val="both"/>
      </w:pPr>
      <w:r w:rsidRPr="00CA0128">
        <w:rPr>
          <w:rFonts w:ascii="Times" w:eastAsia="Times" w:hAnsi="Times" w:cs="Times"/>
        </w:rPr>
        <w:t xml:space="preserve">W związku z licznymi problemami napotykanymi przez </w:t>
      </w:r>
      <w:r w:rsidR="00C67E25">
        <w:rPr>
          <w:rFonts w:ascii="Times" w:eastAsia="Times" w:hAnsi="Times" w:cs="Times"/>
        </w:rPr>
        <w:t>objęte</w:t>
      </w:r>
      <w:r w:rsidRPr="00CA0128">
        <w:rPr>
          <w:rFonts w:ascii="Times" w:eastAsia="Times" w:hAnsi="Times" w:cs="Times"/>
        </w:rPr>
        <w:t xml:space="preserve"> system</w:t>
      </w:r>
      <w:r w:rsidR="00C67E25">
        <w:rPr>
          <w:rFonts w:ascii="Times" w:eastAsia="Times" w:hAnsi="Times" w:cs="Times"/>
        </w:rPr>
        <w:t>em</w:t>
      </w:r>
      <w:r w:rsidRPr="00CA0128">
        <w:rPr>
          <w:rFonts w:ascii="Times" w:eastAsia="Times" w:hAnsi="Times" w:cs="Times"/>
        </w:rPr>
        <w:t xml:space="preserve"> </w:t>
      </w:r>
      <w:r w:rsidR="00E352A2">
        <w:rPr>
          <w:rFonts w:ascii="Times" w:eastAsia="Times" w:hAnsi="Times" w:cs="Times"/>
        </w:rPr>
        <w:t>sądownictwa karnego</w:t>
      </w:r>
      <w:r w:rsidRPr="00CA0128">
        <w:rPr>
          <w:rFonts w:ascii="Times" w:eastAsia="Times" w:hAnsi="Times" w:cs="Times"/>
        </w:rPr>
        <w:t xml:space="preserve"> osoby z zaburzeniami </w:t>
      </w:r>
      <w:r w:rsidR="004013EC" w:rsidRPr="00CA0128">
        <w:rPr>
          <w:rFonts w:ascii="Times" w:eastAsia="Times" w:hAnsi="Times" w:cs="Times"/>
        </w:rPr>
        <w:t>spowodowanymi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ważne jest, aby program terapii mógł odpowiednio </w:t>
      </w:r>
      <w:r w:rsidR="00C67E25">
        <w:rPr>
          <w:rFonts w:ascii="Times" w:eastAsia="Times" w:hAnsi="Times" w:cs="Times"/>
        </w:rPr>
        <w:t>odpowiedzieć na</w:t>
      </w:r>
      <w:r w:rsidR="00C67E25" w:rsidRPr="00CA0128">
        <w:rPr>
          <w:rFonts w:ascii="Times" w:eastAsia="Times" w:hAnsi="Times" w:cs="Times"/>
        </w:rPr>
        <w:t xml:space="preserve"> </w:t>
      </w:r>
      <w:r w:rsidRPr="00CA0128">
        <w:rPr>
          <w:rFonts w:ascii="Times" w:eastAsia="Times" w:hAnsi="Times" w:cs="Times"/>
        </w:rPr>
        <w:t xml:space="preserve">dodatkowe potrzeby pacjentów, takie jak mieszkanie, </w:t>
      </w:r>
      <w:r w:rsidR="00C67E25">
        <w:rPr>
          <w:rFonts w:ascii="Times" w:eastAsia="Times" w:hAnsi="Times" w:cs="Times"/>
        </w:rPr>
        <w:t xml:space="preserve">pomoc </w:t>
      </w:r>
      <w:r w:rsidRPr="00CA0128">
        <w:rPr>
          <w:rFonts w:ascii="Times" w:eastAsia="Times" w:hAnsi="Times" w:cs="Times"/>
        </w:rPr>
        <w:t>prawn</w:t>
      </w:r>
      <w:r w:rsidR="00C67E25">
        <w:rPr>
          <w:rFonts w:ascii="Times" w:eastAsia="Times" w:hAnsi="Times" w:cs="Times"/>
        </w:rPr>
        <w:t>a i</w:t>
      </w:r>
      <w:r w:rsidRPr="00CA0128">
        <w:rPr>
          <w:rFonts w:ascii="Times" w:eastAsia="Times" w:hAnsi="Times" w:cs="Times"/>
        </w:rPr>
        <w:t xml:space="preserve"> finansow</w:t>
      </w:r>
      <w:r w:rsidR="00C67E25">
        <w:rPr>
          <w:rFonts w:ascii="Times" w:eastAsia="Times" w:hAnsi="Times" w:cs="Times"/>
        </w:rPr>
        <w:t>a</w:t>
      </w:r>
      <w:r w:rsidRPr="00CA0128">
        <w:rPr>
          <w:rFonts w:ascii="Times" w:eastAsia="Times" w:hAnsi="Times" w:cs="Times"/>
        </w:rPr>
        <w:t xml:space="preserve"> </w:t>
      </w:r>
      <w:r w:rsidR="00C67E25">
        <w:rPr>
          <w:rFonts w:ascii="Times" w:eastAsia="Times" w:hAnsi="Times" w:cs="Times"/>
        </w:rPr>
        <w:t>oraz</w:t>
      </w:r>
      <w:r w:rsidR="00C67E25" w:rsidRPr="00CA0128">
        <w:rPr>
          <w:rFonts w:ascii="Times" w:eastAsia="Times" w:hAnsi="Times" w:cs="Times"/>
        </w:rPr>
        <w:t xml:space="preserve"> </w:t>
      </w:r>
      <w:r w:rsidRPr="00CA0128">
        <w:rPr>
          <w:rFonts w:ascii="Times" w:eastAsia="Times" w:hAnsi="Times" w:cs="Times"/>
        </w:rPr>
        <w:t xml:space="preserve">wsparcie w radzeniu sobie z problemami rodzinnymi. </w:t>
      </w:r>
    </w:p>
    <w:p w14:paraId="7F0617C5" w14:textId="53BC709D" w:rsidR="00A068D2" w:rsidRPr="00A068D2" w:rsidRDefault="00EB26CB" w:rsidP="005C1B4B">
      <w:pPr>
        <w:spacing w:after="100" w:line="276" w:lineRule="auto"/>
        <w:jc w:val="both"/>
        <w:rPr>
          <w:rFonts w:ascii="Times" w:eastAsia="Times" w:hAnsi="Times" w:cs="Times"/>
          <w:i/>
          <w:u w:val="single"/>
        </w:rPr>
      </w:pPr>
      <w:r w:rsidRPr="00A068D2">
        <w:rPr>
          <w:rFonts w:ascii="Times" w:eastAsia="Times" w:hAnsi="Times" w:cs="Times"/>
          <w:i/>
          <w:u w:val="single"/>
        </w:rPr>
        <w:t>Kontinuum leczenia, któr</w:t>
      </w:r>
      <w:r w:rsidR="00A068D2" w:rsidRPr="00A068D2">
        <w:rPr>
          <w:rFonts w:ascii="Times" w:eastAsia="Times" w:hAnsi="Times" w:cs="Times"/>
          <w:i/>
          <w:u w:val="single"/>
        </w:rPr>
        <w:t>e</w:t>
      </w:r>
      <w:r w:rsidRPr="00A068D2">
        <w:rPr>
          <w:rFonts w:ascii="Times" w:eastAsia="Times" w:hAnsi="Times" w:cs="Times"/>
          <w:i/>
          <w:u w:val="single"/>
        </w:rPr>
        <w:t xml:space="preserve"> obejmuje opiekę po ukończeniu programu, jest </w:t>
      </w:r>
      <w:r w:rsidR="00A068D2" w:rsidRPr="00A068D2">
        <w:rPr>
          <w:rFonts w:ascii="Times" w:eastAsia="Times" w:hAnsi="Times" w:cs="Times"/>
          <w:i/>
          <w:u w:val="single"/>
        </w:rPr>
        <w:t>niezbędne w wspieraniu zdrowienia</w:t>
      </w:r>
      <w:r w:rsidRPr="00A068D2">
        <w:rPr>
          <w:rFonts w:ascii="Times" w:eastAsia="Times" w:hAnsi="Times" w:cs="Times"/>
          <w:i/>
          <w:u w:val="single"/>
        </w:rPr>
        <w:t xml:space="preserve"> </w:t>
      </w:r>
    </w:p>
    <w:p w14:paraId="27CADBD3" w14:textId="754E7E82" w:rsidR="00EB26CB" w:rsidRPr="00CA0128" w:rsidRDefault="00EB26CB" w:rsidP="005C1B4B">
      <w:pPr>
        <w:spacing w:after="100" w:line="276" w:lineRule="auto"/>
        <w:jc w:val="both"/>
      </w:pPr>
      <w:r w:rsidRPr="00CA0128">
        <w:rPr>
          <w:rFonts w:ascii="Times" w:eastAsia="Times" w:hAnsi="Times" w:cs="Times"/>
        </w:rPr>
        <w:t xml:space="preserve">Aby zapewnić, że pacjent utrzyma abstynencję i nie powróci </w:t>
      </w:r>
      <w:r w:rsidR="00C67E25">
        <w:rPr>
          <w:rFonts w:ascii="Times" w:eastAsia="Times" w:hAnsi="Times" w:cs="Times"/>
        </w:rPr>
        <w:t>do działalności przestępczej</w:t>
      </w:r>
      <w:r w:rsidRPr="00CA0128">
        <w:rPr>
          <w:rFonts w:ascii="Times" w:eastAsia="Times" w:hAnsi="Times" w:cs="Times"/>
        </w:rPr>
        <w:t xml:space="preserve">, terapię należy kontynuować po </w:t>
      </w:r>
      <w:r w:rsidR="00C67E25">
        <w:rPr>
          <w:rFonts w:ascii="Times" w:eastAsia="Times" w:hAnsi="Times" w:cs="Times"/>
        </w:rPr>
        <w:t>zakończeniu zasadniczego</w:t>
      </w:r>
      <w:r w:rsidRPr="00CA0128">
        <w:rPr>
          <w:rFonts w:ascii="Times" w:eastAsia="Times" w:hAnsi="Times" w:cs="Times"/>
        </w:rPr>
        <w:t xml:space="preserve"> leczenia (opieka po ukończeniu programu). Utrzymanie korzyści związanych z leczeniem wymaga ciągłej opieki, która ma na celu pom</w:t>
      </w:r>
      <w:r w:rsidR="00BF7D81">
        <w:rPr>
          <w:rFonts w:ascii="Times" w:eastAsia="Times" w:hAnsi="Times" w:cs="Times"/>
        </w:rPr>
        <w:t>o</w:t>
      </w:r>
      <w:r w:rsidRPr="00CA0128">
        <w:rPr>
          <w:rFonts w:ascii="Times" w:eastAsia="Times" w:hAnsi="Times" w:cs="Times"/>
        </w:rPr>
        <w:t xml:space="preserve">c danej osobie w przechodzeniu z usług świadczonych w ramach systemu </w:t>
      </w:r>
      <w:r w:rsidR="00E352A2">
        <w:rPr>
          <w:rFonts w:ascii="Times" w:eastAsia="Times" w:hAnsi="Times" w:cs="Times"/>
        </w:rPr>
        <w:t>sądownictwa karnego</w:t>
      </w:r>
      <w:r w:rsidR="00C67E25" w:rsidRPr="00CA0128">
        <w:rPr>
          <w:rFonts w:ascii="Times" w:eastAsia="Times" w:hAnsi="Times" w:cs="Times"/>
        </w:rPr>
        <w:t xml:space="preserve"> </w:t>
      </w:r>
      <w:r w:rsidRPr="00CA0128">
        <w:rPr>
          <w:rFonts w:ascii="Times" w:eastAsia="Times" w:hAnsi="Times" w:cs="Times"/>
        </w:rPr>
        <w:t xml:space="preserve">do usług </w:t>
      </w:r>
      <w:r w:rsidR="00C67E25">
        <w:rPr>
          <w:rFonts w:ascii="Times" w:eastAsia="Times" w:hAnsi="Times" w:cs="Times"/>
        </w:rPr>
        <w:t xml:space="preserve">świadczonych w </w:t>
      </w:r>
      <w:r w:rsidRPr="00CA0128">
        <w:rPr>
          <w:rFonts w:ascii="Times" w:eastAsia="Times" w:hAnsi="Times" w:cs="Times"/>
        </w:rPr>
        <w:t>środowisk</w:t>
      </w:r>
      <w:r w:rsidR="00C67E25">
        <w:rPr>
          <w:rFonts w:ascii="Times" w:eastAsia="Times" w:hAnsi="Times" w:cs="Times"/>
        </w:rPr>
        <w:t>u zewnętrznym</w:t>
      </w:r>
      <w:r w:rsidRPr="00CA0128">
        <w:rPr>
          <w:rFonts w:ascii="Times" w:eastAsia="Times" w:hAnsi="Times" w:cs="Times"/>
        </w:rPr>
        <w:t xml:space="preserve">. Bez kontynuacji </w:t>
      </w:r>
      <w:r w:rsidR="00C67E25">
        <w:rPr>
          <w:rFonts w:ascii="Times" w:eastAsia="Times" w:hAnsi="Times" w:cs="Times"/>
        </w:rPr>
        <w:t>leczenia</w:t>
      </w:r>
      <w:r w:rsidR="00C67E25" w:rsidRPr="00CA0128">
        <w:rPr>
          <w:rFonts w:ascii="Times" w:eastAsia="Times" w:hAnsi="Times" w:cs="Times"/>
        </w:rPr>
        <w:t xml:space="preserve"> </w:t>
      </w:r>
      <w:r w:rsidRPr="00CA0128">
        <w:rPr>
          <w:rFonts w:ascii="Times" w:eastAsia="Times" w:hAnsi="Times" w:cs="Times"/>
        </w:rPr>
        <w:t xml:space="preserve">korzyści z terapii zazwyczaj są zmniejszone lub utracone. Niestety istnieje wiele przeszkód w zapewnieniu stałej opieki, takich jak: 1) rozdrobniony charakter systemu </w:t>
      </w:r>
      <w:r w:rsidR="00E352A2">
        <w:rPr>
          <w:rFonts w:ascii="Times" w:eastAsia="Times" w:hAnsi="Times" w:cs="Times"/>
        </w:rPr>
        <w:t>sądownictwa karnego</w:t>
      </w:r>
      <w:r w:rsidRPr="00CA0128">
        <w:rPr>
          <w:rFonts w:ascii="Times" w:eastAsia="Times" w:hAnsi="Times" w:cs="Times"/>
        </w:rPr>
        <w:t xml:space="preserve">, 2) brak koordynacji między pracownikami systemu </w:t>
      </w:r>
      <w:r w:rsidR="00E352A2">
        <w:rPr>
          <w:rFonts w:ascii="Times" w:eastAsia="Times" w:hAnsi="Times" w:cs="Times"/>
        </w:rPr>
        <w:t>sądownictwa karnego</w:t>
      </w:r>
      <w:r w:rsidRPr="00CA0128">
        <w:rPr>
          <w:rFonts w:ascii="Times" w:eastAsia="Times" w:hAnsi="Times" w:cs="Times"/>
        </w:rPr>
        <w:t xml:space="preserve"> a świadczeniodawcami usług terapeutycznych, 3) brak zachęt i sankcji związanych z utrzymaniem abstynencji bez nadzoru, po zwolnieniu z więzienia lub aresztu, 4) brak </w:t>
      </w:r>
      <w:r w:rsidRPr="00CA0128">
        <w:rPr>
          <w:rFonts w:ascii="Times" w:eastAsia="Times" w:hAnsi="Times" w:cs="Times"/>
        </w:rPr>
        <w:lastRenderedPageBreak/>
        <w:t xml:space="preserve">środowiskowych programów terapii oraz 5) </w:t>
      </w:r>
      <w:r w:rsidR="004B3EE8">
        <w:rPr>
          <w:rFonts w:ascii="Times" w:eastAsia="Times" w:hAnsi="Times" w:cs="Times"/>
        </w:rPr>
        <w:t xml:space="preserve">brak </w:t>
      </w:r>
      <w:r w:rsidRPr="00CA0128">
        <w:rPr>
          <w:rFonts w:ascii="Times" w:eastAsia="Times" w:hAnsi="Times" w:cs="Times"/>
        </w:rPr>
        <w:t>doświadczenia</w:t>
      </w:r>
      <w:r w:rsidR="00C67E25">
        <w:rPr>
          <w:rFonts w:ascii="Times" w:eastAsia="Times" w:hAnsi="Times" w:cs="Times"/>
        </w:rPr>
        <w:t xml:space="preserve"> </w:t>
      </w:r>
      <w:r w:rsidR="004B3EE8">
        <w:rPr>
          <w:rFonts w:ascii="Times" w:eastAsia="Times" w:hAnsi="Times" w:cs="Times"/>
        </w:rPr>
        <w:t>dostawców usług terapeutycznych</w:t>
      </w:r>
      <w:r w:rsidR="00631092">
        <w:rPr>
          <w:rFonts w:ascii="Times" w:eastAsia="Times" w:hAnsi="Times" w:cs="Times"/>
        </w:rPr>
        <w:t xml:space="preserve"> </w:t>
      </w:r>
      <w:r w:rsidR="00C67E25">
        <w:rPr>
          <w:rFonts w:ascii="Times" w:eastAsia="Times" w:hAnsi="Times" w:cs="Times"/>
        </w:rPr>
        <w:t>w pracy</w:t>
      </w:r>
      <w:r w:rsidRPr="00CA0128">
        <w:rPr>
          <w:rFonts w:ascii="Times" w:eastAsia="Times" w:hAnsi="Times" w:cs="Times"/>
        </w:rPr>
        <w:t xml:space="preserve"> z osobami </w:t>
      </w:r>
      <w:r w:rsidR="00C67E25">
        <w:rPr>
          <w:rFonts w:ascii="Times" w:eastAsia="Times" w:hAnsi="Times" w:cs="Times"/>
        </w:rPr>
        <w:t>objętymi</w:t>
      </w:r>
      <w:r w:rsidRPr="00CA0128">
        <w:rPr>
          <w:rFonts w:ascii="Times" w:eastAsia="Times" w:hAnsi="Times" w:cs="Times"/>
        </w:rPr>
        <w:t xml:space="preserve"> system</w:t>
      </w:r>
      <w:r w:rsidR="00C67E25">
        <w:rPr>
          <w:rFonts w:ascii="Times" w:eastAsia="Times" w:hAnsi="Times" w:cs="Times"/>
        </w:rPr>
        <w:t>em</w:t>
      </w:r>
      <w:r w:rsidRPr="00CA0128">
        <w:rPr>
          <w:rFonts w:ascii="Times" w:eastAsia="Times" w:hAnsi="Times" w:cs="Times"/>
        </w:rPr>
        <w:t xml:space="preserve"> </w:t>
      </w:r>
      <w:r w:rsidR="00E352A2">
        <w:rPr>
          <w:rFonts w:ascii="Times" w:eastAsia="Times" w:hAnsi="Times" w:cs="Times"/>
        </w:rPr>
        <w:t>sądownictwa karnego</w:t>
      </w:r>
      <w:r w:rsidRPr="00CA0128">
        <w:rPr>
          <w:rFonts w:ascii="Times" w:eastAsia="Times" w:hAnsi="Times" w:cs="Times"/>
        </w:rPr>
        <w:t>.</w:t>
      </w:r>
    </w:p>
    <w:p w14:paraId="2C5FFFDA" w14:textId="3C19BD91" w:rsidR="00A068D2" w:rsidRPr="00A068D2" w:rsidRDefault="00EB26CB" w:rsidP="00EB26CB">
      <w:pPr>
        <w:spacing w:after="100" w:line="276" w:lineRule="auto"/>
        <w:rPr>
          <w:rFonts w:ascii="Times" w:eastAsia="Times" w:hAnsi="Times" w:cs="Times"/>
          <w:b/>
        </w:rPr>
      </w:pPr>
      <w:r w:rsidRPr="00A068D2">
        <w:rPr>
          <w:rFonts w:ascii="Times" w:eastAsia="Times" w:hAnsi="Times" w:cs="Times"/>
          <w:b/>
        </w:rPr>
        <w:t xml:space="preserve">Leczenie jako alternatywa dla </w:t>
      </w:r>
      <w:r w:rsidR="006072D8">
        <w:rPr>
          <w:rFonts w:ascii="Times" w:eastAsia="Times" w:hAnsi="Times" w:cs="Times"/>
          <w:b/>
        </w:rPr>
        <w:t>pozbawienia wolności</w:t>
      </w:r>
      <w:r w:rsidR="006072D8" w:rsidRPr="00A068D2">
        <w:rPr>
          <w:rFonts w:ascii="Times" w:eastAsia="Times" w:hAnsi="Times" w:cs="Times"/>
          <w:b/>
        </w:rPr>
        <w:t xml:space="preserve"> </w:t>
      </w:r>
    </w:p>
    <w:p w14:paraId="79E70BA2" w14:textId="676D3BED" w:rsidR="00EB26CB" w:rsidRPr="00CA0128" w:rsidRDefault="00EB26CB" w:rsidP="00A068D2">
      <w:pPr>
        <w:spacing w:after="100" w:line="276" w:lineRule="auto"/>
        <w:jc w:val="both"/>
      </w:pPr>
      <w:r w:rsidRPr="00CA0128">
        <w:rPr>
          <w:rFonts w:ascii="Times" w:eastAsia="Times" w:hAnsi="Times" w:cs="Times"/>
        </w:rPr>
        <w:t>Po latach rozbudowy</w:t>
      </w:r>
      <w:r w:rsidR="006072D8">
        <w:rPr>
          <w:rFonts w:ascii="Times" w:eastAsia="Times" w:hAnsi="Times" w:cs="Times"/>
        </w:rPr>
        <w:t>wania</w:t>
      </w:r>
      <w:r w:rsidRPr="00CA0128">
        <w:rPr>
          <w:rFonts w:ascii="Times" w:eastAsia="Times" w:hAnsi="Times" w:cs="Times"/>
        </w:rPr>
        <w:t xml:space="preserve"> </w:t>
      </w:r>
      <w:r w:rsidR="006072D8">
        <w:rPr>
          <w:rFonts w:ascii="Times" w:eastAsia="Times" w:hAnsi="Times" w:cs="Times"/>
        </w:rPr>
        <w:t xml:space="preserve">jednostek </w:t>
      </w:r>
      <w:r w:rsidR="00E352A2">
        <w:rPr>
          <w:rFonts w:ascii="Times" w:eastAsia="Times" w:hAnsi="Times" w:cs="Times"/>
        </w:rPr>
        <w:t>sądownictwa karnego</w:t>
      </w:r>
      <w:r w:rsidR="006072D8" w:rsidRPr="00CA0128">
        <w:rPr>
          <w:rFonts w:ascii="Times" w:eastAsia="Times" w:hAnsi="Times" w:cs="Times"/>
        </w:rPr>
        <w:t xml:space="preserve"> </w:t>
      </w:r>
      <w:r w:rsidRPr="00CA0128">
        <w:rPr>
          <w:rFonts w:ascii="Times" w:eastAsia="Times" w:hAnsi="Times" w:cs="Times"/>
        </w:rPr>
        <w:t xml:space="preserve">rozpoczęto badanie alternatyw dla pozbawiania wolności, aby zmniejszyć </w:t>
      </w:r>
      <w:r w:rsidR="00A068D2">
        <w:rPr>
          <w:rFonts w:ascii="Times" w:eastAsia="Times" w:hAnsi="Times" w:cs="Times"/>
        </w:rPr>
        <w:t xml:space="preserve">liczbę </w:t>
      </w:r>
      <w:r w:rsidRPr="00CA0128">
        <w:rPr>
          <w:rFonts w:ascii="Times" w:eastAsia="Times" w:hAnsi="Times" w:cs="Times"/>
        </w:rPr>
        <w:t xml:space="preserve">więźniów. Jednym z popularnych podejść jest identyfikacja osób z grupy </w:t>
      </w:r>
      <w:r w:rsidR="00A068D2">
        <w:rPr>
          <w:rFonts w:ascii="Times" w:eastAsia="Times" w:hAnsi="Times" w:cs="Times"/>
        </w:rPr>
        <w:t>„</w:t>
      </w:r>
      <w:r w:rsidRPr="00CA0128">
        <w:rPr>
          <w:rFonts w:ascii="Times" w:eastAsia="Times" w:hAnsi="Times" w:cs="Times"/>
        </w:rPr>
        <w:t>niskiego ryzyka</w:t>
      </w:r>
      <w:r w:rsidR="00A068D2">
        <w:rPr>
          <w:rFonts w:ascii="Times" w:eastAsia="Times" w:hAnsi="Times" w:cs="Times"/>
        </w:rPr>
        <w:t>”</w:t>
      </w:r>
      <w:r w:rsidRPr="00CA0128">
        <w:rPr>
          <w:rFonts w:ascii="Times" w:eastAsia="Times" w:hAnsi="Times" w:cs="Times"/>
        </w:rPr>
        <w:t xml:space="preserve"> i zapewnienie im intensywnego nadzoru sądowego lub </w:t>
      </w:r>
      <w:r w:rsidR="003C50E1">
        <w:rPr>
          <w:rFonts w:ascii="Times" w:eastAsia="Times" w:hAnsi="Times" w:cs="Times"/>
        </w:rPr>
        <w:t>nadzoru kuratora</w:t>
      </w:r>
      <w:r w:rsidR="006072D8" w:rsidRPr="00CA0128">
        <w:rPr>
          <w:rFonts w:ascii="Times" w:eastAsia="Times" w:hAnsi="Times" w:cs="Times"/>
        </w:rPr>
        <w:t xml:space="preserve"> </w:t>
      </w:r>
      <w:r w:rsidRPr="00CA0128">
        <w:rPr>
          <w:rFonts w:ascii="Times" w:eastAsia="Times" w:hAnsi="Times" w:cs="Times"/>
        </w:rPr>
        <w:t xml:space="preserve">jako alternatywy dla więzienia. Często obejmuje to wymóg terapii środowiskowej jako warunku utrzymania nadzoru. Podejście to zostało </w:t>
      </w:r>
      <w:r w:rsidR="006072D8">
        <w:rPr>
          <w:rFonts w:ascii="Times" w:eastAsia="Times" w:hAnsi="Times" w:cs="Times"/>
        </w:rPr>
        <w:t>zaakceptowane</w:t>
      </w:r>
      <w:r w:rsidR="006072D8" w:rsidRPr="00CA0128">
        <w:rPr>
          <w:rFonts w:ascii="Times" w:eastAsia="Times" w:hAnsi="Times" w:cs="Times"/>
        </w:rPr>
        <w:t xml:space="preserve"> </w:t>
      </w:r>
      <w:r w:rsidRPr="00CA0128">
        <w:rPr>
          <w:rFonts w:ascii="Times" w:eastAsia="Times" w:hAnsi="Times" w:cs="Times"/>
        </w:rPr>
        <w:t xml:space="preserve">z kilku powodów, m.in. dlatego, że daje sądom więcej opcji wydawania wyroków, oszczędza zasoby i pomaga </w:t>
      </w:r>
      <w:r w:rsidR="006072D8">
        <w:rPr>
          <w:rFonts w:ascii="Times" w:eastAsia="Times" w:hAnsi="Times" w:cs="Times"/>
        </w:rPr>
        <w:t>utrzymać</w:t>
      </w:r>
      <w:r w:rsidRPr="00CA0128">
        <w:rPr>
          <w:rFonts w:ascii="Times" w:eastAsia="Times" w:hAnsi="Times" w:cs="Times"/>
        </w:rPr>
        <w:t xml:space="preserve"> rodziny i społeczności</w:t>
      </w:r>
      <w:r w:rsidR="006072D8">
        <w:rPr>
          <w:rFonts w:ascii="Times" w:eastAsia="Times" w:hAnsi="Times" w:cs="Times"/>
        </w:rPr>
        <w:t xml:space="preserve"> razem</w:t>
      </w:r>
      <w:r w:rsidRPr="00CA0128">
        <w:rPr>
          <w:rFonts w:ascii="Times" w:eastAsia="Times" w:hAnsi="Times" w:cs="Times"/>
        </w:rPr>
        <w:t xml:space="preserve">. Podejście polegające na wybieraniu innej niż więzienie kary za drobne przestępstwa związane z </w:t>
      </w:r>
      <w:r w:rsidR="003B534F">
        <w:rPr>
          <w:rFonts w:ascii="Times" w:eastAsia="Times" w:hAnsi="Times" w:cs="Times"/>
        </w:rPr>
        <w:t>substancjami psychoaktywnymi</w:t>
      </w:r>
      <w:r w:rsidRPr="00CA0128">
        <w:rPr>
          <w:rFonts w:ascii="Times" w:eastAsia="Times" w:hAnsi="Times" w:cs="Times"/>
        </w:rPr>
        <w:t xml:space="preserve"> jest </w:t>
      </w:r>
      <w:r w:rsidR="006072D8">
        <w:rPr>
          <w:rFonts w:ascii="Times" w:eastAsia="Times" w:hAnsi="Times" w:cs="Times"/>
        </w:rPr>
        <w:t xml:space="preserve">w szczególności </w:t>
      </w:r>
      <w:r w:rsidRPr="00CA0128">
        <w:rPr>
          <w:rFonts w:ascii="Times" w:eastAsia="Times" w:hAnsi="Times" w:cs="Times"/>
        </w:rPr>
        <w:t>dozwolone na mocy konwencji o środkach odurzających.</w:t>
      </w:r>
    </w:p>
    <w:p w14:paraId="2FB643F5" w14:textId="2D385086" w:rsidR="00A068D2" w:rsidRPr="00A068D2" w:rsidRDefault="003C50E1" w:rsidP="00EB26CB">
      <w:pPr>
        <w:spacing w:after="100" w:line="276" w:lineRule="auto"/>
        <w:rPr>
          <w:rFonts w:ascii="Times" w:eastAsia="Times" w:hAnsi="Times" w:cs="Times"/>
          <w:i/>
          <w:u w:val="single"/>
        </w:rPr>
      </w:pPr>
      <w:r>
        <w:rPr>
          <w:rFonts w:ascii="Times" w:eastAsia="Times" w:hAnsi="Times" w:cs="Times"/>
          <w:i/>
          <w:u w:val="single"/>
        </w:rPr>
        <w:t>„Leczyć zamiast karać” (ang. drug courts)</w:t>
      </w:r>
    </w:p>
    <w:p w14:paraId="7E59DC73" w14:textId="09183BCD" w:rsidR="00EB26CB" w:rsidRPr="00CA0128" w:rsidRDefault="003C50E1" w:rsidP="00A068D2">
      <w:pPr>
        <w:spacing w:after="100" w:line="276" w:lineRule="auto"/>
        <w:jc w:val="both"/>
      </w:pPr>
      <w:r>
        <w:rPr>
          <w:rFonts w:ascii="Times" w:eastAsia="Times" w:hAnsi="Times" w:cs="Times"/>
        </w:rPr>
        <w:t>Podejście „Leczyć zamiast karać”</w:t>
      </w:r>
      <w:r w:rsidR="00EB26CB" w:rsidRPr="00CA0128">
        <w:rPr>
          <w:rFonts w:ascii="Times" w:eastAsia="Times" w:hAnsi="Times" w:cs="Times"/>
        </w:rPr>
        <w:t xml:space="preserve"> staje się coraz bardziej popularną drogą zapewniającą alternatywy dla pozbawienia wolności. </w:t>
      </w:r>
      <w:r w:rsidR="00082C3C">
        <w:rPr>
          <w:rFonts w:ascii="Times" w:eastAsia="Times" w:hAnsi="Times" w:cs="Times"/>
        </w:rPr>
        <w:t xml:space="preserve">W </w:t>
      </w:r>
      <w:r w:rsidR="00EB26CB" w:rsidRPr="00CA0128">
        <w:rPr>
          <w:rFonts w:ascii="Times" w:eastAsia="Times" w:hAnsi="Times" w:cs="Times"/>
        </w:rPr>
        <w:t xml:space="preserve">ramach istniejących jurysdykcji </w:t>
      </w:r>
      <w:r w:rsidR="00082C3C">
        <w:rPr>
          <w:rFonts w:ascii="Times" w:eastAsia="Times" w:hAnsi="Times" w:cs="Times"/>
        </w:rPr>
        <w:t xml:space="preserve">utworzono specjalne programy służące </w:t>
      </w:r>
      <w:r w:rsidR="00EB26CB" w:rsidRPr="00CA0128">
        <w:rPr>
          <w:rFonts w:ascii="Times" w:eastAsia="Times" w:hAnsi="Times" w:cs="Times"/>
        </w:rPr>
        <w:t xml:space="preserve">kontroli terapii uzależnienia od </w:t>
      </w:r>
      <w:r w:rsidR="00082C3C">
        <w:rPr>
          <w:rFonts w:ascii="Times" w:eastAsia="Times" w:hAnsi="Times" w:cs="Times"/>
        </w:rPr>
        <w:t>substancji psychoaktywnych</w:t>
      </w:r>
      <w:r w:rsidR="00EB26CB" w:rsidRPr="00CA0128">
        <w:rPr>
          <w:rFonts w:ascii="Times" w:eastAsia="Times" w:hAnsi="Times" w:cs="Times"/>
        </w:rPr>
        <w:t xml:space="preserve"> prowadzonej pod nadzorem sądu i </w:t>
      </w:r>
      <w:r>
        <w:rPr>
          <w:rFonts w:ascii="Times" w:eastAsia="Times" w:hAnsi="Times" w:cs="Times"/>
        </w:rPr>
        <w:t>kuratora dla</w:t>
      </w:r>
      <w:r w:rsidR="00EB26CB" w:rsidRPr="00CA0128">
        <w:rPr>
          <w:rFonts w:ascii="Times" w:eastAsia="Times" w:hAnsi="Times" w:cs="Times"/>
        </w:rPr>
        <w:t xml:space="preserve"> osób, które mają poważne problemy związane z </w:t>
      </w:r>
      <w:r w:rsidR="003B534F">
        <w:rPr>
          <w:rFonts w:ascii="Times" w:eastAsia="Times" w:hAnsi="Times" w:cs="Times"/>
        </w:rPr>
        <w:t>substancjami psychoaktywnymi</w:t>
      </w:r>
      <w:r w:rsidR="00EB26CB" w:rsidRPr="00CA0128">
        <w:rPr>
          <w:rFonts w:ascii="Times" w:eastAsia="Times" w:hAnsi="Times" w:cs="Times"/>
        </w:rPr>
        <w:t xml:space="preserve">. Struktura </w:t>
      </w:r>
      <w:r>
        <w:rPr>
          <w:rFonts w:ascii="Times" w:eastAsia="Times" w:hAnsi="Times" w:cs="Times"/>
        </w:rPr>
        <w:t>programów „Leczyć zamiast karać”</w:t>
      </w:r>
      <w:r w:rsidR="00EB26CB" w:rsidRPr="00CA0128">
        <w:rPr>
          <w:rFonts w:ascii="Times" w:eastAsia="Times" w:hAnsi="Times" w:cs="Times"/>
        </w:rPr>
        <w:t xml:space="preserve"> jest różna, ale większość nakłada wymogi </w:t>
      </w:r>
      <w:r>
        <w:rPr>
          <w:rFonts w:ascii="Times" w:eastAsia="Times" w:hAnsi="Times" w:cs="Times"/>
        </w:rPr>
        <w:t>wyrywkowych</w:t>
      </w:r>
      <w:r w:rsidRPr="00CA0128">
        <w:rPr>
          <w:rFonts w:ascii="Times" w:eastAsia="Times" w:hAnsi="Times" w:cs="Times"/>
        </w:rPr>
        <w:t xml:space="preserve"> </w:t>
      </w:r>
      <w:r w:rsidR="00EB26CB" w:rsidRPr="00CA0128">
        <w:rPr>
          <w:rFonts w:ascii="Times" w:eastAsia="Times" w:hAnsi="Times" w:cs="Times"/>
        </w:rPr>
        <w:t>badań moczu, korzystania z poradnictwa w zakresie leczenia uzależnień, regularnych spotkań z kuratorami sądowymi lub urzędnikami sądowymi, a także często uczestniczenia w grupach samopomocy.</w:t>
      </w:r>
    </w:p>
    <w:p w14:paraId="586B2ECC" w14:textId="4C6D0C6D" w:rsidR="00EB26CB" w:rsidRPr="00CA0128" w:rsidRDefault="00EB26CB" w:rsidP="00EB26CB">
      <w:pPr>
        <w:spacing w:after="100" w:line="276" w:lineRule="auto"/>
        <w:jc w:val="both"/>
      </w:pPr>
      <w:r w:rsidRPr="00CA0128">
        <w:rPr>
          <w:rFonts w:ascii="Times" w:eastAsia="Times" w:hAnsi="Times" w:cs="Times"/>
        </w:rPr>
        <w:t xml:space="preserve">W przeciwieństwie do standardowych spornych postępowań sądowych, </w:t>
      </w:r>
      <w:r w:rsidR="003C50E1">
        <w:rPr>
          <w:rFonts w:ascii="Times" w:eastAsia="Times" w:hAnsi="Times" w:cs="Times"/>
        </w:rPr>
        <w:t>programy „Leczyć zamiast karać”</w:t>
      </w:r>
      <w:r w:rsidRPr="00CA0128">
        <w:rPr>
          <w:rFonts w:ascii="Times" w:eastAsia="Times" w:hAnsi="Times" w:cs="Times"/>
        </w:rPr>
        <w:t xml:space="preserve"> są uważane za środowiska wspierające, w których sędziowie chwalą i nagradzają jednostki za udany udział w programach, ograniczając </w:t>
      </w:r>
      <w:r w:rsidR="003C50E1">
        <w:rPr>
          <w:rFonts w:ascii="Times" w:eastAsia="Times" w:hAnsi="Times" w:cs="Times"/>
        </w:rPr>
        <w:t xml:space="preserve">udzielanie </w:t>
      </w:r>
      <w:r w:rsidR="00A068D2">
        <w:rPr>
          <w:rFonts w:ascii="Times" w:eastAsia="Times" w:hAnsi="Times" w:cs="Times"/>
        </w:rPr>
        <w:t>„</w:t>
      </w:r>
      <w:r w:rsidRPr="00CA0128">
        <w:rPr>
          <w:rFonts w:ascii="Times" w:eastAsia="Times" w:hAnsi="Times" w:cs="Times"/>
        </w:rPr>
        <w:t>kar</w:t>
      </w:r>
      <w:r w:rsidR="00A068D2">
        <w:rPr>
          <w:rFonts w:ascii="Times" w:eastAsia="Times" w:hAnsi="Times" w:cs="Times"/>
        </w:rPr>
        <w:t>”</w:t>
      </w:r>
      <w:r w:rsidRPr="00CA0128">
        <w:rPr>
          <w:rFonts w:ascii="Times" w:eastAsia="Times" w:hAnsi="Times" w:cs="Times"/>
        </w:rPr>
        <w:t xml:space="preserve"> do </w:t>
      </w:r>
      <w:r w:rsidR="003C50E1">
        <w:rPr>
          <w:rFonts w:ascii="Times" w:eastAsia="Times" w:hAnsi="Times" w:cs="Times"/>
        </w:rPr>
        <w:t>osób</w:t>
      </w:r>
      <w:r w:rsidRPr="00CA0128">
        <w:rPr>
          <w:rFonts w:ascii="Times" w:eastAsia="Times" w:hAnsi="Times" w:cs="Times"/>
        </w:rPr>
        <w:t xml:space="preserve">, </w:t>
      </w:r>
      <w:r w:rsidR="003C50E1" w:rsidRPr="00CA0128">
        <w:rPr>
          <w:rFonts w:ascii="Times" w:eastAsia="Times" w:hAnsi="Times" w:cs="Times"/>
        </w:rPr>
        <w:t>któr</w:t>
      </w:r>
      <w:r w:rsidR="003C50E1">
        <w:rPr>
          <w:rFonts w:ascii="Times" w:eastAsia="Times" w:hAnsi="Times" w:cs="Times"/>
        </w:rPr>
        <w:t>e</w:t>
      </w:r>
      <w:r w:rsidR="003C50E1" w:rsidRPr="00CA0128">
        <w:rPr>
          <w:rFonts w:ascii="Times" w:eastAsia="Times" w:hAnsi="Times" w:cs="Times"/>
        </w:rPr>
        <w:t xml:space="preserve"> </w:t>
      </w:r>
      <w:r w:rsidRPr="00CA0128">
        <w:rPr>
          <w:rFonts w:ascii="Times" w:eastAsia="Times" w:hAnsi="Times" w:cs="Times"/>
        </w:rPr>
        <w:t xml:space="preserve">nie </w:t>
      </w:r>
      <w:r w:rsidR="003C50E1">
        <w:rPr>
          <w:rFonts w:ascii="Times" w:eastAsia="Times" w:hAnsi="Times" w:cs="Times"/>
        </w:rPr>
        <w:t>wy</w:t>
      </w:r>
      <w:r w:rsidRPr="00CA0128">
        <w:rPr>
          <w:rFonts w:ascii="Times" w:eastAsia="Times" w:hAnsi="Times" w:cs="Times"/>
        </w:rPr>
        <w:t>pełniają wymogów</w:t>
      </w:r>
      <w:r w:rsidR="003C50E1">
        <w:rPr>
          <w:rFonts w:ascii="Times" w:eastAsia="Times" w:hAnsi="Times" w:cs="Times"/>
        </w:rPr>
        <w:t xml:space="preserve"> programu</w:t>
      </w:r>
      <w:r w:rsidRPr="00CA0128">
        <w:rPr>
          <w:rFonts w:ascii="Times" w:eastAsia="Times" w:hAnsi="Times" w:cs="Times"/>
        </w:rPr>
        <w:t>. Jest to obiecujące podejście,</w:t>
      </w:r>
      <w:r w:rsidR="003C50E1">
        <w:rPr>
          <w:rFonts w:ascii="Times" w:eastAsia="Times" w:hAnsi="Times" w:cs="Times"/>
        </w:rPr>
        <w:t xml:space="preserve"> które umożliwia wyjście poza postępowanie karne,</w:t>
      </w:r>
      <w:r w:rsidRPr="00CA0128">
        <w:rPr>
          <w:rFonts w:ascii="Times" w:eastAsia="Times" w:hAnsi="Times" w:cs="Times"/>
        </w:rPr>
        <w:t xml:space="preserve"> przy czym zasięg </w:t>
      </w:r>
      <w:r w:rsidR="003C50E1">
        <w:rPr>
          <w:rFonts w:ascii="Times" w:eastAsia="Times" w:hAnsi="Times" w:cs="Times"/>
        </w:rPr>
        <w:t>programów</w:t>
      </w:r>
      <w:r w:rsidRPr="00CA0128">
        <w:rPr>
          <w:rFonts w:ascii="Times" w:eastAsia="Times" w:hAnsi="Times" w:cs="Times"/>
        </w:rPr>
        <w:t xml:space="preserve"> często ogranicza się do osób niewykazujących przemocy, które mają niewiele wcześniejszych wyroków skazujących lub nie mają ich wcale. W niektórych przypadkach </w:t>
      </w:r>
      <w:r w:rsidR="003C50E1" w:rsidRPr="003C50E1">
        <w:rPr>
          <w:rFonts w:ascii="Times" w:eastAsia="Times" w:hAnsi="Times" w:cs="Times"/>
        </w:rPr>
        <w:t xml:space="preserve">programy „Leczyć zamiast karać” </w:t>
      </w:r>
      <w:r w:rsidR="003C50E1">
        <w:rPr>
          <w:rFonts w:ascii="Times" w:eastAsia="Times" w:hAnsi="Times" w:cs="Times"/>
        </w:rPr>
        <w:t>są</w:t>
      </w:r>
      <w:r w:rsidR="003C50E1" w:rsidRPr="00CA0128">
        <w:rPr>
          <w:rFonts w:ascii="Times" w:eastAsia="Times" w:hAnsi="Times" w:cs="Times"/>
        </w:rPr>
        <w:t xml:space="preserve"> </w:t>
      </w:r>
      <w:r w:rsidRPr="00CA0128">
        <w:rPr>
          <w:rFonts w:ascii="Times" w:eastAsia="Times" w:hAnsi="Times" w:cs="Times"/>
        </w:rPr>
        <w:t>dostępn</w:t>
      </w:r>
      <w:r w:rsidR="003C50E1">
        <w:rPr>
          <w:rFonts w:ascii="Times" w:eastAsia="Times" w:hAnsi="Times" w:cs="Times"/>
        </w:rPr>
        <w:t>e</w:t>
      </w:r>
      <w:r w:rsidRPr="00CA0128">
        <w:rPr>
          <w:rFonts w:ascii="Times" w:eastAsia="Times" w:hAnsi="Times" w:cs="Times"/>
        </w:rPr>
        <w:t xml:space="preserve"> tylko po przyznaniu się do winy, zatem terapia nie jest natychmiast dostępna dla wszystkich potrzebujących osób w ramach systemu </w:t>
      </w:r>
      <w:r w:rsidR="00E352A2">
        <w:rPr>
          <w:rFonts w:ascii="Times" w:eastAsia="Times" w:hAnsi="Times" w:cs="Times"/>
        </w:rPr>
        <w:t>sądownictwa karnego</w:t>
      </w:r>
      <w:r w:rsidRPr="00CA0128">
        <w:rPr>
          <w:rFonts w:ascii="Times" w:eastAsia="Times" w:hAnsi="Times" w:cs="Times"/>
        </w:rPr>
        <w:t xml:space="preserve">. Jednak w większości </w:t>
      </w:r>
      <w:r w:rsidR="00C8265D">
        <w:rPr>
          <w:rFonts w:ascii="Times" w:eastAsia="Times" w:hAnsi="Times" w:cs="Times"/>
        </w:rPr>
        <w:t>przypadków</w:t>
      </w:r>
      <w:r w:rsidRPr="00CA0128">
        <w:rPr>
          <w:rFonts w:ascii="Times" w:eastAsia="Times" w:hAnsi="Times" w:cs="Times"/>
        </w:rPr>
        <w:t xml:space="preserve"> osoby, które pomyślnie ukończyły program, unikają wyroku pozbawienia wolności</w:t>
      </w:r>
      <w:r w:rsidR="00C8265D">
        <w:rPr>
          <w:rFonts w:ascii="Times" w:eastAsia="Times" w:hAnsi="Times" w:cs="Times"/>
        </w:rPr>
        <w:t>,</w:t>
      </w:r>
      <w:r w:rsidRPr="00CA0128">
        <w:rPr>
          <w:rFonts w:ascii="Times" w:eastAsia="Times" w:hAnsi="Times" w:cs="Times"/>
        </w:rPr>
        <w:t xml:space="preserve"> a w wielu przypadkach z ich akt zostają usunięte niektóre wyroki, np. dotyczące </w:t>
      </w:r>
      <w:r w:rsidR="00082C3C">
        <w:rPr>
          <w:rFonts w:ascii="Times" w:eastAsia="Times" w:hAnsi="Times" w:cs="Times"/>
        </w:rPr>
        <w:t>substancji psychoaktywnych</w:t>
      </w:r>
      <w:r w:rsidRPr="00CA0128">
        <w:rPr>
          <w:rFonts w:ascii="Times" w:eastAsia="Times" w:hAnsi="Times" w:cs="Times"/>
        </w:rPr>
        <w:t>.</w:t>
      </w:r>
    </w:p>
    <w:p w14:paraId="22EF2E3D" w14:textId="0E829B40" w:rsidR="00A068D2" w:rsidRDefault="00C8265D" w:rsidP="00EB26CB">
      <w:pPr>
        <w:spacing w:after="100" w:line="276" w:lineRule="auto"/>
        <w:rPr>
          <w:rFonts w:ascii="Times" w:eastAsia="Times" w:hAnsi="Times" w:cs="Times"/>
        </w:rPr>
      </w:pPr>
      <w:r>
        <w:rPr>
          <w:rFonts w:ascii="Times" w:eastAsia="Times" w:hAnsi="Times" w:cs="Times"/>
        </w:rPr>
        <w:t>Podejścia reintegracji społecznej (ang. community correction)</w:t>
      </w:r>
    </w:p>
    <w:p w14:paraId="4CCDA3BD" w14:textId="7DF15784" w:rsidR="00EB26CB" w:rsidRPr="00CA0128" w:rsidRDefault="00C8265D" w:rsidP="00E44CFC">
      <w:pPr>
        <w:spacing w:after="100" w:line="276" w:lineRule="auto"/>
        <w:jc w:val="both"/>
      </w:pPr>
      <w:r>
        <w:rPr>
          <w:rFonts w:ascii="Times" w:eastAsia="Times" w:hAnsi="Times" w:cs="Times"/>
        </w:rPr>
        <w:t>Programy reintegracji społecznej</w:t>
      </w:r>
      <w:r w:rsidR="00EB26CB" w:rsidRPr="00CA0128">
        <w:rPr>
          <w:rFonts w:ascii="Times" w:eastAsia="Times" w:hAnsi="Times" w:cs="Times"/>
        </w:rPr>
        <w:t xml:space="preserve"> to kolejna alternatywa dla </w:t>
      </w:r>
      <w:r w:rsidRPr="00CA0128">
        <w:rPr>
          <w:rFonts w:ascii="Times" w:eastAsia="Times" w:hAnsi="Times" w:cs="Times"/>
        </w:rPr>
        <w:t>pozbawi</w:t>
      </w:r>
      <w:r>
        <w:rPr>
          <w:rFonts w:ascii="Times" w:eastAsia="Times" w:hAnsi="Times" w:cs="Times"/>
        </w:rPr>
        <w:t>a</w:t>
      </w:r>
      <w:r w:rsidRPr="00CA0128">
        <w:rPr>
          <w:rFonts w:ascii="Times" w:eastAsia="Times" w:hAnsi="Times" w:cs="Times"/>
        </w:rPr>
        <w:t xml:space="preserve">nia </w:t>
      </w:r>
      <w:r w:rsidR="00EB26CB" w:rsidRPr="00CA0128">
        <w:rPr>
          <w:rFonts w:ascii="Times" w:eastAsia="Times" w:hAnsi="Times" w:cs="Times"/>
        </w:rPr>
        <w:t xml:space="preserve">wolności osób, które mają poważne problemy z </w:t>
      </w:r>
      <w:r w:rsidR="00822382">
        <w:rPr>
          <w:rFonts w:ascii="Times" w:eastAsia="Times" w:hAnsi="Times" w:cs="Times"/>
        </w:rPr>
        <w:t>u</w:t>
      </w:r>
      <w:r w:rsidR="00EB26CB" w:rsidRPr="00CA0128">
        <w:rPr>
          <w:rFonts w:ascii="Times" w:eastAsia="Times" w:hAnsi="Times" w:cs="Times"/>
        </w:rPr>
        <w:t xml:space="preserve">żywaniem substancji psychoaktywnych. Nakładane są warunki nadzoru, których naruszenie może doprowadzić do pozbawienia wolności. Oprócz wykonywania </w:t>
      </w:r>
      <w:r>
        <w:rPr>
          <w:rFonts w:ascii="Times" w:eastAsia="Times" w:hAnsi="Times" w:cs="Times"/>
        </w:rPr>
        <w:t>wyrywko</w:t>
      </w:r>
      <w:r w:rsidR="00EB26CB" w:rsidRPr="00CA0128">
        <w:rPr>
          <w:rFonts w:ascii="Times" w:eastAsia="Times" w:hAnsi="Times" w:cs="Times"/>
        </w:rPr>
        <w:t xml:space="preserve">wych testów </w:t>
      </w:r>
      <w:r w:rsidR="00A068D2">
        <w:rPr>
          <w:rFonts w:ascii="Times" w:eastAsia="Times" w:hAnsi="Times" w:cs="Times"/>
        </w:rPr>
        <w:t xml:space="preserve">na obecność </w:t>
      </w:r>
      <w:r w:rsidR="00082C3C">
        <w:rPr>
          <w:rFonts w:ascii="Times" w:eastAsia="Times" w:hAnsi="Times" w:cs="Times"/>
        </w:rPr>
        <w:t>substancji psychoaktywnych</w:t>
      </w:r>
      <w:r w:rsidR="00EB26CB" w:rsidRPr="00CA0128">
        <w:rPr>
          <w:rFonts w:ascii="Times" w:eastAsia="Times" w:hAnsi="Times" w:cs="Times"/>
        </w:rPr>
        <w:t xml:space="preserve">, inspekcji w domu, </w:t>
      </w:r>
      <w:r>
        <w:rPr>
          <w:rFonts w:ascii="Times" w:eastAsia="Times" w:hAnsi="Times" w:cs="Times"/>
        </w:rPr>
        <w:t xml:space="preserve">konieczności </w:t>
      </w:r>
      <w:r w:rsidR="00EB26CB" w:rsidRPr="00CA0128">
        <w:rPr>
          <w:rFonts w:ascii="Times" w:eastAsia="Times" w:hAnsi="Times" w:cs="Times"/>
        </w:rPr>
        <w:t xml:space="preserve">utrzymywania abstynencji, w ramach nadzoru może powstać wymóg </w:t>
      </w:r>
      <w:r>
        <w:rPr>
          <w:rFonts w:ascii="Times" w:eastAsia="Times" w:hAnsi="Times" w:cs="Times"/>
        </w:rPr>
        <w:t>korzystania z</w:t>
      </w:r>
      <w:r w:rsidR="00EB26CB" w:rsidRPr="00CA0128">
        <w:rPr>
          <w:rFonts w:ascii="Times" w:eastAsia="Times" w:hAnsi="Times" w:cs="Times"/>
        </w:rPr>
        <w:t xml:space="preserve"> usług terapeutycznych. W przypadku najpoważniejszych przestępców często stosuje się nadzór intensywny</w:t>
      </w:r>
      <w:r w:rsidR="004A2268">
        <w:rPr>
          <w:rFonts w:ascii="Times" w:eastAsia="Times" w:hAnsi="Times" w:cs="Times"/>
        </w:rPr>
        <w:t xml:space="preserve"> (ang. intensive supervision probation)</w:t>
      </w:r>
      <w:r w:rsidR="00EB26CB" w:rsidRPr="00CA0128">
        <w:rPr>
          <w:rFonts w:ascii="Times" w:eastAsia="Times" w:hAnsi="Times" w:cs="Times"/>
        </w:rPr>
        <w:t xml:space="preserve">, obejmujący częstsze </w:t>
      </w:r>
      <w:r w:rsidR="00EB26CB" w:rsidRPr="00CA0128">
        <w:rPr>
          <w:rFonts w:ascii="Times" w:eastAsia="Times" w:hAnsi="Times" w:cs="Times"/>
        </w:rPr>
        <w:lastRenderedPageBreak/>
        <w:t xml:space="preserve">kontrole dokonywane przez kuratorów sądowych a także częstsze spotkania. </w:t>
      </w:r>
      <w:r w:rsidR="00E44CFC">
        <w:rPr>
          <w:rFonts w:ascii="Times" w:eastAsia="Times" w:hAnsi="Times" w:cs="Times"/>
        </w:rPr>
        <w:t>„</w:t>
      </w:r>
      <w:r w:rsidR="00EB26CB" w:rsidRPr="00CA0128">
        <w:rPr>
          <w:rFonts w:ascii="Times" w:eastAsia="Times" w:hAnsi="Times" w:cs="Times"/>
        </w:rPr>
        <w:t>Codzienne raportowanie</w:t>
      </w:r>
      <w:r w:rsidR="00E44CFC">
        <w:rPr>
          <w:rFonts w:ascii="Times" w:eastAsia="Times" w:hAnsi="Times" w:cs="Times"/>
        </w:rPr>
        <w:t>”</w:t>
      </w:r>
      <w:r w:rsidR="00EB26CB" w:rsidRPr="00CA0128">
        <w:rPr>
          <w:rFonts w:ascii="Times" w:eastAsia="Times" w:hAnsi="Times" w:cs="Times"/>
        </w:rPr>
        <w:t xml:space="preserve"> </w:t>
      </w:r>
      <w:r w:rsidR="004A2268">
        <w:rPr>
          <w:rFonts w:ascii="Times" w:eastAsia="Times" w:hAnsi="Times" w:cs="Times"/>
        </w:rPr>
        <w:t xml:space="preserve">(ang. day reporting) </w:t>
      </w:r>
      <w:r w:rsidR="00EB26CB" w:rsidRPr="00CA0128">
        <w:rPr>
          <w:rFonts w:ascii="Times" w:eastAsia="Times" w:hAnsi="Times" w:cs="Times"/>
        </w:rPr>
        <w:t xml:space="preserve">to kolejna opcja, w której osoby często (zazwyczaj codziennie) zgłaszają się do </w:t>
      </w:r>
      <w:r>
        <w:rPr>
          <w:rFonts w:ascii="Times" w:eastAsia="Times" w:hAnsi="Times" w:cs="Times"/>
        </w:rPr>
        <w:t>miejsc</w:t>
      </w:r>
      <w:r w:rsidR="00EB26CB" w:rsidRPr="00CA0128">
        <w:rPr>
          <w:rFonts w:ascii="Times" w:eastAsia="Times" w:hAnsi="Times" w:cs="Times"/>
        </w:rPr>
        <w:t xml:space="preserve">, </w:t>
      </w:r>
      <w:r w:rsidRPr="00CA0128">
        <w:rPr>
          <w:rFonts w:ascii="Times" w:eastAsia="Times" w:hAnsi="Times" w:cs="Times"/>
        </w:rPr>
        <w:t>taki</w:t>
      </w:r>
      <w:r>
        <w:rPr>
          <w:rFonts w:ascii="Times" w:eastAsia="Times" w:hAnsi="Times" w:cs="Times"/>
        </w:rPr>
        <w:t>ch</w:t>
      </w:r>
      <w:r w:rsidRPr="00CA0128">
        <w:rPr>
          <w:rFonts w:ascii="Times" w:eastAsia="Times" w:hAnsi="Times" w:cs="Times"/>
        </w:rPr>
        <w:t xml:space="preserve"> </w:t>
      </w:r>
      <w:r w:rsidR="00EB26CB" w:rsidRPr="00CA0128">
        <w:rPr>
          <w:rFonts w:ascii="Times" w:eastAsia="Times" w:hAnsi="Times" w:cs="Times"/>
        </w:rPr>
        <w:t xml:space="preserve">jak biuro kuratora. W niektórych jurysdykcjach istnieją opcje leczenia przeznaczone dla osób objętych nadzorem intensywnym i nadzorem dziennym. Inną opcją są </w:t>
      </w:r>
      <w:r w:rsidR="00E44CFC">
        <w:rPr>
          <w:rFonts w:ascii="Times" w:eastAsia="Times" w:hAnsi="Times" w:cs="Times"/>
        </w:rPr>
        <w:t>„</w:t>
      </w:r>
      <w:r w:rsidR="00EB26CB" w:rsidRPr="00CA0128">
        <w:rPr>
          <w:rFonts w:ascii="Times" w:eastAsia="Times" w:hAnsi="Times" w:cs="Times"/>
        </w:rPr>
        <w:t>domy przejściowe</w:t>
      </w:r>
      <w:r w:rsidR="00E44CFC">
        <w:rPr>
          <w:rFonts w:ascii="Times" w:eastAsia="Times" w:hAnsi="Times" w:cs="Times"/>
        </w:rPr>
        <w:t>”</w:t>
      </w:r>
      <w:r w:rsidR="004A2268">
        <w:rPr>
          <w:rFonts w:ascii="Times" w:eastAsia="Times" w:hAnsi="Times" w:cs="Times"/>
        </w:rPr>
        <w:t xml:space="preserve"> (ang. halfway houses)</w:t>
      </w:r>
      <w:r w:rsidR="00EB26CB" w:rsidRPr="00CA0128">
        <w:rPr>
          <w:rFonts w:ascii="Times" w:eastAsia="Times" w:hAnsi="Times" w:cs="Times"/>
        </w:rPr>
        <w:t xml:space="preserve">, czyli odpowiedź na potrzebę </w:t>
      </w:r>
      <w:r w:rsidR="004A2268">
        <w:rPr>
          <w:rFonts w:ascii="Times" w:eastAsia="Times" w:hAnsi="Times" w:cs="Times"/>
        </w:rPr>
        <w:t>tymczasowego</w:t>
      </w:r>
      <w:r w:rsidR="004A2268" w:rsidRPr="00CA0128">
        <w:rPr>
          <w:rFonts w:ascii="Times" w:eastAsia="Times" w:hAnsi="Times" w:cs="Times"/>
        </w:rPr>
        <w:t xml:space="preserve"> </w:t>
      </w:r>
      <w:r w:rsidR="00EB26CB" w:rsidRPr="00CA0128">
        <w:rPr>
          <w:rFonts w:ascii="Times" w:eastAsia="Times" w:hAnsi="Times" w:cs="Times"/>
        </w:rPr>
        <w:t xml:space="preserve">zakwaterowania podczas przejścia </w:t>
      </w:r>
      <w:r w:rsidR="004A2268">
        <w:rPr>
          <w:rFonts w:ascii="Times" w:eastAsia="Times" w:hAnsi="Times" w:cs="Times"/>
        </w:rPr>
        <w:t>od funkcjonowania w</w:t>
      </w:r>
      <w:r w:rsidR="00EB26CB" w:rsidRPr="00CA0128">
        <w:rPr>
          <w:rFonts w:ascii="Times" w:eastAsia="Times" w:hAnsi="Times" w:cs="Times"/>
        </w:rPr>
        <w:t xml:space="preserve"> więzieni</w:t>
      </w:r>
      <w:r w:rsidR="004A2268">
        <w:rPr>
          <w:rFonts w:ascii="Times" w:eastAsia="Times" w:hAnsi="Times" w:cs="Times"/>
        </w:rPr>
        <w:t>u</w:t>
      </w:r>
      <w:r w:rsidR="00EB26CB" w:rsidRPr="00CA0128">
        <w:rPr>
          <w:rFonts w:ascii="Times" w:eastAsia="Times" w:hAnsi="Times" w:cs="Times"/>
        </w:rPr>
        <w:t xml:space="preserve"> do</w:t>
      </w:r>
      <w:r w:rsidR="004A2268">
        <w:rPr>
          <w:rFonts w:ascii="Times" w:eastAsia="Times" w:hAnsi="Times" w:cs="Times"/>
        </w:rPr>
        <w:t xml:space="preserve"> życia w</w:t>
      </w:r>
      <w:r w:rsidR="00EB26CB" w:rsidRPr="00CA0128">
        <w:rPr>
          <w:rFonts w:ascii="Times" w:eastAsia="Times" w:hAnsi="Times" w:cs="Times"/>
        </w:rPr>
        <w:t xml:space="preserve"> społeczności. Przebywanie w domu przejściowym jest obowiązkowe, gdy dana osoba nie jest w pracy, sądzie lub u lekarza. W domach przejściowych zazwyczaj funkcjonują grupy wsparcia działające wg programu 12 kroków i, w niektórych przypadkach, </w:t>
      </w:r>
      <w:r w:rsidR="004A2268">
        <w:rPr>
          <w:rFonts w:ascii="Times" w:eastAsia="Times" w:hAnsi="Times" w:cs="Times"/>
        </w:rPr>
        <w:t>dostępne są</w:t>
      </w:r>
      <w:r w:rsidR="00EB26CB" w:rsidRPr="00CA0128">
        <w:rPr>
          <w:rFonts w:ascii="Times" w:eastAsia="Times" w:hAnsi="Times" w:cs="Times"/>
        </w:rPr>
        <w:t xml:space="preserve"> opcje terapii.</w:t>
      </w:r>
    </w:p>
    <w:p w14:paraId="080F71BD" w14:textId="21314913" w:rsidR="00E44CFC" w:rsidRPr="00E44CFC" w:rsidRDefault="00EB26CB" w:rsidP="00EB26CB">
      <w:pPr>
        <w:spacing w:after="100" w:line="276" w:lineRule="auto"/>
        <w:rPr>
          <w:rFonts w:ascii="Times" w:eastAsia="Times" w:hAnsi="Times" w:cs="Times"/>
          <w:i/>
          <w:u w:val="single"/>
        </w:rPr>
      </w:pPr>
      <w:r w:rsidRPr="00E44CFC">
        <w:rPr>
          <w:rFonts w:ascii="Times" w:eastAsia="Times" w:hAnsi="Times" w:cs="Times"/>
          <w:i/>
          <w:u w:val="single"/>
        </w:rPr>
        <w:t xml:space="preserve">Nadzorowana terapia </w:t>
      </w:r>
      <w:r w:rsidR="009F24D9">
        <w:rPr>
          <w:rFonts w:ascii="Times" w:eastAsia="Times" w:hAnsi="Times" w:cs="Times"/>
          <w:i/>
          <w:u w:val="single"/>
        </w:rPr>
        <w:t>w środowisku (ang. Supervised community treatment)</w:t>
      </w:r>
    </w:p>
    <w:p w14:paraId="538B1E99" w14:textId="5FDA7E1E" w:rsidR="00EB26CB" w:rsidRPr="00E44CFC" w:rsidRDefault="00EB26CB" w:rsidP="00E44CFC">
      <w:pPr>
        <w:spacing w:after="100" w:line="276" w:lineRule="auto"/>
        <w:jc w:val="both"/>
      </w:pPr>
      <w:r w:rsidRPr="00E44CFC">
        <w:rPr>
          <w:rFonts w:ascii="Times" w:eastAsia="Times" w:hAnsi="Times" w:cs="Times"/>
        </w:rPr>
        <w:t xml:space="preserve">Nadzorowana terapia </w:t>
      </w:r>
      <w:r w:rsidR="009F24D9">
        <w:rPr>
          <w:rFonts w:ascii="Times" w:eastAsia="Times" w:hAnsi="Times" w:cs="Times"/>
        </w:rPr>
        <w:t>w środowisku</w:t>
      </w:r>
      <w:r w:rsidR="009F24D9" w:rsidRPr="00E44CFC">
        <w:rPr>
          <w:rFonts w:ascii="Times" w:eastAsia="Times" w:hAnsi="Times" w:cs="Times"/>
        </w:rPr>
        <w:t xml:space="preserve"> </w:t>
      </w:r>
      <w:r w:rsidRPr="00E44CFC">
        <w:rPr>
          <w:rFonts w:ascii="Times" w:eastAsia="Times" w:hAnsi="Times" w:cs="Times"/>
        </w:rPr>
        <w:t>odnosi się do procesu świadczenia usług terapeutyczny</w:t>
      </w:r>
      <w:r w:rsidR="00631092">
        <w:rPr>
          <w:rFonts w:ascii="Times" w:eastAsia="Times" w:hAnsi="Times" w:cs="Times"/>
        </w:rPr>
        <w:t>ch</w:t>
      </w:r>
      <w:r w:rsidRPr="00E44CFC">
        <w:rPr>
          <w:rFonts w:ascii="Times" w:eastAsia="Times" w:hAnsi="Times" w:cs="Times"/>
        </w:rPr>
        <w:t xml:space="preserve"> osobom</w:t>
      </w:r>
      <w:r w:rsidR="009F24D9">
        <w:rPr>
          <w:rFonts w:ascii="Times" w:eastAsia="Times" w:hAnsi="Times" w:cs="Times"/>
        </w:rPr>
        <w:t>, które pozostają</w:t>
      </w:r>
      <w:r w:rsidRPr="00E44CFC">
        <w:rPr>
          <w:rFonts w:ascii="Times" w:eastAsia="Times" w:hAnsi="Times" w:cs="Times"/>
        </w:rPr>
        <w:t xml:space="preserve"> pod nadzorem sądu lub </w:t>
      </w:r>
      <w:r w:rsidR="00CC4A78">
        <w:rPr>
          <w:rFonts w:ascii="Times" w:eastAsia="Times" w:hAnsi="Times" w:cs="Times"/>
        </w:rPr>
        <w:t xml:space="preserve">których </w:t>
      </w:r>
      <w:r w:rsidRPr="00E44CFC">
        <w:rPr>
          <w:rFonts w:ascii="Times" w:eastAsia="Times" w:hAnsi="Times" w:cs="Times"/>
        </w:rPr>
        <w:t>wolnoś</w:t>
      </w:r>
      <w:r w:rsidR="00CC4A78">
        <w:rPr>
          <w:rFonts w:ascii="Times" w:eastAsia="Times" w:hAnsi="Times" w:cs="Times"/>
        </w:rPr>
        <w:t>ć jest kontrolowana</w:t>
      </w:r>
      <w:r w:rsidRPr="00E44CFC">
        <w:rPr>
          <w:rFonts w:ascii="Times" w:eastAsia="Times" w:hAnsi="Times" w:cs="Times"/>
        </w:rPr>
        <w:t xml:space="preserve">. Jak opisano powyżej, może to obejmować </w:t>
      </w:r>
      <w:r w:rsidR="009F24D9">
        <w:rPr>
          <w:rFonts w:ascii="Times" w:eastAsia="Times" w:hAnsi="Times" w:cs="Times"/>
        </w:rPr>
        <w:t>programy „Leczyć zamiast karać”</w:t>
      </w:r>
      <w:r w:rsidRPr="00E44CFC">
        <w:rPr>
          <w:rFonts w:ascii="Times" w:eastAsia="Times" w:hAnsi="Times" w:cs="Times"/>
        </w:rPr>
        <w:t>, a także różne rodzaje</w:t>
      </w:r>
      <w:r w:rsidR="00CC4A78">
        <w:rPr>
          <w:rFonts w:ascii="Times" w:eastAsia="Times" w:hAnsi="Times" w:cs="Times"/>
        </w:rPr>
        <w:t xml:space="preserve"> metod</w:t>
      </w:r>
      <w:r w:rsidRPr="00E44CFC">
        <w:rPr>
          <w:rFonts w:ascii="Times" w:eastAsia="Times" w:hAnsi="Times" w:cs="Times"/>
        </w:rPr>
        <w:t xml:space="preserve"> </w:t>
      </w:r>
      <w:r w:rsidR="00CC4A78">
        <w:rPr>
          <w:rFonts w:ascii="Times" w:eastAsia="Times" w:hAnsi="Times" w:cs="Times"/>
        </w:rPr>
        <w:t>kontrolowania wolności</w:t>
      </w:r>
      <w:r w:rsidR="009F24D9">
        <w:rPr>
          <w:rFonts w:ascii="Times" w:eastAsia="Times" w:hAnsi="Times" w:cs="Times"/>
        </w:rPr>
        <w:t>,</w:t>
      </w:r>
      <w:r w:rsidR="009F24D9" w:rsidRPr="00E44CFC">
        <w:rPr>
          <w:rFonts w:ascii="Times" w:eastAsia="Times" w:hAnsi="Times" w:cs="Times"/>
        </w:rPr>
        <w:t xml:space="preserve"> </w:t>
      </w:r>
      <w:r w:rsidRPr="00E44CFC">
        <w:rPr>
          <w:rFonts w:ascii="Times" w:eastAsia="Times" w:hAnsi="Times" w:cs="Times"/>
        </w:rPr>
        <w:t xml:space="preserve">zamiast uwięzienia. </w:t>
      </w:r>
      <w:r w:rsidR="009F24D9">
        <w:rPr>
          <w:rFonts w:ascii="Times" w:eastAsia="Times" w:hAnsi="Times" w:cs="Times"/>
        </w:rPr>
        <w:t>Jednak w</w:t>
      </w:r>
      <w:r w:rsidRPr="00E44CFC">
        <w:rPr>
          <w:rFonts w:ascii="Times" w:eastAsia="Times" w:hAnsi="Times" w:cs="Times"/>
        </w:rPr>
        <w:t xml:space="preserve"> wielu przypadkach przestępstwo związane z </w:t>
      </w:r>
      <w:r w:rsidR="003B534F">
        <w:rPr>
          <w:rFonts w:ascii="Times" w:eastAsia="Times" w:hAnsi="Times" w:cs="Times"/>
        </w:rPr>
        <w:t>substancjami psychoaktywnymi</w:t>
      </w:r>
      <w:r w:rsidRPr="00E44CFC">
        <w:rPr>
          <w:rFonts w:ascii="Times" w:eastAsia="Times" w:hAnsi="Times" w:cs="Times"/>
        </w:rPr>
        <w:t xml:space="preserve"> nie uzasadnia pozbawienia wolności. W takich przypadkach </w:t>
      </w:r>
      <w:r w:rsidR="00CC4A78">
        <w:rPr>
          <w:rFonts w:ascii="Times" w:eastAsia="Times" w:hAnsi="Times" w:cs="Times"/>
        </w:rPr>
        <w:t xml:space="preserve">wolność </w:t>
      </w:r>
      <w:r w:rsidRPr="00E44CFC">
        <w:rPr>
          <w:rFonts w:ascii="Times" w:eastAsia="Times" w:hAnsi="Times" w:cs="Times"/>
        </w:rPr>
        <w:t>dan</w:t>
      </w:r>
      <w:r w:rsidR="00CC4A78">
        <w:rPr>
          <w:rFonts w:ascii="Times" w:eastAsia="Times" w:hAnsi="Times" w:cs="Times"/>
        </w:rPr>
        <w:t>ej</w:t>
      </w:r>
      <w:r w:rsidRPr="00E44CFC">
        <w:rPr>
          <w:rFonts w:ascii="Times" w:eastAsia="Times" w:hAnsi="Times" w:cs="Times"/>
        </w:rPr>
        <w:t xml:space="preserve"> osob</w:t>
      </w:r>
      <w:r w:rsidR="00CC4A78">
        <w:rPr>
          <w:rFonts w:ascii="Times" w:eastAsia="Times" w:hAnsi="Times" w:cs="Times"/>
        </w:rPr>
        <w:t>y</w:t>
      </w:r>
      <w:r w:rsidRPr="00E44CFC">
        <w:rPr>
          <w:rFonts w:ascii="Times" w:eastAsia="Times" w:hAnsi="Times" w:cs="Times"/>
        </w:rPr>
        <w:t xml:space="preserve"> może </w:t>
      </w:r>
      <w:r w:rsidR="006E68BE">
        <w:rPr>
          <w:rFonts w:ascii="Times" w:eastAsia="Times" w:hAnsi="Times" w:cs="Times"/>
        </w:rPr>
        <w:t>by</w:t>
      </w:r>
      <w:r w:rsidRPr="00E44CFC">
        <w:rPr>
          <w:rFonts w:ascii="Times" w:eastAsia="Times" w:hAnsi="Times" w:cs="Times"/>
        </w:rPr>
        <w:t xml:space="preserve">ć </w:t>
      </w:r>
      <w:r w:rsidR="006E68BE">
        <w:rPr>
          <w:rFonts w:ascii="Times" w:eastAsia="Times" w:hAnsi="Times" w:cs="Times"/>
        </w:rPr>
        <w:t>kontrolowana oraz może istnieć</w:t>
      </w:r>
      <w:r w:rsidRPr="00E44CFC">
        <w:rPr>
          <w:rFonts w:ascii="Times" w:eastAsia="Times" w:hAnsi="Times" w:cs="Times"/>
        </w:rPr>
        <w:t xml:space="preserve"> wym</w:t>
      </w:r>
      <w:r w:rsidR="006E68BE">
        <w:rPr>
          <w:rFonts w:ascii="Times" w:eastAsia="Times" w:hAnsi="Times" w:cs="Times"/>
        </w:rPr>
        <w:t>óg</w:t>
      </w:r>
      <w:r w:rsidR="009F24D9">
        <w:rPr>
          <w:rFonts w:ascii="Times" w:eastAsia="Times" w:hAnsi="Times" w:cs="Times"/>
        </w:rPr>
        <w:t xml:space="preserve"> udziału w terapii</w:t>
      </w:r>
      <w:r w:rsidRPr="00E44CFC">
        <w:rPr>
          <w:rFonts w:ascii="Times" w:eastAsia="Times" w:hAnsi="Times" w:cs="Times"/>
        </w:rPr>
        <w:t xml:space="preserve"> nadzorowane</w:t>
      </w:r>
      <w:r w:rsidR="009F24D9">
        <w:rPr>
          <w:rFonts w:ascii="Times" w:eastAsia="Times" w:hAnsi="Times" w:cs="Times"/>
        </w:rPr>
        <w:t>go</w:t>
      </w:r>
      <w:r w:rsidRPr="00E44CFC">
        <w:rPr>
          <w:rFonts w:ascii="Times" w:eastAsia="Times" w:hAnsi="Times" w:cs="Times"/>
        </w:rPr>
        <w:t xml:space="preserve"> przez sąd</w:t>
      </w:r>
      <w:r w:rsidR="009F24D9">
        <w:rPr>
          <w:rFonts w:ascii="Times" w:eastAsia="Times" w:hAnsi="Times" w:cs="Times"/>
        </w:rPr>
        <w:t xml:space="preserve"> lub kuratora</w:t>
      </w:r>
      <w:r w:rsidRPr="00E44CFC">
        <w:rPr>
          <w:rFonts w:ascii="Times" w:eastAsia="Times" w:hAnsi="Times" w:cs="Times"/>
        </w:rPr>
        <w:t xml:space="preserve">. Wolność jest w tych przypadkach ograniczona, osoby znajdujące się pod </w:t>
      </w:r>
      <w:r w:rsidR="00CC4A78">
        <w:rPr>
          <w:rFonts w:ascii="Times" w:eastAsia="Times" w:hAnsi="Times" w:cs="Times"/>
        </w:rPr>
        <w:t xml:space="preserve">tego rodzaju </w:t>
      </w:r>
      <w:r w:rsidRPr="00E44CFC">
        <w:rPr>
          <w:rFonts w:ascii="Times" w:eastAsia="Times" w:hAnsi="Times" w:cs="Times"/>
        </w:rPr>
        <w:t xml:space="preserve">nadzorem zachowują dostęp do alkoholu i </w:t>
      </w:r>
      <w:r w:rsidR="00822382">
        <w:rPr>
          <w:rFonts w:ascii="Times" w:eastAsia="Times" w:hAnsi="Times" w:cs="Times"/>
        </w:rPr>
        <w:t xml:space="preserve">innych </w:t>
      </w:r>
      <w:r w:rsidR="00082C3C">
        <w:rPr>
          <w:rFonts w:ascii="Times" w:eastAsia="Times" w:hAnsi="Times" w:cs="Times"/>
        </w:rPr>
        <w:t>substancji psychoaktywnych</w:t>
      </w:r>
      <w:r w:rsidRPr="00E44CFC">
        <w:rPr>
          <w:rFonts w:ascii="Times" w:eastAsia="Times" w:hAnsi="Times" w:cs="Times"/>
        </w:rPr>
        <w:t xml:space="preserve"> w</w:t>
      </w:r>
      <w:r w:rsidR="00CC4A78">
        <w:rPr>
          <w:rFonts w:ascii="Times" w:eastAsia="Times" w:hAnsi="Times" w:cs="Times"/>
        </w:rPr>
        <w:t xml:space="preserve"> środowisku</w:t>
      </w:r>
      <w:r w:rsidRPr="00E44CFC">
        <w:rPr>
          <w:rFonts w:ascii="Times" w:eastAsia="Times" w:hAnsi="Times" w:cs="Times"/>
        </w:rPr>
        <w:t xml:space="preserve">, a zatem są bardziej zagrożone ciągłym </w:t>
      </w:r>
      <w:r w:rsidR="00822382">
        <w:rPr>
          <w:rFonts w:ascii="Times" w:eastAsia="Times" w:hAnsi="Times" w:cs="Times"/>
        </w:rPr>
        <w:t>u</w:t>
      </w:r>
      <w:r w:rsidRPr="00E44CFC">
        <w:rPr>
          <w:rFonts w:ascii="Times" w:eastAsia="Times" w:hAnsi="Times" w:cs="Times"/>
        </w:rPr>
        <w:t xml:space="preserve">żywaniem </w:t>
      </w:r>
      <w:r w:rsidR="00082C3C">
        <w:rPr>
          <w:rFonts w:ascii="Times" w:eastAsia="Times" w:hAnsi="Times" w:cs="Times"/>
        </w:rPr>
        <w:t>substancji psychoaktywnych</w:t>
      </w:r>
      <w:r w:rsidRPr="00E44CFC">
        <w:rPr>
          <w:rFonts w:ascii="Times" w:eastAsia="Times" w:hAnsi="Times" w:cs="Times"/>
        </w:rPr>
        <w:t xml:space="preserve">. W przeciwieństwie do osób pozbawionych wolności, osoby przebywające w </w:t>
      </w:r>
      <w:r w:rsidR="00CC4A78" w:rsidRPr="00E44CFC">
        <w:rPr>
          <w:rFonts w:ascii="Times" w:eastAsia="Times" w:hAnsi="Times" w:cs="Times"/>
        </w:rPr>
        <w:t>społecz</w:t>
      </w:r>
      <w:r w:rsidR="00CC4A78">
        <w:rPr>
          <w:rFonts w:ascii="Times" w:eastAsia="Times" w:hAnsi="Times" w:cs="Times"/>
        </w:rPr>
        <w:t>eństwie</w:t>
      </w:r>
      <w:r w:rsidR="00CC4A78" w:rsidRPr="00E44CFC">
        <w:rPr>
          <w:rFonts w:ascii="Times" w:eastAsia="Times" w:hAnsi="Times" w:cs="Times"/>
        </w:rPr>
        <w:t xml:space="preserve"> </w:t>
      </w:r>
      <w:r w:rsidRPr="00E44CFC">
        <w:rPr>
          <w:rFonts w:ascii="Times" w:eastAsia="Times" w:hAnsi="Times" w:cs="Times"/>
        </w:rPr>
        <w:t xml:space="preserve">często borykają się z zaspokajaniem podstawowych potrzeb, takich jak znalezienie odpowiedniego mieszkania i miejsca pracy, co przyczynia się do codziennego stresu. Jednak pozostawanie w </w:t>
      </w:r>
      <w:r w:rsidR="00CC4A78" w:rsidRPr="00E44CFC">
        <w:rPr>
          <w:rFonts w:ascii="Times" w:eastAsia="Times" w:hAnsi="Times" w:cs="Times"/>
        </w:rPr>
        <w:t>społecz</w:t>
      </w:r>
      <w:r w:rsidR="00CC4A78">
        <w:rPr>
          <w:rFonts w:ascii="Times" w:eastAsia="Times" w:hAnsi="Times" w:cs="Times"/>
        </w:rPr>
        <w:t>eństwie</w:t>
      </w:r>
      <w:r w:rsidR="00CC4A78" w:rsidRPr="00E44CFC">
        <w:rPr>
          <w:rFonts w:ascii="Times" w:eastAsia="Times" w:hAnsi="Times" w:cs="Times"/>
        </w:rPr>
        <w:t xml:space="preserve"> </w:t>
      </w:r>
      <w:r w:rsidRPr="00E44CFC">
        <w:rPr>
          <w:rFonts w:ascii="Times" w:eastAsia="Times" w:hAnsi="Times" w:cs="Times"/>
        </w:rPr>
        <w:t>pomaga utrzymać pozytywne relacje rodzinne i pracować nad relacjami negatywnymi (jak np. przemoc w rodzinie).</w:t>
      </w:r>
    </w:p>
    <w:p w14:paraId="1B21C39A" w14:textId="77777777" w:rsidR="00E44CFC" w:rsidRPr="00E44CFC" w:rsidRDefault="00EB26CB" w:rsidP="00EB26CB">
      <w:pPr>
        <w:spacing w:after="100" w:line="276" w:lineRule="auto"/>
        <w:rPr>
          <w:rFonts w:ascii="Times" w:eastAsia="Times" w:hAnsi="Times" w:cs="Times"/>
          <w:b/>
        </w:rPr>
      </w:pPr>
      <w:r w:rsidRPr="00E44CFC">
        <w:rPr>
          <w:rFonts w:ascii="Times" w:eastAsia="Times" w:hAnsi="Times" w:cs="Times"/>
          <w:b/>
        </w:rPr>
        <w:t xml:space="preserve">Interwencje w zakresie leczenia </w:t>
      </w:r>
    </w:p>
    <w:p w14:paraId="7959B39F" w14:textId="02349101" w:rsidR="00EB26CB" w:rsidRPr="00CA0128" w:rsidRDefault="00EB26CB" w:rsidP="00EB26CB">
      <w:pPr>
        <w:spacing w:after="100" w:line="276" w:lineRule="auto"/>
      </w:pPr>
      <w:r w:rsidRPr="00CA0128">
        <w:rPr>
          <w:rFonts w:ascii="Times" w:eastAsia="Times" w:hAnsi="Times" w:cs="Times"/>
        </w:rPr>
        <w:t xml:space="preserve">Zasadniczo interwencja terapeutyczna powinna być taka sama, jak interwencja w populacji ogólnej (jak opisano w poprzednich rozdziałach) przy uwzględnieniu specyficznych cech osób </w:t>
      </w:r>
      <w:r w:rsidR="006E68BE">
        <w:rPr>
          <w:rFonts w:ascii="Times" w:eastAsia="Times" w:hAnsi="Times" w:cs="Times"/>
        </w:rPr>
        <w:t>objętych</w:t>
      </w:r>
      <w:r w:rsidR="006E68BE" w:rsidRPr="00CA0128">
        <w:rPr>
          <w:rFonts w:ascii="Times" w:eastAsia="Times" w:hAnsi="Times" w:cs="Times"/>
        </w:rPr>
        <w:t xml:space="preserve"> </w:t>
      </w:r>
      <w:r w:rsidRPr="00CA0128">
        <w:rPr>
          <w:rFonts w:ascii="Times" w:eastAsia="Times" w:hAnsi="Times" w:cs="Times"/>
        </w:rPr>
        <w:t>system</w:t>
      </w:r>
      <w:r w:rsidR="006E68BE">
        <w:rPr>
          <w:rFonts w:ascii="Times" w:eastAsia="Times" w:hAnsi="Times" w:cs="Times"/>
        </w:rPr>
        <w:t>em</w:t>
      </w:r>
      <w:r w:rsidRPr="00CA0128">
        <w:rPr>
          <w:rFonts w:ascii="Times" w:eastAsia="Times" w:hAnsi="Times" w:cs="Times"/>
        </w:rPr>
        <w:t xml:space="preserve"> </w:t>
      </w:r>
      <w:r w:rsidR="00631092">
        <w:rPr>
          <w:rFonts w:ascii="Times" w:eastAsia="Times" w:hAnsi="Times" w:cs="Times"/>
        </w:rPr>
        <w:t>sądownictwa karnego</w:t>
      </w:r>
      <w:r w:rsidRPr="00CA0128">
        <w:rPr>
          <w:rFonts w:ascii="Times" w:eastAsia="Times" w:hAnsi="Times" w:cs="Times"/>
        </w:rPr>
        <w:t xml:space="preserve">. </w:t>
      </w:r>
      <w:r w:rsidR="006E68BE">
        <w:rPr>
          <w:rFonts w:ascii="Times" w:eastAsia="Times" w:hAnsi="Times" w:cs="Times"/>
        </w:rPr>
        <w:t>Jednak l</w:t>
      </w:r>
      <w:r w:rsidRPr="00CA0128">
        <w:rPr>
          <w:rFonts w:ascii="Times" w:eastAsia="Times" w:hAnsi="Times" w:cs="Times"/>
        </w:rPr>
        <w:t xml:space="preserve">eczenie musi zawsze być dobrowolne i </w:t>
      </w:r>
      <w:r w:rsidR="006E68BE">
        <w:rPr>
          <w:rFonts w:ascii="Times" w:eastAsia="Times" w:hAnsi="Times" w:cs="Times"/>
        </w:rPr>
        <w:t>poprzedzone wyrażeniem</w:t>
      </w:r>
      <w:r w:rsidRPr="00CA0128">
        <w:rPr>
          <w:rFonts w:ascii="Times" w:eastAsia="Times" w:hAnsi="Times" w:cs="Times"/>
        </w:rPr>
        <w:t xml:space="preserve"> świadom</w:t>
      </w:r>
      <w:r w:rsidR="006E68BE">
        <w:rPr>
          <w:rFonts w:ascii="Times" w:eastAsia="Times" w:hAnsi="Times" w:cs="Times"/>
        </w:rPr>
        <w:t>ej</w:t>
      </w:r>
      <w:r w:rsidRPr="00CA0128">
        <w:rPr>
          <w:rFonts w:ascii="Times" w:eastAsia="Times" w:hAnsi="Times" w:cs="Times"/>
        </w:rPr>
        <w:t xml:space="preserve"> zgod</w:t>
      </w:r>
      <w:r w:rsidR="006E68BE">
        <w:rPr>
          <w:rFonts w:ascii="Times" w:eastAsia="Times" w:hAnsi="Times" w:cs="Times"/>
        </w:rPr>
        <w:t>y</w:t>
      </w:r>
      <w:r w:rsidRPr="00CA0128">
        <w:rPr>
          <w:rFonts w:ascii="Times" w:eastAsia="Times" w:hAnsi="Times" w:cs="Times"/>
        </w:rPr>
        <w:t xml:space="preserve">. Wszystkie osoby, które korzystają z usług terapeutycznych, w tym osoby podlegające nadzorowi systemu </w:t>
      </w:r>
      <w:r w:rsidR="00E352A2">
        <w:rPr>
          <w:rFonts w:ascii="Times" w:eastAsia="Times" w:hAnsi="Times" w:cs="Times"/>
        </w:rPr>
        <w:t>sądownictwa karnego</w:t>
      </w:r>
      <w:r w:rsidRPr="00CA0128">
        <w:rPr>
          <w:rFonts w:ascii="Times" w:eastAsia="Times" w:hAnsi="Times" w:cs="Times"/>
        </w:rPr>
        <w:t>, powinny mieć prawo do odmowy leczenia.</w:t>
      </w:r>
    </w:p>
    <w:p w14:paraId="014CE250" w14:textId="71C593BC" w:rsidR="00EB26CB" w:rsidRPr="00CA0128" w:rsidRDefault="00EB26CB" w:rsidP="00EB26CB">
      <w:pPr>
        <w:spacing w:after="100" w:line="276" w:lineRule="auto"/>
        <w:jc w:val="both"/>
      </w:pPr>
      <w:r w:rsidRPr="00CA0128">
        <w:rPr>
          <w:rFonts w:ascii="Times" w:eastAsia="Times" w:hAnsi="Times" w:cs="Times"/>
        </w:rPr>
        <w:t xml:space="preserve">Detoksykacja wspomagana lekami jest często konieczna jako pierwszy etap leczenia. Jeśli </w:t>
      </w:r>
      <w:r w:rsidR="006E68BE">
        <w:rPr>
          <w:rFonts w:ascii="Times" w:eastAsia="Times" w:hAnsi="Times" w:cs="Times"/>
        </w:rPr>
        <w:t>jednostka penitencjarna</w:t>
      </w:r>
      <w:r w:rsidRPr="00CA0128">
        <w:rPr>
          <w:rFonts w:ascii="Times" w:eastAsia="Times" w:hAnsi="Times" w:cs="Times"/>
        </w:rPr>
        <w:t xml:space="preserve"> nie ma możliwości </w:t>
      </w:r>
      <w:r w:rsidR="006E68BE">
        <w:rPr>
          <w:rFonts w:ascii="Times" w:eastAsia="Times" w:hAnsi="Times" w:cs="Times"/>
        </w:rPr>
        <w:t xml:space="preserve">stacjonarnego </w:t>
      </w:r>
      <w:r w:rsidRPr="00CA0128">
        <w:rPr>
          <w:rFonts w:ascii="Times" w:eastAsia="Times" w:hAnsi="Times" w:cs="Times"/>
        </w:rPr>
        <w:t xml:space="preserve">przeprowadzenia takiej procedury konieczne jest, aby dana osoba została skierowana </w:t>
      </w:r>
      <w:r w:rsidR="006E68BE">
        <w:rPr>
          <w:rFonts w:ascii="Times" w:eastAsia="Times" w:hAnsi="Times" w:cs="Times"/>
        </w:rPr>
        <w:t>do</w:t>
      </w:r>
      <w:r w:rsidR="006E68BE" w:rsidRPr="00CA0128">
        <w:rPr>
          <w:rFonts w:ascii="Times" w:eastAsia="Times" w:hAnsi="Times" w:cs="Times"/>
        </w:rPr>
        <w:t xml:space="preserve"> </w:t>
      </w:r>
      <w:r w:rsidRPr="00CA0128">
        <w:rPr>
          <w:rFonts w:ascii="Times" w:eastAsia="Times" w:hAnsi="Times" w:cs="Times"/>
        </w:rPr>
        <w:t>zewn</w:t>
      </w:r>
      <w:r w:rsidR="006E68BE">
        <w:rPr>
          <w:rFonts w:ascii="Times" w:eastAsia="Times" w:hAnsi="Times" w:cs="Times"/>
        </w:rPr>
        <w:t>ętrznego ośrodka medycznego</w:t>
      </w:r>
      <w:r w:rsidRPr="00CA0128">
        <w:rPr>
          <w:rFonts w:ascii="Times" w:eastAsia="Times" w:hAnsi="Times" w:cs="Times"/>
        </w:rPr>
        <w:t xml:space="preserve">. Zmuszanie pacjentów do </w:t>
      </w:r>
      <w:r w:rsidR="006E68BE">
        <w:rPr>
          <w:rFonts w:ascii="Times" w:eastAsia="Times" w:hAnsi="Times" w:cs="Times"/>
        </w:rPr>
        <w:t xml:space="preserve">zmagania się z zespołem abstynencyjnym </w:t>
      </w:r>
      <w:r w:rsidRPr="00CA0128">
        <w:rPr>
          <w:rFonts w:ascii="Times" w:eastAsia="Times" w:hAnsi="Times" w:cs="Times"/>
        </w:rPr>
        <w:t>bez opieki medycznej jest nie tylko nieetyczne, ale może być niebezpieczne.</w:t>
      </w:r>
    </w:p>
    <w:p w14:paraId="7D92BACD" w14:textId="3ECB0277" w:rsidR="00EB26CB" w:rsidRPr="00CA0128" w:rsidRDefault="00EB26CB" w:rsidP="00EB26CB">
      <w:pPr>
        <w:spacing w:after="100" w:line="276" w:lineRule="auto"/>
        <w:jc w:val="both"/>
      </w:pPr>
      <w:r w:rsidRPr="00CA0128">
        <w:rPr>
          <w:rFonts w:ascii="Times" w:eastAsia="Times" w:hAnsi="Times" w:cs="Times"/>
        </w:rPr>
        <w:t>Model</w:t>
      </w:r>
      <w:r w:rsidR="006E68BE">
        <w:rPr>
          <w:rFonts w:ascii="Times" w:eastAsia="Times" w:hAnsi="Times" w:cs="Times"/>
        </w:rPr>
        <w:t>e</w:t>
      </w:r>
      <w:r w:rsidRPr="00CA0128">
        <w:rPr>
          <w:rFonts w:ascii="Times" w:eastAsia="Times" w:hAnsi="Times" w:cs="Times"/>
        </w:rPr>
        <w:t xml:space="preserve"> terapii ambulatoryjnej obejmującej okres intensywnej terapii a następnie mniej intensywne leczenie ambulatoryjne pozwala</w:t>
      </w:r>
      <w:r w:rsidR="006E68BE">
        <w:rPr>
          <w:rFonts w:ascii="Times" w:eastAsia="Times" w:hAnsi="Times" w:cs="Times"/>
        </w:rPr>
        <w:t>ją</w:t>
      </w:r>
      <w:r w:rsidRPr="00CA0128">
        <w:rPr>
          <w:rFonts w:ascii="Times" w:eastAsia="Times" w:hAnsi="Times" w:cs="Times"/>
        </w:rPr>
        <w:t xml:space="preserve"> na obniżenie intensywności</w:t>
      </w:r>
      <w:r w:rsidR="006E68BE">
        <w:rPr>
          <w:rFonts w:ascii="Times" w:eastAsia="Times" w:hAnsi="Times" w:cs="Times"/>
        </w:rPr>
        <w:t xml:space="preserve"> oddziaływań</w:t>
      </w:r>
      <w:r w:rsidRPr="00CA0128">
        <w:rPr>
          <w:rFonts w:ascii="Times" w:eastAsia="Times" w:hAnsi="Times" w:cs="Times"/>
        </w:rPr>
        <w:t xml:space="preserve"> i </w:t>
      </w:r>
      <w:r w:rsidR="006E68BE">
        <w:rPr>
          <w:rFonts w:ascii="Times" w:eastAsia="Times" w:hAnsi="Times" w:cs="Times"/>
        </w:rPr>
        <w:t>są</w:t>
      </w:r>
      <w:r w:rsidRPr="00CA0128">
        <w:rPr>
          <w:rFonts w:ascii="Times" w:eastAsia="Times" w:hAnsi="Times" w:cs="Times"/>
        </w:rPr>
        <w:t xml:space="preserve"> szczególnie odpowiedni</w:t>
      </w:r>
      <w:r w:rsidR="006E68BE">
        <w:rPr>
          <w:rFonts w:ascii="Times" w:eastAsia="Times" w:hAnsi="Times" w:cs="Times"/>
        </w:rPr>
        <w:t>e</w:t>
      </w:r>
      <w:r w:rsidRPr="00CA0128">
        <w:rPr>
          <w:rFonts w:ascii="Times" w:eastAsia="Times" w:hAnsi="Times" w:cs="Times"/>
        </w:rPr>
        <w:t xml:space="preserve"> dla osób otrzymujących intensywne leczenie w więzieniu i potrzebujących kontynuacji już mniej intensywnej terapii po powrocie do społecz</w:t>
      </w:r>
      <w:r w:rsidR="006E68BE">
        <w:rPr>
          <w:rFonts w:ascii="Times" w:eastAsia="Times" w:hAnsi="Times" w:cs="Times"/>
        </w:rPr>
        <w:t xml:space="preserve">eństwa </w:t>
      </w:r>
      <w:r w:rsidR="006E68BE">
        <w:rPr>
          <w:rFonts w:ascii="Times" w:eastAsia="Times" w:hAnsi="Times" w:cs="Times"/>
        </w:rPr>
        <w:lastRenderedPageBreak/>
        <w:t>zewnętrznego</w:t>
      </w:r>
      <w:r w:rsidRPr="00CA0128">
        <w:rPr>
          <w:rFonts w:ascii="Times" w:eastAsia="Times" w:hAnsi="Times" w:cs="Times"/>
        </w:rPr>
        <w:t>. Zmniejszanie intensywności</w:t>
      </w:r>
      <w:r w:rsidR="006E68BE">
        <w:rPr>
          <w:rFonts w:ascii="Times" w:eastAsia="Times" w:hAnsi="Times" w:cs="Times"/>
        </w:rPr>
        <w:t xml:space="preserve"> oddziaływań na przestrzeni czasu</w:t>
      </w:r>
      <w:r w:rsidR="00085B60">
        <w:rPr>
          <w:rFonts w:ascii="Times" w:eastAsia="Times" w:hAnsi="Times" w:cs="Times"/>
        </w:rPr>
        <w:t xml:space="preserve"> </w:t>
      </w:r>
      <w:r w:rsidRPr="00CA0128">
        <w:rPr>
          <w:rFonts w:ascii="Times" w:eastAsia="Times" w:hAnsi="Times" w:cs="Times"/>
        </w:rPr>
        <w:t xml:space="preserve">powinno opierać się na tym, czy dana osoba </w:t>
      </w:r>
      <w:r w:rsidR="00085B60">
        <w:rPr>
          <w:rFonts w:ascii="Times" w:eastAsia="Times" w:hAnsi="Times" w:cs="Times"/>
        </w:rPr>
        <w:t>realizuje</w:t>
      </w:r>
      <w:r w:rsidR="00085B60" w:rsidRPr="00CA0128">
        <w:rPr>
          <w:rFonts w:ascii="Times" w:eastAsia="Times" w:hAnsi="Times" w:cs="Times"/>
        </w:rPr>
        <w:t xml:space="preserve"> </w:t>
      </w:r>
      <w:r w:rsidRPr="00CA0128">
        <w:rPr>
          <w:rFonts w:ascii="Times" w:eastAsia="Times" w:hAnsi="Times" w:cs="Times"/>
        </w:rPr>
        <w:t>cele leczenia.</w:t>
      </w:r>
    </w:p>
    <w:p w14:paraId="01153CF8" w14:textId="0EE3B8B7" w:rsidR="00EB26CB" w:rsidRPr="00FF4A78" w:rsidRDefault="00EB26CB" w:rsidP="00EB26CB">
      <w:pPr>
        <w:spacing w:after="100" w:line="276" w:lineRule="auto"/>
        <w:jc w:val="both"/>
        <w:rPr>
          <w:rFonts w:ascii="Times" w:eastAsia="Times" w:hAnsi="Times" w:cs="Times"/>
        </w:rPr>
      </w:pPr>
      <w:r w:rsidRPr="00CA0128">
        <w:rPr>
          <w:rFonts w:ascii="Times" w:eastAsia="Times" w:hAnsi="Times" w:cs="Times"/>
        </w:rPr>
        <w:t>W wydzielonych jednostkach w więzieniu można prowadzić terapię stacjonarną. Programy takie są szczególnie cenne</w:t>
      </w:r>
      <w:r w:rsidR="00085B60">
        <w:rPr>
          <w:rFonts w:ascii="Times" w:eastAsia="Times" w:hAnsi="Times" w:cs="Times"/>
        </w:rPr>
        <w:t>, gdy są nakierowane na szczególne populacje wysokiego ryzyka</w:t>
      </w:r>
      <w:r w:rsidRPr="00CA0128">
        <w:rPr>
          <w:rFonts w:ascii="Times" w:eastAsia="Times" w:hAnsi="Times" w:cs="Times"/>
        </w:rPr>
        <w:t>, taki</w:t>
      </w:r>
      <w:r w:rsidR="00085B60">
        <w:rPr>
          <w:rFonts w:ascii="Times" w:eastAsia="Times" w:hAnsi="Times" w:cs="Times"/>
        </w:rPr>
        <w:t>e</w:t>
      </w:r>
      <w:r w:rsidRPr="00CA0128">
        <w:rPr>
          <w:rFonts w:ascii="Times" w:eastAsia="Times" w:hAnsi="Times" w:cs="Times"/>
        </w:rPr>
        <w:t xml:space="preserve"> jak młodzi przestępcy, kobiety i osoby z zaburzeniami psychicznymi. </w:t>
      </w:r>
      <w:r w:rsidR="00085B60">
        <w:rPr>
          <w:rFonts w:ascii="Times" w:eastAsia="Times" w:hAnsi="Times" w:cs="Times"/>
        </w:rPr>
        <w:t>Przebywanie w specjalnie przygotowanym środowisku</w:t>
      </w:r>
      <w:r w:rsidRPr="00CA0128">
        <w:rPr>
          <w:rFonts w:ascii="Times" w:eastAsia="Times" w:hAnsi="Times" w:cs="Times"/>
        </w:rPr>
        <w:t xml:space="preserve"> pozwala na zminimalizowanie narażenia </w:t>
      </w:r>
      <w:r w:rsidR="00085B60">
        <w:rPr>
          <w:rFonts w:ascii="Times" w:eastAsia="Times" w:hAnsi="Times" w:cs="Times"/>
        </w:rPr>
        <w:t xml:space="preserve">na kontakt z osobami, które mogą się dopuszczać </w:t>
      </w:r>
      <w:r w:rsidRPr="00CA0128">
        <w:rPr>
          <w:rFonts w:ascii="Times" w:eastAsia="Times" w:hAnsi="Times" w:cs="Times"/>
        </w:rPr>
        <w:t>nęka</w:t>
      </w:r>
      <w:r w:rsidR="00085B60">
        <w:rPr>
          <w:rFonts w:ascii="Times" w:eastAsia="Times" w:hAnsi="Times" w:cs="Times"/>
        </w:rPr>
        <w:t>nia</w:t>
      </w:r>
      <w:r w:rsidRPr="00CA0128">
        <w:rPr>
          <w:rFonts w:ascii="Times" w:eastAsia="Times" w:hAnsi="Times" w:cs="Times"/>
        </w:rPr>
        <w:t xml:space="preserve"> (np. ogólnej populacji osób osadzonych w więzieniach) i zapewnia możliwość precyzyjnego ukierunkowania terapii pod kątem danej podgrupy (np. radzenie sobie z traumą wśród kobiet będących ofiarami znęcania). </w:t>
      </w:r>
      <w:r w:rsidR="00085B60">
        <w:rPr>
          <w:rFonts w:ascii="Times" w:eastAsia="Times" w:hAnsi="Times" w:cs="Times"/>
        </w:rPr>
        <w:t>Osoby uczestniczące</w:t>
      </w:r>
      <w:r w:rsidRPr="00CA0128">
        <w:rPr>
          <w:rFonts w:ascii="Times" w:eastAsia="Times" w:hAnsi="Times" w:cs="Times"/>
        </w:rPr>
        <w:t xml:space="preserve"> w programach </w:t>
      </w:r>
      <w:r w:rsidR="00085B60">
        <w:rPr>
          <w:rFonts w:ascii="Times" w:eastAsia="Times" w:hAnsi="Times" w:cs="Times"/>
        </w:rPr>
        <w:t>stacjonarnych</w:t>
      </w:r>
      <w:r w:rsidR="00085B60" w:rsidRPr="00CA0128">
        <w:rPr>
          <w:rFonts w:ascii="Times" w:eastAsia="Times" w:hAnsi="Times" w:cs="Times"/>
        </w:rPr>
        <w:t xml:space="preserve"> </w:t>
      </w:r>
      <w:r w:rsidR="00085B60">
        <w:rPr>
          <w:rFonts w:ascii="Times" w:eastAsia="Times" w:hAnsi="Times" w:cs="Times"/>
        </w:rPr>
        <w:t>powinny</w:t>
      </w:r>
      <w:r w:rsidRPr="00CA0128">
        <w:rPr>
          <w:rFonts w:ascii="Times" w:eastAsia="Times" w:hAnsi="Times" w:cs="Times"/>
        </w:rPr>
        <w:t xml:space="preserve"> współprac</w:t>
      </w:r>
      <w:r w:rsidR="00085B60">
        <w:rPr>
          <w:rFonts w:ascii="Times" w:eastAsia="Times" w:hAnsi="Times" w:cs="Times"/>
        </w:rPr>
        <w:t>ować ze sobą</w:t>
      </w:r>
      <w:r w:rsidRPr="00CA0128">
        <w:rPr>
          <w:rFonts w:ascii="Times" w:eastAsia="Times" w:hAnsi="Times" w:cs="Times"/>
        </w:rPr>
        <w:t xml:space="preserve"> i </w:t>
      </w:r>
      <w:r w:rsidR="00085B60">
        <w:rPr>
          <w:rFonts w:ascii="Times" w:eastAsia="Times" w:hAnsi="Times" w:cs="Times"/>
        </w:rPr>
        <w:t>współpracować w zakresie codziennych obowiązków, takich jak</w:t>
      </w:r>
      <w:r w:rsidRPr="00CA0128">
        <w:rPr>
          <w:rFonts w:ascii="Times" w:eastAsia="Times" w:hAnsi="Times" w:cs="Times"/>
        </w:rPr>
        <w:t xml:space="preserve"> przygotowywani</w:t>
      </w:r>
      <w:r w:rsidR="00085B60">
        <w:rPr>
          <w:rFonts w:ascii="Times" w:eastAsia="Times" w:hAnsi="Times" w:cs="Times"/>
        </w:rPr>
        <w:t>e</w:t>
      </w:r>
      <w:r w:rsidRPr="00CA0128">
        <w:rPr>
          <w:rFonts w:ascii="Times" w:eastAsia="Times" w:hAnsi="Times" w:cs="Times"/>
        </w:rPr>
        <w:t xml:space="preserve"> posiłków i prani</w:t>
      </w:r>
      <w:r w:rsidR="00085B60">
        <w:rPr>
          <w:rFonts w:ascii="Times" w:eastAsia="Times" w:hAnsi="Times" w:cs="Times"/>
        </w:rPr>
        <w:t>e</w:t>
      </w:r>
      <w:r w:rsidRPr="00CA0128">
        <w:rPr>
          <w:rFonts w:ascii="Times" w:eastAsia="Times" w:hAnsi="Times" w:cs="Times"/>
        </w:rPr>
        <w:t xml:space="preserve">. </w:t>
      </w:r>
      <w:r w:rsidR="00085B60">
        <w:rPr>
          <w:rFonts w:ascii="Times" w:eastAsia="Times" w:hAnsi="Times" w:cs="Times"/>
        </w:rPr>
        <w:t xml:space="preserve">Modelowanie, </w:t>
      </w:r>
      <w:r w:rsidRPr="00CA0128">
        <w:rPr>
          <w:rFonts w:ascii="Times" w:eastAsia="Times" w:hAnsi="Times" w:cs="Times"/>
        </w:rPr>
        <w:t>nauka rozwiązywania problemów,</w:t>
      </w:r>
      <w:r w:rsidR="00E44CFC">
        <w:t xml:space="preserve"> </w:t>
      </w:r>
      <w:r w:rsidRPr="00CA0128">
        <w:rPr>
          <w:rFonts w:ascii="Times" w:eastAsia="Times" w:hAnsi="Times" w:cs="Times"/>
        </w:rPr>
        <w:t>umiejętności komunikacyjnych, ustalani</w:t>
      </w:r>
      <w:r w:rsidR="00E4310C">
        <w:rPr>
          <w:rFonts w:ascii="Times" w:eastAsia="Times" w:hAnsi="Times" w:cs="Times"/>
        </w:rPr>
        <w:t>a</w:t>
      </w:r>
      <w:r w:rsidRPr="00CA0128">
        <w:rPr>
          <w:rFonts w:ascii="Times" w:eastAsia="Times" w:hAnsi="Times" w:cs="Times"/>
        </w:rPr>
        <w:t xml:space="preserve"> celów i współprac</w:t>
      </w:r>
      <w:r w:rsidR="00E4310C">
        <w:rPr>
          <w:rFonts w:ascii="Times" w:eastAsia="Times" w:hAnsi="Times" w:cs="Times"/>
        </w:rPr>
        <w:t>y</w:t>
      </w:r>
      <w:r w:rsidRPr="00CA0128">
        <w:rPr>
          <w:rFonts w:ascii="Times" w:eastAsia="Times" w:hAnsi="Times" w:cs="Times"/>
        </w:rPr>
        <w:t xml:space="preserve"> w celu osiągnięcia celów to elementy sprawiające, że jest to potencjalnie wysoce skuteczne kompleksowe podejście terapeutyczne dla osób z</w:t>
      </w:r>
      <w:r w:rsidR="00E4310C">
        <w:rPr>
          <w:rFonts w:ascii="Times" w:eastAsia="Times" w:hAnsi="Times" w:cs="Times"/>
        </w:rPr>
        <w:t xml:space="preserve"> doświadczeniem</w:t>
      </w:r>
      <w:r w:rsidRPr="00CA0128">
        <w:rPr>
          <w:rFonts w:ascii="Times" w:eastAsia="Times" w:hAnsi="Times" w:cs="Times"/>
        </w:rPr>
        <w:t xml:space="preserve"> </w:t>
      </w:r>
      <w:r w:rsidR="00E4310C" w:rsidRPr="00CA0128">
        <w:rPr>
          <w:rFonts w:ascii="Times" w:eastAsia="Times" w:hAnsi="Times" w:cs="Times"/>
        </w:rPr>
        <w:t>problem</w:t>
      </w:r>
      <w:r w:rsidR="00E4310C">
        <w:rPr>
          <w:rFonts w:ascii="Times" w:eastAsia="Times" w:hAnsi="Times" w:cs="Times"/>
        </w:rPr>
        <w:t>owego</w:t>
      </w:r>
      <w:r w:rsidR="00E4310C" w:rsidRPr="00CA0128">
        <w:rPr>
          <w:rFonts w:ascii="Times" w:eastAsia="Times" w:hAnsi="Times" w:cs="Times"/>
        </w:rPr>
        <w:t xml:space="preserve"> </w:t>
      </w:r>
      <w:r w:rsidRPr="00CA0128">
        <w:rPr>
          <w:rFonts w:ascii="Times" w:eastAsia="Times" w:hAnsi="Times" w:cs="Times"/>
        </w:rPr>
        <w:t>używani</w:t>
      </w:r>
      <w:r w:rsidR="00E4310C">
        <w:rPr>
          <w:rFonts w:ascii="Times" w:eastAsia="Times" w:hAnsi="Times" w:cs="Times"/>
        </w:rPr>
        <w:t>a</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Nie powinien to być jednak niezależny model terapii</w:t>
      </w:r>
      <w:r w:rsidR="00E4310C">
        <w:rPr>
          <w:rFonts w:ascii="Times" w:eastAsia="Times" w:hAnsi="Times" w:cs="Times"/>
        </w:rPr>
        <w:t>.</w:t>
      </w:r>
      <w:r w:rsidRPr="00CA0128">
        <w:rPr>
          <w:rFonts w:ascii="Times" w:eastAsia="Times" w:hAnsi="Times" w:cs="Times"/>
        </w:rPr>
        <w:t xml:space="preserve"> </w:t>
      </w:r>
      <w:r w:rsidR="00E4310C">
        <w:rPr>
          <w:rFonts w:ascii="Times" w:eastAsia="Times" w:hAnsi="Times" w:cs="Times"/>
        </w:rPr>
        <w:t>P</w:t>
      </w:r>
      <w:r w:rsidRPr="00CA0128">
        <w:rPr>
          <w:rFonts w:ascii="Times" w:eastAsia="Times" w:hAnsi="Times" w:cs="Times"/>
        </w:rPr>
        <w:t>o zakończeniu programu leczenia stacjonarnego należy kontynuować terapię w ramach kolejnych usług.</w:t>
      </w:r>
    </w:p>
    <w:p w14:paraId="26D0A3BA" w14:textId="79248E7E" w:rsidR="00EB26CB" w:rsidRPr="00CA0128" w:rsidRDefault="00EB26CB" w:rsidP="00EB26CB">
      <w:pPr>
        <w:spacing w:after="100" w:line="276" w:lineRule="auto"/>
        <w:jc w:val="both"/>
      </w:pPr>
      <w:r w:rsidRPr="00CA0128">
        <w:rPr>
          <w:rFonts w:ascii="Times" w:eastAsia="Times" w:hAnsi="Times" w:cs="Times"/>
        </w:rPr>
        <w:t>Społeczność terapeutyczna jest modelem leczenia stacjonarnego, któr</w:t>
      </w:r>
      <w:r w:rsidR="00E44CFC">
        <w:rPr>
          <w:rFonts w:ascii="Times" w:eastAsia="Times" w:hAnsi="Times" w:cs="Times"/>
        </w:rPr>
        <w:t>y</w:t>
      </w:r>
      <w:r w:rsidRPr="00CA0128">
        <w:rPr>
          <w:rFonts w:ascii="Times" w:eastAsia="Times" w:hAnsi="Times" w:cs="Times"/>
        </w:rPr>
        <w:t xml:space="preserve"> można dostosować do warunków więziennych, a jego skuteczność potwierdzono w randomizowanych kontrolowanych badaniach klinicznych (Smith i in., 2006). Programy społeczności terapeutycznych w więzieniach powinny być organizowane w oddzielnych jednostkach więzienia o strukturze i usługach podobnych do porównywalnych programów na zewnątrz. Udział w tego typu terapii powinien być dobrowolny, </w:t>
      </w:r>
      <w:r w:rsidR="00AA021C">
        <w:rPr>
          <w:rFonts w:ascii="Times" w:eastAsia="Times" w:hAnsi="Times" w:cs="Times"/>
        </w:rPr>
        <w:t>a</w:t>
      </w:r>
      <w:r w:rsidRPr="00CA0128">
        <w:rPr>
          <w:rFonts w:ascii="Times" w:eastAsia="Times" w:hAnsi="Times" w:cs="Times"/>
        </w:rPr>
        <w:t xml:space="preserve"> kryteria przyjęcia do programu mogą spełniać więźniowie z ogólnej populacji zakładu karnego. Niektóre interwencje stosowane w społeczności terapeutycznej nie wykazują skuteczności w zmniejszaniu recydywy lub ograniczeni</w:t>
      </w:r>
      <w:r w:rsidR="00AA021C">
        <w:rPr>
          <w:rFonts w:ascii="Times" w:eastAsia="Times" w:hAnsi="Times" w:cs="Times"/>
        </w:rPr>
        <w:t>u</w:t>
      </w:r>
      <w:r w:rsidRPr="00CA0128">
        <w:rPr>
          <w:rFonts w:ascii="Times" w:eastAsia="Times" w:hAnsi="Times" w:cs="Times"/>
        </w:rPr>
        <w:t xml:space="preserve"> </w:t>
      </w:r>
      <w:r w:rsidR="00FF4A78">
        <w:rPr>
          <w:rFonts w:ascii="Times" w:eastAsia="Times" w:hAnsi="Times" w:cs="Times"/>
        </w:rPr>
        <w:t>u</w:t>
      </w:r>
      <w:r w:rsidRPr="00CA0128">
        <w:rPr>
          <w:rFonts w:ascii="Times" w:eastAsia="Times" w:hAnsi="Times" w:cs="Times"/>
        </w:rPr>
        <w:t xml:space="preserve">żywania </w:t>
      </w:r>
      <w:r w:rsidR="00082C3C">
        <w:rPr>
          <w:rFonts w:ascii="Times" w:eastAsia="Times" w:hAnsi="Times" w:cs="Times"/>
        </w:rPr>
        <w:t>substancji psychoaktywnych</w:t>
      </w:r>
      <w:r w:rsidRPr="00CA0128">
        <w:rPr>
          <w:rFonts w:ascii="Times" w:eastAsia="Times" w:hAnsi="Times" w:cs="Times"/>
        </w:rPr>
        <w:t xml:space="preserve"> i należy ich unikać. Takie nieskuteczne podejście zazwyczaj obejmuje silnie kontrolowany, wojskowy schemat, połączony z konfrontacją, dyscypliną i modyfikacją zachowania, w celu zaszczepienia dyscypliny i silnej chęci życia bez </w:t>
      </w:r>
      <w:r w:rsidR="00082C3C">
        <w:rPr>
          <w:rFonts w:ascii="Times" w:eastAsia="Times" w:hAnsi="Times" w:cs="Times"/>
        </w:rPr>
        <w:t>substancji psychoaktywnych</w:t>
      </w:r>
      <w:r w:rsidRPr="00CA0128">
        <w:rPr>
          <w:rFonts w:ascii="Times" w:eastAsia="Times" w:hAnsi="Times" w:cs="Times"/>
        </w:rPr>
        <w:t xml:space="preserve"> i bez przestępczości, oraz </w:t>
      </w:r>
      <w:r w:rsidR="00AA021C" w:rsidRPr="00CA0128">
        <w:rPr>
          <w:rFonts w:ascii="Times" w:eastAsia="Times" w:hAnsi="Times" w:cs="Times"/>
        </w:rPr>
        <w:t>unikn</w:t>
      </w:r>
      <w:r w:rsidR="00AA021C">
        <w:rPr>
          <w:rFonts w:ascii="Times" w:eastAsia="Times" w:hAnsi="Times" w:cs="Times"/>
        </w:rPr>
        <w:t>ięcia</w:t>
      </w:r>
      <w:r w:rsidR="00AA021C" w:rsidRPr="00CA0128">
        <w:rPr>
          <w:rFonts w:ascii="Times" w:eastAsia="Times" w:hAnsi="Times" w:cs="Times"/>
        </w:rPr>
        <w:t xml:space="preserve"> </w:t>
      </w:r>
      <w:r w:rsidRPr="00CA0128">
        <w:rPr>
          <w:rFonts w:ascii="Times" w:eastAsia="Times" w:hAnsi="Times" w:cs="Times"/>
        </w:rPr>
        <w:t>szoku związanego z doświadcz</w:t>
      </w:r>
      <w:r w:rsidR="00AA021C">
        <w:rPr>
          <w:rFonts w:ascii="Times" w:eastAsia="Times" w:hAnsi="Times" w:cs="Times"/>
        </w:rPr>
        <w:t>aniem</w:t>
      </w:r>
      <w:r w:rsidR="00FF4A78">
        <w:rPr>
          <w:rFonts w:ascii="Times" w:eastAsia="Times" w:hAnsi="Times" w:cs="Times"/>
        </w:rPr>
        <w:t xml:space="preserve"> leczenia w ramach</w:t>
      </w:r>
      <w:r w:rsidRPr="00CA0128">
        <w:rPr>
          <w:rFonts w:ascii="Times" w:eastAsia="Times" w:hAnsi="Times" w:cs="Times"/>
        </w:rPr>
        <w:t xml:space="preserve"> tego rodzaju programów.</w:t>
      </w:r>
    </w:p>
    <w:p w14:paraId="2D25E1CD" w14:textId="12EB849B" w:rsidR="00EB26CB" w:rsidRPr="00CA0128" w:rsidRDefault="00EB26CB" w:rsidP="00EB26CB">
      <w:pPr>
        <w:spacing w:after="100" w:line="276" w:lineRule="auto"/>
        <w:jc w:val="both"/>
      </w:pPr>
      <w:r w:rsidRPr="00CA0128">
        <w:rPr>
          <w:rFonts w:ascii="Times" w:eastAsia="Times" w:hAnsi="Times" w:cs="Times"/>
        </w:rPr>
        <w:t xml:space="preserve">Grupy samopomocy mogą zapewniać </w:t>
      </w:r>
      <w:r w:rsidR="00AA021C">
        <w:rPr>
          <w:rFonts w:ascii="Times" w:eastAsia="Times" w:hAnsi="Times" w:cs="Times"/>
        </w:rPr>
        <w:t>bardzo</w:t>
      </w:r>
      <w:r w:rsidR="00AA021C" w:rsidRPr="00CA0128">
        <w:rPr>
          <w:rFonts w:ascii="Times" w:eastAsia="Times" w:hAnsi="Times" w:cs="Times"/>
        </w:rPr>
        <w:t xml:space="preserve"> </w:t>
      </w:r>
      <w:r w:rsidRPr="00CA0128">
        <w:rPr>
          <w:rFonts w:ascii="Times" w:eastAsia="Times" w:hAnsi="Times" w:cs="Times"/>
        </w:rPr>
        <w:t>istotne wsparcie</w:t>
      </w:r>
      <w:r w:rsidR="00E44CFC">
        <w:rPr>
          <w:rFonts w:ascii="Times" w:eastAsia="Times" w:hAnsi="Times" w:cs="Times"/>
        </w:rPr>
        <w:t xml:space="preserve"> </w:t>
      </w:r>
      <w:r w:rsidR="00AA021C">
        <w:rPr>
          <w:rFonts w:ascii="Times" w:eastAsia="Times" w:hAnsi="Times" w:cs="Times"/>
        </w:rPr>
        <w:t xml:space="preserve">osobom </w:t>
      </w:r>
      <w:r w:rsidR="00E44CFC">
        <w:rPr>
          <w:rFonts w:ascii="Times" w:eastAsia="Times" w:hAnsi="Times" w:cs="Times"/>
        </w:rPr>
        <w:t>zdrowiejącym</w:t>
      </w:r>
      <w:r w:rsidRPr="00CA0128">
        <w:rPr>
          <w:rFonts w:ascii="Times" w:eastAsia="Times" w:hAnsi="Times" w:cs="Times"/>
        </w:rPr>
        <w:t xml:space="preserve"> </w:t>
      </w:r>
      <w:r w:rsidR="00AA021C">
        <w:rPr>
          <w:rFonts w:ascii="Times" w:eastAsia="Times" w:hAnsi="Times" w:cs="Times"/>
        </w:rPr>
        <w:t>z uzależnienia</w:t>
      </w:r>
      <w:r w:rsidR="00AA021C" w:rsidRPr="00CA0128">
        <w:rPr>
          <w:rFonts w:ascii="Times" w:eastAsia="Times" w:hAnsi="Times" w:cs="Times"/>
        </w:rPr>
        <w:t xml:space="preserve"> od</w:t>
      </w:r>
      <w:r w:rsidRPr="00CA0128">
        <w:rPr>
          <w:rFonts w:ascii="Times" w:eastAsia="Times" w:hAnsi="Times" w:cs="Times"/>
        </w:rPr>
        <w:t xml:space="preserve"> alkoholu lub</w:t>
      </w:r>
      <w:r w:rsidR="00FF4A78">
        <w:rPr>
          <w:rFonts w:ascii="Times" w:eastAsia="Times" w:hAnsi="Times" w:cs="Times"/>
        </w:rPr>
        <w:t xml:space="preserve"> innych</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Grupy samopomocy (AN lub AA) istnieją w wielu miejscach, w tym w więzieni</w:t>
      </w:r>
      <w:r w:rsidR="00AA021C">
        <w:rPr>
          <w:rFonts w:ascii="Times" w:eastAsia="Times" w:hAnsi="Times" w:cs="Times"/>
        </w:rPr>
        <w:t>ach</w:t>
      </w:r>
      <w:r w:rsidRPr="00CA0128">
        <w:rPr>
          <w:rFonts w:ascii="Times" w:eastAsia="Times" w:hAnsi="Times" w:cs="Times"/>
        </w:rPr>
        <w:t xml:space="preserve"> i </w:t>
      </w:r>
      <w:r w:rsidR="00AA021C" w:rsidRPr="00CA0128">
        <w:rPr>
          <w:rFonts w:ascii="Times" w:eastAsia="Times" w:hAnsi="Times" w:cs="Times"/>
        </w:rPr>
        <w:t>społecz</w:t>
      </w:r>
      <w:r w:rsidR="00AA021C">
        <w:rPr>
          <w:rFonts w:ascii="Times" w:eastAsia="Times" w:hAnsi="Times" w:cs="Times"/>
        </w:rPr>
        <w:t>eństwie</w:t>
      </w:r>
      <w:r w:rsidR="00AA021C" w:rsidRPr="00CA0128">
        <w:rPr>
          <w:rFonts w:ascii="Times" w:eastAsia="Times" w:hAnsi="Times" w:cs="Times"/>
        </w:rPr>
        <w:t xml:space="preserve"> </w:t>
      </w:r>
      <w:r w:rsidR="00AA021C">
        <w:rPr>
          <w:rFonts w:ascii="Times" w:eastAsia="Times" w:hAnsi="Times" w:cs="Times"/>
        </w:rPr>
        <w:t>zewnętrznym</w:t>
      </w:r>
      <w:r w:rsidRPr="00CA0128">
        <w:rPr>
          <w:rFonts w:ascii="Times" w:eastAsia="Times" w:hAnsi="Times" w:cs="Times"/>
        </w:rPr>
        <w:t>. Ponieważ wiele z nich ma charakter religijny, wiele też odrzuca stosowanie leczenia wspomaganego lekami, ważne jest, aby rozważyć te czynniki przed wydaniem zalecenia lub wymogu</w:t>
      </w:r>
      <w:r w:rsidR="00C41AC6">
        <w:rPr>
          <w:rFonts w:ascii="Times" w:eastAsia="Times" w:hAnsi="Times" w:cs="Times"/>
        </w:rPr>
        <w:t xml:space="preserve"> uczestniczenia pacjenta w </w:t>
      </w:r>
      <w:r w:rsidRPr="00CA0128">
        <w:rPr>
          <w:rFonts w:ascii="Times" w:eastAsia="Times" w:hAnsi="Times" w:cs="Times"/>
        </w:rPr>
        <w:t>jednej z takich grup.</w:t>
      </w:r>
    </w:p>
    <w:p w14:paraId="2154428A" w14:textId="783082AA" w:rsidR="00EB26CB" w:rsidRPr="00CA0128" w:rsidRDefault="00EB26CB" w:rsidP="00EB26CB">
      <w:pPr>
        <w:spacing w:after="100" w:line="276" w:lineRule="auto"/>
        <w:jc w:val="both"/>
      </w:pPr>
      <w:r w:rsidRPr="00CA0128">
        <w:rPr>
          <w:rFonts w:ascii="Times" w:eastAsia="Times" w:hAnsi="Times" w:cs="Times"/>
        </w:rPr>
        <w:t xml:space="preserve">Farmakoterapia może być jednym z najważniejszych elementów leczenia niektórych zaburzeń </w:t>
      </w:r>
      <w:r w:rsidR="00EA0B7E" w:rsidRPr="00CA0128">
        <w:rPr>
          <w:rFonts w:ascii="Times" w:eastAsia="Times" w:hAnsi="Times" w:cs="Times"/>
        </w:rPr>
        <w:t>spowodowanych używaniem</w:t>
      </w:r>
      <w:r w:rsidRPr="00CA0128">
        <w:rPr>
          <w:rFonts w:ascii="Times" w:eastAsia="Times" w:hAnsi="Times" w:cs="Times"/>
        </w:rPr>
        <w:t xml:space="preserve"> substancji. Na przykład metadon i buprenorfina są standardem opieki w zaburzeniach </w:t>
      </w:r>
      <w:r w:rsidR="00C41AC6">
        <w:rPr>
          <w:rFonts w:ascii="Times" w:eastAsia="Times" w:hAnsi="Times" w:cs="Times"/>
        </w:rPr>
        <w:t>spowodowanych używaniem</w:t>
      </w:r>
      <w:r w:rsidRPr="00CA0128">
        <w:rPr>
          <w:rFonts w:ascii="Times" w:eastAsia="Times" w:hAnsi="Times" w:cs="Times"/>
        </w:rPr>
        <w:t xml:space="preserve"> opioid</w:t>
      </w:r>
      <w:r w:rsidR="00C41AC6">
        <w:rPr>
          <w:rFonts w:ascii="Times" w:eastAsia="Times" w:hAnsi="Times" w:cs="Times"/>
        </w:rPr>
        <w:t>ów</w:t>
      </w:r>
      <w:r w:rsidRPr="00CA0128">
        <w:rPr>
          <w:rFonts w:ascii="Times" w:eastAsia="Times" w:hAnsi="Times" w:cs="Times"/>
        </w:rPr>
        <w:t xml:space="preserve">, a inne metody, takie jak detoksykacja, </w:t>
      </w:r>
      <w:r w:rsidR="00C41AC6">
        <w:rPr>
          <w:rFonts w:ascii="Times" w:eastAsia="Times" w:hAnsi="Times" w:cs="Times"/>
        </w:rPr>
        <w:t>po której następuje leczenie</w:t>
      </w:r>
      <w:r w:rsidRPr="00CA0128">
        <w:rPr>
          <w:rFonts w:ascii="Times" w:eastAsia="Times" w:hAnsi="Times" w:cs="Times"/>
        </w:rPr>
        <w:t xml:space="preserve"> naltrekson</w:t>
      </w:r>
      <w:r w:rsidR="00C41AC6">
        <w:rPr>
          <w:rFonts w:ascii="Times" w:eastAsia="Times" w:hAnsi="Times" w:cs="Times"/>
        </w:rPr>
        <w:t>em,</w:t>
      </w:r>
      <w:r w:rsidRPr="00CA0128">
        <w:rPr>
          <w:rFonts w:ascii="Times" w:eastAsia="Times" w:hAnsi="Times" w:cs="Times"/>
        </w:rPr>
        <w:t xml:space="preserve"> stosuje się w celu zapobie</w:t>
      </w:r>
      <w:r w:rsidR="00E44CFC">
        <w:rPr>
          <w:rFonts w:ascii="Times" w:eastAsia="Times" w:hAnsi="Times" w:cs="Times"/>
        </w:rPr>
        <w:t>ga</w:t>
      </w:r>
      <w:r w:rsidRPr="00CA0128">
        <w:rPr>
          <w:rFonts w:ascii="Times" w:eastAsia="Times" w:hAnsi="Times" w:cs="Times"/>
        </w:rPr>
        <w:t>nia nawrotom. Decyzje o włączeniu leczenia farmakologicznego do leczenia</w:t>
      </w:r>
      <w:r w:rsidR="00C41AC6">
        <w:rPr>
          <w:rFonts w:ascii="Times" w:eastAsia="Times" w:hAnsi="Times" w:cs="Times"/>
        </w:rPr>
        <w:t xml:space="preserve"> ogólnego</w:t>
      </w:r>
      <w:r w:rsidRPr="00CA0128">
        <w:rPr>
          <w:rFonts w:ascii="Times" w:eastAsia="Times" w:hAnsi="Times" w:cs="Times"/>
        </w:rPr>
        <w:t xml:space="preserve"> należy </w:t>
      </w:r>
      <w:r w:rsidRPr="00CA0128">
        <w:rPr>
          <w:rFonts w:ascii="Times" w:eastAsia="Times" w:hAnsi="Times" w:cs="Times"/>
        </w:rPr>
        <w:lastRenderedPageBreak/>
        <w:t xml:space="preserve">rozpatrywać indywidualnie, przy czym fakt, że dana osoba jest pod nadzorem systemu </w:t>
      </w:r>
      <w:r w:rsidR="0060331A">
        <w:rPr>
          <w:rFonts w:ascii="Times" w:eastAsia="Times" w:hAnsi="Times" w:cs="Times"/>
        </w:rPr>
        <w:t>sądownictwa karnego</w:t>
      </w:r>
      <w:r w:rsidR="0060331A" w:rsidRPr="00CA0128">
        <w:rPr>
          <w:rFonts w:ascii="Times" w:eastAsia="Times" w:hAnsi="Times" w:cs="Times"/>
        </w:rPr>
        <w:t xml:space="preserve"> </w:t>
      </w:r>
      <w:r w:rsidRPr="00CA0128">
        <w:rPr>
          <w:rFonts w:ascii="Times" w:eastAsia="Times" w:hAnsi="Times" w:cs="Times"/>
        </w:rPr>
        <w:t>nie powinien odgrywać roli w zalecaniu leczenia wspomaganego lekami.</w:t>
      </w:r>
    </w:p>
    <w:p w14:paraId="388967C9" w14:textId="7811B3E2" w:rsidR="00EB26CB" w:rsidRPr="00CA0128" w:rsidRDefault="00EB26CB" w:rsidP="00EB26CB">
      <w:pPr>
        <w:spacing w:after="100" w:line="276" w:lineRule="auto"/>
        <w:jc w:val="both"/>
      </w:pPr>
      <w:r w:rsidRPr="00CA0128">
        <w:rPr>
          <w:rFonts w:ascii="Times" w:eastAsia="Times" w:hAnsi="Times" w:cs="Times"/>
        </w:rPr>
        <w:t>Aby zmniejszyć ryzyko przedawkowania opioidów po wypisaniu z więzienia, osob</w:t>
      </w:r>
      <w:r w:rsidR="00C41AC6">
        <w:rPr>
          <w:rFonts w:ascii="Times" w:eastAsia="Times" w:hAnsi="Times" w:cs="Times"/>
        </w:rPr>
        <w:t>y z doświadczeniem</w:t>
      </w:r>
      <w:r w:rsidRPr="00CA0128">
        <w:rPr>
          <w:rFonts w:ascii="Times" w:eastAsia="Times" w:hAnsi="Times" w:cs="Times"/>
        </w:rPr>
        <w:t xml:space="preserve"> używania opioidów oraz ich rodziny i przyjaciele powinni otrzymywać zapas naloksonu wraz ze szkoleniem w zakresie jego stosowania w leczeniu przedawkowania opioidów.</w:t>
      </w:r>
    </w:p>
    <w:p w14:paraId="0A5F5C55" w14:textId="3E2E6776" w:rsidR="00EB26CB" w:rsidRPr="00CA0128" w:rsidRDefault="00EB26CB" w:rsidP="00EB26CB">
      <w:pPr>
        <w:spacing w:after="100" w:line="276" w:lineRule="auto"/>
      </w:pPr>
      <w:r w:rsidRPr="00CA0128">
        <w:rPr>
          <w:rFonts w:ascii="Times" w:eastAsia="Times" w:hAnsi="Times" w:cs="Times"/>
          <w:b/>
          <w:bCs/>
        </w:rPr>
        <w:t xml:space="preserve">4.4.5 Szczególne wymagania dotyczące leczenia w </w:t>
      </w:r>
      <w:r w:rsidR="0060331A">
        <w:rPr>
          <w:rFonts w:ascii="Times" w:eastAsia="Times" w:hAnsi="Times" w:cs="Times"/>
          <w:b/>
          <w:bCs/>
        </w:rPr>
        <w:t xml:space="preserve">ramach </w:t>
      </w:r>
      <w:r w:rsidRPr="00CA0128">
        <w:rPr>
          <w:rFonts w:ascii="Times" w:eastAsia="Times" w:hAnsi="Times" w:cs="Times"/>
          <w:b/>
          <w:bCs/>
        </w:rPr>
        <w:t>system</w:t>
      </w:r>
      <w:r w:rsidR="0060331A">
        <w:rPr>
          <w:rFonts w:ascii="Times" w:eastAsia="Times" w:hAnsi="Times" w:cs="Times"/>
          <w:b/>
          <w:bCs/>
        </w:rPr>
        <w:t>u</w:t>
      </w:r>
      <w:r w:rsidRPr="00CA0128">
        <w:rPr>
          <w:rFonts w:ascii="Times" w:eastAsia="Times" w:hAnsi="Times" w:cs="Times"/>
          <w:b/>
          <w:bCs/>
        </w:rPr>
        <w:t xml:space="preserve"> </w:t>
      </w:r>
      <w:r w:rsidR="00E352A2">
        <w:rPr>
          <w:rFonts w:ascii="Times" w:eastAsia="Times" w:hAnsi="Times" w:cs="Times"/>
          <w:b/>
          <w:bCs/>
        </w:rPr>
        <w:t>sądownictwa karnego</w:t>
      </w:r>
      <w:r w:rsidRPr="00CA0128">
        <w:rPr>
          <w:rFonts w:ascii="Times" w:eastAsia="Times" w:hAnsi="Times" w:cs="Times"/>
          <w:b/>
          <w:bCs/>
        </w:rPr>
        <w:t xml:space="preserve"> </w:t>
      </w:r>
    </w:p>
    <w:p w14:paraId="0765DDA2" w14:textId="3363076C" w:rsidR="00EB26CB" w:rsidRPr="00CA0128" w:rsidRDefault="00EB26CB" w:rsidP="00EB26CB">
      <w:pPr>
        <w:spacing w:after="100" w:line="276" w:lineRule="auto"/>
        <w:jc w:val="both"/>
      </w:pPr>
      <w:r w:rsidRPr="00CA0128">
        <w:rPr>
          <w:rFonts w:ascii="Times" w:eastAsia="Times" w:hAnsi="Times" w:cs="Times"/>
        </w:rPr>
        <w:t xml:space="preserve">Zapewnienie terapii w </w:t>
      </w:r>
      <w:r w:rsidR="0060331A">
        <w:rPr>
          <w:rFonts w:ascii="Times" w:eastAsia="Times" w:hAnsi="Times" w:cs="Times"/>
        </w:rPr>
        <w:t xml:space="preserve">ramach </w:t>
      </w:r>
      <w:r w:rsidRPr="00CA0128">
        <w:rPr>
          <w:rFonts w:ascii="Times" w:eastAsia="Times" w:hAnsi="Times" w:cs="Times"/>
        </w:rPr>
        <w:t>system</w:t>
      </w:r>
      <w:r w:rsidR="0060331A">
        <w:rPr>
          <w:rFonts w:ascii="Times" w:eastAsia="Times" w:hAnsi="Times" w:cs="Times"/>
        </w:rPr>
        <w:t>u</w:t>
      </w:r>
      <w:r w:rsidRPr="00CA0128">
        <w:rPr>
          <w:rFonts w:ascii="Times" w:eastAsia="Times" w:hAnsi="Times" w:cs="Times"/>
        </w:rPr>
        <w:t xml:space="preserve"> </w:t>
      </w:r>
      <w:r w:rsidR="00E352A2">
        <w:rPr>
          <w:rFonts w:ascii="Times" w:eastAsia="Times" w:hAnsi="Times" w:cs="Times"/>
        </w:rPr>
        <w:t>sądownictwa karnego</w:t>
      </w:r>
      <w:r w:rsidRPr="00CA0128">
        <w:rPr>
          <w:rFonts w:ascii="Times" w:eastAsia="Times" w:hAnsi="Times" w:cs="Times"/>
        </w:rPr>
        <w:t xml:space="preserve"> wiąże się z szeregiem złożonych problemów, którymi należy się zająć. Należą do nich decyzje dotyczące</w:t>
      </w:r>
      <w:r w:rsidR="00744E7D">
        <w:rPr>
          <w:rFonts w:ascii="Times" w:eastAsia="Times" w:hAnsi="Times" w:cs="Times"/>
        </w:rPr>
        <w:t xml:space="preserve"> problemów</w:t>
      </w:r>
      <w:r w:rsidRPr="00CA0128">
        <w:rPr>
          <w:rFonts w:ascii="Times" w:eastAsia="Times" w:hAnsi="Times" w:cs="Times"/>
        </w:rPr>
        <w:t xml:space="preserve"> </w:t>
      </w:r>
      <w:r w:rsidR="00744E7D">
        <w:rPr>
          <w:rFonts w:ascii="Times" w:eastAsia="Times" w:hAnsi="Times" w:cs="Times"/>
        </w:rPr>
        <w:t>od</w:t>
      </w:r>
      <w:r w:rsidR="00744E7D" w:rsidRPr="00CA0128">
        <w:rPr>
          <w:rFonts w:ascii="Times" w:eastAsia="Times" w:hAnsi="Times" w:cs="Times"/>
        </w:rPr>
        <w:t xml:space="preserve"> </w:t>
      </w:r>
      <w:r w:rsidRPr="00CA0128">
        <w:rPr>
          <w:rFonts w:ascii="Times" w:eastAsia="Times" w:hAnsi="Times" w:cs="Times"/>
        </w:rPr>
        <w:t>logistyki, np. kto</w:t>
      </w:r>
      <w:r w:rsidR="00744E7D">
        <w:rPr>
          <w:rFonts w:ascii="Times" w:eastAsia="Times" w:hAnsi="Times" w:cs="Times"/>
        </w:rPr>
        <w:t>, gdzie i kiedy</w:t>
      </w:r>
      <w:r w:rsidRPr="00CA0128">
        <w:rPr>
          <w:rFonts w:ascii="Times" w:eastAsia="Times" w:hAnsi="Times" w:cs="Times"/>
        </w:rPr>
        <w:t xml:space="preserve"> powinien zapewniać leczenie, </w:t>
      </w:r>
      <w:r w:rsidR="00744E7D">
        <w:rPr>
          <w:rFonts w:ascii="Times" w:eastAsia="Times" w:hAnsi="Times" w:cs="Times"/>
        </w:rPr>
        <w:t xml:space="preserve">aż po </w:t>
      </w:r>
      <w:r w:rsidRPr="00CA0128">
        <w:rPr>
          <w:rFonts w:ascii="Times" w:eastAsia="Times" w:hAnsi="Times" w:cs="Times"/>
        </w:rPr>
        <w:t>działania mające na celu zapewnieni</w:t>
      </w:r>
      <w:r w:rsidR="004E67BD">
        <w:rPr>
          <w:rFonts w:ascii="Times" w:eastAsia="Times" w:hAnsi="Times" w:cs="Times"/>
        </w:rPr>
        <w:t>e</w:t>
      </w:r>
      <w:r w:rsidRPr="00CA0128">
        <w:rPr>
          <w:rFonts w:ascii="Times" w:eastAsia="Times" w:hAnsi="Times" w:cs="Times"/>
        </w:rPr>
        <w:t xml:space="preserve"> najlepszego możliwego leczenia.</w:t>
      </w:r>
    </w:p>
    <w:p w14:paraId="69F43E88" w14:textId="58F25BBF" w:rsidR="00EB26CB" w:rsidRPr="00CA0128" w:rsidRDefault="00EB26CB" w:rsidP="00EB26CB">
      <w:pPr>
        <w:spacing w:after="100" w:line="276" w:lineRule="auto"/>
        <w:jc w:val="both"/>
      </w:pPr>
      <w:r w:rsidRPr="00CA0128">
        <w:rPr>
          <w:rFonts w:ascii="Times" w:eastAsia="Times" w:hAnsi="Times" w:cs="Times"/>
        </w:rPr>
        <w:t>Jedną z bardziej złożonych kwestii jest problem</w:t>
      </w:r>
      <w:r w:rsidR="00744E7D">
        <w:rPr>
          <w:rFonts w:ascii="Times" w:eastAsia="Times" w:hAnsi="Times" w:cs="Times"/>
        </w:rPr>
        <w:t xml:space="preserve"> zapewnienia</w:t>
      </w:r>
      <w:r w:rsidRPr="00CA0128">
        <w:rPr>
          <w:rFonts w:ascii="Times" w:eastAsia="Times" w:hAnsi="Times" w:cs="Times"/>
        </w:rPr>
        <w:t xml:space="preserve"> naj</w:t>
      </w:r>
      <w:r w:rsidR="00E44CFC">
        <w:rPr>
          <w:rFonts w:ascii="Times" w:eastAsia="Times" w:hAnsi="Times" w:cs="Times"/>
        </w:rPr>
        <w:t xml:space="preserve">bardziej </w:t>
      </w:r>
      <w:r w:rsidRPr="00CA0128">
        <w:rPr>
          <w:rFonts w:ascii="Times" w:eastAsia="Times" w:hAnsi="Times" w:cs="Times"/>
        </w:rPr>
        <w:t xml:space="preserve">odpowiedniego </w:t>
      </w:r>
      <w:r w:rsidR="00E44CFC" w:rsidRPr="00CA0128">
        <w:rPr>
          <w:rFonts w:ascii="Times" w:eastAsia="Times" w:hAnsi="Times" w:cs="Times"/>
        </w:rPr>
        <w:t xml:space="preserve">personelu </w:t>
      </w:r>
      <w:r w:rsidR="00744E7D">
        <w:rPr>
          <w:rFonts w:ascii="Times" w:eastAsia="Times" w:hAnsi="Times" w:cs="Times"/>
        </w:rPr>
        <w:t>w</w:t>
      </w:r>
      <w:r w:rsidR="00744E7D" w:rsidRPr="00CA0128">
        <w:rPr>
          <w:rFonts w:ascii="Times" w:eastAsia="Times" w:hAnsi="Times" w:cs="Times"/>
        </w:rPr>
        <w:t xml:space="preserve"> </w:t>
      </w:r>
      <w:r w:rsidRPr="00CA0128">
        <w:rPr>
          <w:rFonts w:ascii="Times" w:eastAsia="Times" w:hAnsi="Times" w:cs="Times"/>
        </w:rPr>
        <w:t>program</w:t>
      </w:r>
      <w:r w:rsidR="00744E7D">
        <w:rPr>
          <w:rFonts w:ascii="Times" w:eastAsia="Times" w:hAnsi="Times" w:cs="Times"/>
        </w:rPr>
        <w:t>ach</w:t>
      </w:r>
      <w:r w:rsidRPr="00CA0128">
        <w:rPr>
          <w:rFonts w:ascii="Times" w:eastAsia="Times" w:hAnsi="Times" w:cs="Times"/>
        </w:rPr>
        <w:t xml:space="preserve"> leczenia. W niektórych więzieniach pracownicy są przeszkoleni w zakresie świadczenia usług terapeutycznych, podczas gdy w innych więzieniach do ich świadczenia zatrudniani są zewnętrzni </w:t>
      </w:r>
      <w:r w:rsidR="00744E7D">
        <w:rPr>
          <w:rFonts w:ascii="Times" w:eastAsia="Times" w:hAnsi="Times" w:cs="Times"/>
        </w:rPr>
        <w:t>terapeuci</w:t>
      </w:r>
      <w:r w:rsidRPr="00CA0128">
        <w:rPr>
          <w:rFonts w:ascii="Times" w:eastAsia="Times" w:hAnsi="Times" w:cs="Times"/>
        </w:rPr>
        <w:t xml:space="preserve">. Decyzja powinna opierać się na tym, które podejście może przynieść najlepsze wyniki przy najniższych możliwych kosztach, a </w:t>
      </w:r>
      <w:r w:rsidR="007C3DE7">
        <w:rPr>
          <w:rFonts w:ascii="Times" w:eastAsia="Times" w:hAnsi="Times" w:cs="Times"/>
        </w:rPr>
        <w:t>zasadniczo</w:t>
      </w:r>
      <w:r w:rsidR="007C3DE7" w:rsidRPr="00CA0128">
        <w:rPr>
          <w:rFonts w:ascii="Times" w:eastAsia="Times" w:hAnsi="Times" w:cs="Times"/>
        </w:rPr>
        <w:t xml:space="preserve"> </w:t>
      </w:r>
      <w:r w:rsidRPr="00CA0128">
        <w:rPr>
          <w:rFonts w:ascii="Times" w:eastAsia="Times" w:hAnsi="Times" w:cs="Times"/>
        </w:rPr>
        <w:t xml:space="preserve">wynik zależy od jakości świadczonych usług, a nie od </w:t>
      </w:r>
      <w:r w:rsidR="00744E7D">
        <w:rPr>
          <w:rFonts w:ascii="Times" w:eastAsia="Times" w:hAnsi="Times" w:cs="Times"/>
        </w:rPr>
        <w:t>afiliacji</w:t>
      </w:r>
      <w:r w:rsidR="00744E7D" w:rsidRPr="00CA0128">
        <w:rPr>
          <w:rFonts w:ascii="Times" w:eastAsia="Times" w:hAnsi="Times" w:cs="Times"/>
        </w:rPr>
        <w:t xml:space="preserve"> </w:t>
      </w:r>
      <w:r w:rsidRPr="00CA0128">
        <w:rPr>
          <w:rFonts w:ascii="Times" w:eastAsia="Times" w:hAnsi="Times" w:cs="Times"/>
        </w:rPr>
        <w:t>pracowników.</w:t>
      </w:r>
    </w:p>
    <w:p w14:paraId="5A0FC777" w14:textId="2E0A1BF6" w:rsidR="00EB26CB" w:rsidRPr="00CA0128" w:rsidRDefault="007C3DE7" w:rsidP="00EB26CB">
      <w:pPr>
        <w:spacing w:after="100" w:line="276" w:lineRule="auto"/>
        <w:jc w:val="both"/>
      </w:pPr>
      <w:r>
        <w:rPr>
          <w:rFonts w:ascii="Times" w:eastAsia="Times" w:hAnsi="Times" w:cs="Times"/>
        </w:rPr>
        <w:t>Optymalnie</w:t>
      </w:r>
      <w:r w:rsidR="00EB26CB" w:rsidRPr="00CA0128">
        <w:rPr>
          <w:rFonts w:ascii="Times" w:eastAsia="Times" w:hAnsi="Times" w:cs="Times"/>
        </w:rPr>
        <w:t xml:space="preserve"> osoby biorące udział w leczeniu </w:t>
      </w:r>
      <w:r>
        <w:rPr>
          <w:rFonts w:ascii="Times" w:eastAsia="Times" w:hAnsi="Times" w:cs="Times"/>
        </w:rPr>
        <w:t>powinny być</w:t>
      </w:r>
      <w:r w:rsidRPr="00CA0128">
        <w:rPr>
          <w:rFonts w:ascii="Times" w:eastAsia="Times" w:hAnsi="Times" w:cs="Times"/>
        </w:rPr>
        <w:t xml:space="preserve"> </w:t>
      </w:r>
      <w:r w:rsidR="00EB26CB" w:rsidRPr="00CA0128">
        <w:rPr>
          <w:rFonts w:ascii="Times" w:eastAsia="Times" w:hAnsi="Times" w:cs="Times"/>
        </w:rPr>
        <w:t>izolowane od innych więźniów</w:t>
      </w:r>
      <w:r>
        <w:rPr>
          <w:rFonts w:ascii="Times" w:eastAsia="Times" w:hAnsi="Times" w:cs="Times"/>
        </w:rPr>
        <w:t xml:space="preserve">, aby mogły przebywać w </w:t>
      </w:r>
      <w:r w:rsidR="00EB26CB" w:rsidRPr="00CA0128">
        <w:rPr>
          <w:rFonts w:ascii="Times" w:eastAsia="Times" w:hAnsi="Times" w:cs="Times"/>
        </w:rPr>
        <w:t>środowisk</w:t>
      </w:r>
      <w:r>
        <w:rPr>
          <w:rFonts w:ascii="Times" w:eastAsia="Times" w:hAnsi="Times" w:cs="Times"/>
        </w:rPr>
        <w:t>u</w:t>
      </w:r>
      <w:r w:rsidR="00EB26CB" w:rsidRPr="00CA0128">
        <w:rPr>
          <w:rFonts w:ascii="Times" w:eastAsia="Times" w:hAnsi="Times" w:cs="Times"/>
        </w:rPr>
        <w:t xml:space="preserve"> prospołeczn</w:t>
      </w:r>
      <w:r>
        <w:rPr>
          <w:rFonts w:ascii="Times" w:eastAsia="Times" w:hAnsi="Times" w:cs="Times"/>
        </w:rPr>
        <w:t>ym</w:t>
      </w:r>
      <w:r w:rsidR="00EB26CB" w:rsidRPr="00CA0128">
        <w:rPr>
          <w:rFonts w:ascii="Times" w:eastAsia="Times" w:hAnsi="Times" w:cs="Times"/>
        </w:rPr>
        <w:t xml:space="preserve">. Pozwalanie na to, aby osoby w </w:t>
      </w:r>
      <w:r>
        <w:rPr>
          <w:rFonts w:ascii="Times" w:eastAsia="Times" w:hAnsi="Times" w:cs="Times"/>
        </w:rPr>
        <w:t>trakcie</w:t>
      </w:r>
      <w:r w:rsidRPr="00CA0128">
        <w:rPr>
          <w:rFonts w:ascii="Times" w:eastAsia="Times" w:hAnsi="Times" w:cs="Times"/>
        </w:rPr>
        <w:t xml:space="preserve"> </w:t>
      </w:r>
      <w:r w:rsidR="00AD652D">
        <w:rPr>
          <w:rFonts w:ascii="Times" w:eastAsia="Times" w:hAnsi="Times" w:cs="Times"/>
        </w:rPr>
        <w:t>zdrowienia</w:t>
      </w:r>
      <w:r w:rsidR="00EB26CB" w:rsidRPr="00CA0128">
        <w:rPr>
          <w:rFonts w:ascii="Times" w:eastAsia="Times" w:hAnsi="Times" w:cs="Times"/>
        </w:rPr>
        <w:t xml:space="preserve"> wracały do </w:t>
      </w:r>
      <w:r>
        <w:rPr>
          <w:rFonts w:ascii="Times" w:eastAsia="Times" w:hAnsi="Times" w:cs="Times"/>
        </w:rPr>
        <w:t>ogólnej</w:t>
      </w:r>
      <w:r w:rsidRPr="00CA0128">
        <w:rPr>
          <w:rFonts w:ascii="Times" w:eastAsia="Times" w:hAnsi="Times" w:cs="Times"/>
        </w:rPr>
        <w:t xml:space="preserve"> </w:t>
      </w:r>
      <w:r w:rsidR="00EB26CB" w:rsidRPr="00CA0128">
        <w:rPr>
          <w:rFonts w:ascii="Times" w:eastAsia="Times" w:hAnsi="Times" w:cs="Times"/>
        </w:rPr>
        <w:t xml:space="preserve">populacji więziennej może łatwo przekreślić korzyści osiągnięte podczas terapii, biorąc pod uwagę negatywny klimat często panujący w </w:t>
      </w:r>
      <w:r>
        <w:rPr>
          <w:rFonts w:ascii="Times" w:eastAsia="Times" w:hAnsi="Times" w:cs="Times"/>
        </w:rPr>
        <w:t>placówkach</w:t>
      </w:r>
      <w:r w:rsidRPr="00CA0128">
        <w:rPr>
          <w:rFonts w:ascii="Times" w:eastAsia="Times" w:hAnsi="Times" w:cs="Times"/>
        </w:rPr>
        <w:t xml:space="preserve"> </w:t>
      </w:r>
      <w:r w:rsidR="00EB26CB" w:rsidRPr="00CA0128">
        <w:rPr>
          <w:rFonts w:ascii="Times" w:eastAsia="Times" w:hAnsi="Times" w:cs="Times"/>
        </w:rPr>
        <w:t>więzienny</w:t>
      </w:r>
      <w:r>
        <w:rPr>
          <w:rFonts w:ascii="Times" w:eastAsia="Times" w:hAnsi="Times" w:cs="Times"/>
        </w:rPr>
        <w:t>ch</w:t>
      </w:r>
      <w:r w:rsidR="00EB26CB" w:rsidRPr="00CA0128">
        <w:rPr>
          <w:rFonts w:ascii="Times" w:eastAsia="Times" w:hAnsi="Times" w:cs="Times"/>
        </w:rPr>
        <w:t xml:space="preserve">. Gdy nie jest możliwe wydzielenie środowiska terapeutycznego, należy podjąć wysiłki, aby zminimalizować narażenie na zewnętrzne czynniki ryzyka (np. ustalenie osobnego czasu na posiłki i rekreację). Pozostający do odbycia czas wyroku również wpływa na decyzje dotyczące terapii, ponieważ </w:t>
      </w:r>
      <w:r>
        <w:rPr>
          <w:rFonts w:ascii="Times" w:eastAsia="Times" w:hAnsi="Times" w:cs="Times"/>
        </w:rPr>
        <w:t>pacjent</w:t>
      </w:r>
      <w:r w:rsidRPr="00CA0128">
        <w:rPr>
          <w:rFonts w:ascii="Times" w:eastAsia="Times" w:hAnsi="Times" w:cs="Times"/>
        </w:rPr>
        <w:t xml:space="preserve"> </w:t>
      </w:r>
      <w:r w:rsidR="00EB26CB" w:rsidRPr="00CA0128">
        <w:rPr>
          <w:rFonts w:ascii="Times" w:eastAsia="Times" w:hAnsi="Times" w:cs="Times"/>
        </w:rPr>
        <w:t xml:space="preserve">może być w trakcie leczenia w momencie zwolnienia, a zatem opuści zakład przed zakończeniem </w:t>
      </w:r>
      <w:r>
        <w:rPr>
          <w:rFonts w:ascii="Times" w:eastAsia="Times" w:hAnsi="Times" w:cs="Times"/>
        </w:rPr>
        <w:t>terapii</w:t>
      </w:r>
      <w:r w:rsidR="00EB26CB" w:rsidRPr="00CA0128">
        <w:rPr>
          <w:rFonts w:ascii="Times" w:eastAsia="Times" w:hAnsi="Times" w:cs="Times"/>
        </w:rPr>
        <w:t xml:space="preserve">. Należy </w:t>
      </w:r>
      <w:r>
        <w:rPr>
          <w:rFonts w:ascii="Times" w:eastAsia="Times" w:hAnsi="Times" w:cs="Times"/>
        </w:rPr>
        <w:t xml:space="preserve">uwzględniać </w:t>
      </w:r>
      <w:r w:rsidR="00EB26CB" w:rsidRPr="00CA0128">
        <w:rPr>
          <w:rFonts w:ascii="Times" w:eastAsia="Times" w:hAnsi="Times" w:cs="Times"/>
        </w:rPr>
        <w:t>czas</w:t>
      </w:r>
      <w:r>
        <w:rPr>
          <w:rFonts w:ascii="Times" w:eastAsia="Times" w:hAnsi="Times" w:cs="Times"/>
        </w:rPr>
        <w:t xml:space="preserve"> pozbawienia wolności</w:t>
      </w:r>
      <w:r w:rsidR="00EB26CB" w:rsidRPr="00CA0128">
        <w:rPr>
          <w:rFonts w:ascii="Times" w:eastAsia="Times" w:hAnsi="Times" w:cs="Times"/>
        </w:rPr>
        <w:t xml:space="preserve">, a następnie wymagać ukończenia </w:t>
      </w:r>
      <w:r>
        <w:rPr>
          <w:rFonts w:ascii="Times" w:eastAsia="Times" w:hAnsi="Times" w:cs="Times"/>
        </w:rPr>
        <w:t>zaleconego programu</w:t>
      </w:r>
      <w:r w:rsidR="00EB26CB" w:rsidRPr="00CA0128">
        <w:rPr>
          <w:rFonts w:ascii="Times" w:eastAsia="Times" w:hAnsi="Times" w:cs="Times"/>
        </w:rPr>
        <w:t xml:space="preserve"> terapeutyczn</w:t>
      </w:r>
      <w:r>
        <w:rPr>
          <w:rFonts w:ascii="Times" w:eastAsia="Times" w:hAnsi="Times" w:cs="Times"/>
        </w:rPr>
        <w:t>ego</w:t>
      </w:r>
      <w:r w:rsidR="00EB26CB" w:rsidRPr="00CA0128">
        <w:rPr>
          <w:rFonts w:ascii="Times" w:eastAsia="Times" w:hAnsi="Times" w:cs="Times"/>
        </w:rPr>
        <w:t xml:space="preserve"> przed zwolnieniem.</w:t>
      </w:r>
    </w:p>
    <w:p w14:paraId="2A63F4D3" w14:textId="54DF76D8" w:rsidR="00EB26CB" w:rsidRPr="00CA0128" w:rsidRDefault="00EB26CB" w:rsidP="00E44CFC">
      <w:pPr>
        <w:pStyle w:val="Nagwek1"/>
      </w:pPr>
      <w:bookmarkStart w:id="34" w:name="_Toc531241117"/>
      <w:bookmarkStart w:id="35" w:name="_Toc779402"/>
      <w:r w:rsidRPr="00CA0128">
        <w:rPr>
          <w:rFonts w:eastAsia="Times"/>
        </w:rPr>
        <w:t>Rozdział 5: Charakterystyka skutecznego systemu świadczenia usług w</w:t>
      </w:r>
      <w:r w:rsidR="00B63B81">
        <w:rPr>
          <w:rFonts w:eastAsia="Times"/>
        </w:rPr>
        <w:t xml:space="preserve"> zakresie</w:t>
      </w:r>
      <w:r w:rsidRPr="00CA0128">
        <w:rPr>
          <w:rFonts w:eastAsia="Times"/>
        </w:rPr>
        <w:t xml:space="preserve"> leczeni</w:t>
      </w:r>
      <w:r w:rsidR="00B63B81">
        <w:rPr>
          <w:rFonts w:eastAsia="Times"/>
        </w:rPr>
        <w:t>a</w:t>
      </w:r>
      <w:r w:rsidRPr="00CA0128">
        <w:rPr>
          <w:rFonts w:eastAsia="Times"/>
        </w:rPr>
        <w:t xml:space="preserve"> zaburzeń </w:t>
      </w:r>
      <w:r w:rsidR="00EA0B7E" w:rsidRPr="00CA0128">
        <w:rPr>
          <w:rFonts w:eastAsia="Times"/>
        </w:rPr>
        <w:t>spowodowanych używaniem</w:t>
      </w:r>
      <w:r w:rsidRPr="00CA0128">
        <w:rPr>
          <w:rFonts w:eastAsia="Times"/>
        </w:rPr>
        <w:t xml:space="preserve"> substancji psychoaktywnych</w:t>
      </w:r>
      <w:bookmarkEnd w:id="34"/>
      <w:bookmarkEnd w:id="35"/>
    </w:p>
    <w:p w14:paraId="57B41F43" w14:textId="77777777" w:rsidR="00E44CFC" w:rsidRPr="00E44CFC" w:rsidRDefault="00EB26CB" w:rsidP="00EB26CB">
      <w:pPr>
        <w:spacing w:after="100" w:line="276" w:lineRule="auto"/>
        <w:rPr>
          <w:rFonts w:ascii="Times" w:eastAsia="Times" w:hAnsi="Times" w:cs="Times"/>
          <w:b/>
        </w:rPr>
      </w:pPr>
      <w:r w:rsidRPr="00E44CFC">
        <w:rPr>
          <w:rFonts w:ascii="Times" w:eastAsia="Times" w:hAnsi="Times" w:cs="Times"/>
          <w:b/>
        </w:rPr>
        <w:t xml:space="preserve">Wprowadzenie </w:t>
      </w:r>
    </w:p>
    <w:p w14:paraId="34203AA9" w14:textId="1A5C60D8" w:rsidR="00EB26CB" w:rsidRPr="00CA0128" w:rsidRDefault="00EB26CB" w:rsidP="00E44CFC">
      <w:pPr>
        <w:spacing w:after="100" w:line="276" w:lineRule="auto"/>
        <w:jc w:val="both"/>
      </w:pPr>
      <w:r w:rsidRPr="00CA0128">
        <w:rPr>
          <w:rFonts w:ascii="Times" w:eastAsia="Times" w:hAnsi="Times" w:cs="Times"/>
        </w:rPr>
        <w:t xml:space="preserve">Skuteczny krajowy system efektywnego leczenia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wymaga skoordynowanej i zintegrowanej </w:t>
      </w:r>
      <w:r w:rsidR="00A26412">
        <w:rPr>
          <w:rFonts w:ascii="Times" w:eastAsia="Times" w:hAnsi="Times" w:cs="Times"/>
        </w:rPr>
        <w:t>pracy</w:t>
      </w:r>
      <w:r w:rsidRPr="00CA0128">
        <w:rPr>
          <w:rFonts w:ascii="Times" w:eastAsia="Times" w:hAnsi="Times" w:cs="Times"/>
        </w:rPr>
        <w:t xml:space="preserve"> wielu podmiotów w celu opracowania zasad i interwencji opartych na dowodach naukowych, działających w wielu miejscach i ukierunkowanych na różne grupy na różnych etapach nasilenia zaburzeń </w:t>
      </w:r>
      <w:r w:rsidR="00EA0B7E" w:rsidRPr="00CA0128">
        <w:rPr>
          <w:rFonts w:ascii="Times" w:eastAsia="Times" w:hAnsi="Times" w:cs="Times"/>
        </w:rPr>
        <w:t>spowodowanych używaniem</w:t>
      </w:r>
      <w:r w:rsidRPr="00CA0128">
        <w:rPr>
          <w:rFonts w:ascii="Times" w:eastAsia="Times" w:hAnsi="Times" w:cs="Times"/>
        </w:rPr>
        <w:t xml:space="preserve"> substancji psychoaktywnych. System publicznej opieki </w:t>
      </w:r>
      <w:r w:rsidRPr="00CA0128">
        <w:rPr>
          <w:rFonts w:ascii="Times" w:eastAsia="Times" w:hAnsi="Times" w:cs="Times"/>
        </w:rPr>
        <w:lastRenderedPageBreak/>
        <w:t xml:space="preserve">zdrowotnej </w:t>
      </w:r>
      <w:r w:rsidR="00A26412">
        <w:rPr>
          <w:rFonts w:ascii="Times" w:eastAsia="Times" w:hAnsi="Times" w:cs="Times"/>
        </w:rPr>
        <w:t>jest najbardziej odpowiednią organizacją do zarządzania</w:t>
      </w:r>
      <w:r w:rsidRPr="00CA0128">
        <w:rPr>
          <w:rFonts w:ascii="Times" w:eastAsia="Times" w:hAnsi="Times" w:cs="Times"/>
        </w:rPr>
        <w:t xml:space="preserve"> świadczeniem skutecznych usług terapeutycznych dla osób dotkniętych zaburzeniami </w:t>
      </w:r>
      <w:r w:rsidR="004013EC" w:rsidRPr="00CA0128">
        <w:rPr>
          <w:rFonts w:ascii="Times" w:eastAsia="Times" w:hAnsi="Times" w:cs="Times"/>
        </w:rPr>
        <w:t>spowodowanymi używaniem</w:t>
      </w:r>
      <w:r w:rsidRPr="00CA0128">
        <w:rPr>
          <w:rFonts w:ascii="Times" w:eastAsia="Times" w:hAnsi="Times" w:cs="Times"/>
        </w:rPr>
        <w:t xml:space="preserve"> substancji psychoaktywnych, często w ścisłej koordynacji z </w:t>
      </w:r>
      <w:r w:rsidR="00A26412">
        <w:rPr>
          <w:rFonts w:ascii="Times" w:eastAsia="Times" w:hAnsi="Times" w:cs="Times"/>
        </w:rPr>
        <w:t>instytucjami</w:t>
      </w:r>
      <w:r w:rsidRPr="00CA0128">
        <w:rPr>
          <w:rFonts w:ascii="Times" w:eastAsia="Times" w:hAnsi="Times" w:cs="Times"/>
        </w:rPr>
        <w:t xml:space="preserve"> opieki społecznej i innymi </w:t>
      </w:r>
      <w:r w:rsidR="00A26412">
        <w:rPr>
          <w:rFonts w:ascii="Times" w:eastAsia="Times" w:hAnsi="Times" w:cs="Times"/>
        </w:rPr>
        <w:t>instytucjami</w:t>
      </w:r>
      <w:r w:rsidRPr="00CA0128">
        <w:rPr>
          <w:rFonts w:ascii="Times" w:eastAsia="Times" w:hAnsi="Times" w:cs="Times"/>
        </w:rPr>
        <w:t xml:space="preserve"> lokalnymi. Na poziomie systemu należy zapewnić, aby usługi były</w:t>
      </w:r>
      <w:r w:rsidR="00E44CFC">
        <w:rPr>
          <w:rFonts w:ascii="Times" w:eastAsia="Times" w:hAnsi="Times" w:cs="Times"/>
        </w:rPr>
        <w:t>:</w:t>
      </w:r>
    </w:p>
    <w:p w14:paraId="53773FC2" w14:textId="77777777" w:rsidR="00EB26CB" w:rsidRPr="00CA0128" w:rsidRDefault="00EB26CB" w:rsidP="00EB26CB">
      <w:pPr>
        <w:spacing w:after="100" w:line="276" w:lineRule="auto"/>
      </w:pPr>
      <w:r w:rsidRPr="00CA0128">
        <w:rPr>
          <w:rFonts w:ascii="Times" w:eastAsia="Times" w:hAnsi="Times" w:cs="Times"/>
        </w:rPr>
        <w:t>• dostępne</w:t>
      </w:r>
    </w:p>
    <w:p w14:paraId="20D5D191" w14:textId="77777777" w:rsidR="00EB26CB" w:rsidRPr="00CA0128" w:rsidRDefault="00EB26CB" w:rsidP="00EB26CB">
      <w:pPr>
        <w:spacing w:after="100" w:line="276" w:lineRule="auto"/>
      </w:pPr>
      <w:r w:rsidRPr="00CA0128">
        <w:rPr>
          <w:rFonts w:ascii="Times" w:eastAsia="Times" w:hAnsi="Times" w:cs="Times"/>
        </w:rPr>
        <w:t>• przystępne</w:t>
      </w:r>
    </w:p>
    <w:p w14:paraId="45D56438" w14:textId="77777777" w:rsidR="00EB26CB" w:rsidRPr="00CA0128" w:rsidRDefault="00EB26CB" w:rsidP="00EB26CB">
      <w:pPr>
        <w:spacing w:after="100" w:line="276" w:lineRule="auto"/>
      </w:pPr>
      <w:r w:rsidRPr="00CA0128">
        <w:rPr>
          <w:rFonts w:ascii="Times" w:eastAsia="Times" w:hAnsi="Times" w:cs="Times"/>
        </w:rPr>
        <w:t>• niedrogie</w:t>
      </w:r>
    </w:p>
    <w:p w14:paraId="26728931" w14:textId="77777777" w:rsidR="00EB26CB" w:rsidRPr="00CA0128" w:rsidRDefault="00EB26CB" w:rsidP="00EB26CB">
      <w:pPr>
        <w:spacing w:after="100" w:line="276" w:lineRule="auto"/>
      </w:pPr>
      <w:r w:rsidRPr="00CA0128">
        <w:rPr>
          <w:rFonts w:ascii="Times" w:eastAsia="Times" w:hAnsi="Times" w:cs="Times"/>
        </w:rPr>
        <w:t>• oparte na dowodach i</w:t>
      </w:r>
    </w:p>
    <w:p w14:paraId="1305F645" w14:textId="77777777" w:rsidR="00EB26CB" w:rsidRPr="00CA0128" w:rsidRDefault="00EB26CB" w:rsidP="00EB26CB">
      <w:pPr>
        <w:spacing w:after="100" w:line="276" w:lineRule="auto"/>
      </w:pPr>
      <w:r w:rsidRPr="00CA0128">
        <w:rPr>
          <w:rFonts w:ascii="Times" w:eastAsia="Times" w:hAnsi="Times" w:cs="Times"/>
        </w:rPr>
        <w:t>• zróżnicowane</w:t>
      </w:r>
    </w:p>
    <w:p w14:paraId="66C563E5" w14:textId="24FED7AE" w:rsidR="00EB26CB" w:rsidRPr="00CA0128" w:rsidRDefault="00EB26CB" w:rsidP="00EB26CB">
      <w:pPr>
        <w:spacing w:after="100" w:line="276" w:lineRule="auto"/>
      </w:pPr>
      <w:r w:rsidRPr="00CA0128">
        <w:rPr>
          <w:rFonts w:ascii="Times" w:eastAsia="Times" w:hAnsi="Times" w:cs="Times"/>
        </w:rPr>
        <w:t>Pierwszy krok</w:t>
      </w:r>
      <w:r w:rsidR="00527433">
        <w:rPr>
          <w:rFonts w:ascii="Times" w:eastAsia="Times" w:hAnsi="Times" w:cs="Times"/>
        </w:rPr>
        <w:t xml:space="preserve"> </w:t>
      </w:r>
      <w:r w:rsidR="00A26412">
        <w:rPr>
          <w:rFonts w:ascii="Times" w:eastAsia="Times" w:hAnsi="Times" w:cs="Times"/>
        </w:rPr>
        <w:t>stanowi</w:t>
      </w:r>
      <w:r w:rsidRPr="00CA0128">
        <w:rPr>
          <w:rFonts w:ascii="Times" w:eastAsia="Times" w:hAnsi="Times" w:cs="Times"/>
        </w:rPr>
        <w:t xml:space="preserve"> zapewnienie dostępności usług leczenia pacjentów z zaburzeniami </w:t>
      </w:r>
      <w:r w:rsidR="004013EC" w:rsidRPr="00CA0128">
        <w:rPr>
          <w:rFonts w:ascii="Times" w:eastAsia="Times" w:hAnsi="Times" w:cs="Times"/>
        </w:rPr>
        <w:t>spowodowanymi używaniem</w:t>
      </w:r>
      <w:r w:rsidRPr="00CA0128">
        <w:rPr>
          <w:rFonts w:ascii="Times" w:eastAsia="Times" w:hAnsi="Times" w:cs="Times"/>
        </w:rPr>
        <w:t xml:space="preserve"> substancji psychoaktywnych.</w:t>
      </w:r>
    </w:p>
    <w:p w14:paraId="3D963630" w14:textId="5621EFB3" w:rsidR="00EB26CB" w:rsidRPr="00CA0128" w:rsidRDefault="00EB26CB" w:rsidP="00EB26CB">
      <w:pPr>
        <w:spacing w:after="100" w:line="276" w:lineRule="auto"/>
        <w:jc w:val="both"/>
      </w:pPr>
      <w:r w:rsidRPr="00CA0128">
        <w:rPr>
          <w:rFonts w:ascii="Times" w:eastAsia="Times" w:hAnsi="Times" w:cs="Times"/>
        </w:rPr>
        <w:t xml:space="preserve">Przystępność takich usług leczenia odnosi się do ich zasięgu, który może być kwestią bliskości geograficznej, progu dostępu, </w:t>
      </w:r>
      <w:r w:rsidR="00223248">
        <w:rPr>
          <w:rFonts w:ascii="Times" w:eastAsia="Times" w:hAnsi="Times" w:cs="Times"/>
        </w:rPr>
        <w:t>podejścia</w:t>
      </w:r>
      <w:r w:rsidRPr="00CA0128">
        <w:rPr>
          <w:rFonts w:ascii="Times" w:eastAsia="Times" w:hAnsi="Times" w:cs="Times"/>
        </w:rPr>
        <w:t xml:space="preserve"> do pewnych grup i innych czynników.</w:t>
      </w:r>
    </w:p>
    <w:p w14:paraId="46A99BCA" w14:textId="77777777" w:rsidR="00EB26CB" w:rsidRPr="00CA0128" w:rsidRDefault="00EB26CB" w:rsidP="00EB26CB">
      <w:pPr>
        <w:spacing w:after="100" w:line="276" w:lineRule="auto"/>
        <w:jc w:val="both"/>
      </w:pPr>
      <w:r w:rsidRPr="00CA0128">
        <w:rPr>
          <w:rFonts w:ascii="Times" w:eastAsia="Times" w:hAnsi="Times" w:cs="Times"/>
        </w:rPr>
        <w:t>Niedrogie usługi leczenia przekładają się na dostępność dla pacjentów. System leczenia musi być też przystępny cenowo dla systemu opieki zdrowotnej i społecznej, aby zapewnić jego utrzymanie.</w:t>
      </w:r>
    </w:p>
    <w:p w14:paraId="73CA71BE" w14:textId="5161E13D" w:rsidR="00EB26CB" w:rsidRPr="00CA0128" w:rsidRDefault="00223248" w:rsidP="00EB26CB">
      <w:pPr>
        <w:spacing w:after="100" w:line="276" w:lineRule="auto"/>
        <w:jc w:val="both"/>
      </w:pPr>
      <w:r>
        <w:rPr>
          <w:rFonts w:ascii="Times" w:eastAsia="Times" w:hAnsi="Times" w:cs="Times"/>
        </w:rPr>
        <w:t>Wymogi, które należy spełnić, aby jakość usług terapeutycznych była wysoka, m.in., korzystanie z interwencji opartych na dowodach</w:t>
      </w:r>
      <w:r w:rsidR="00EB26CB" w:rsidRPr="00CA0128">
        <w:rPr>
          <w:rFonts w:ascii="Times" w:eastAsia="Times" w:hAnsi="Times" w:cs="Times"/>
        </w:rPr>
        <w:t xml:space="preserve">, zostały </w:t>
      </w:r>
      <w:r>
        <w:rPr>
          <w:rFonts w:ascii="Times" w:eastAsia="Times" w:hAnsi="Times" w:cs="Times"/>
        </w:rPr>
        <w:t>szeroko</w:t>
      </w:r>
      <w:r w:rsidR="00EB26CB" w:rsidRPr="00CA0128">
        <w:rPr>
          <w:rFonts w:ascii="Times" w:eastAsia="Times" w:hAnsi="Times" w:cs="Times"/>
        </w:rPr>
        <w:t xml:space="preserve"> omówione w niniejszym dokumencie. Biorąc pod uwagę ogólne</w:t>
      </w:r>
      <w:r w:rsidR="00BA4253">
        <w:rPr>
          <w:rFonts w:ascii="Times" w:eastAsia="Times" w:hAnsi="Times" w:cs="Times"/>
        </w:rPr>
        <w:t xml:space="preserve"> </w:t>
      </w:r>
      <w:r w:rsidR="00EB26CB" w:rsidRPr="00CA0128">
        <w:rPr>
          <w:rFonts w:ascii="Times" w:eastAsia="Times" w:hAnsi="Times" w:cs="Times"/>
        </w:rPr>
        <w:t xml:space="preserve">ograniczenia w dostępnym finansowaniu leczenia zaburzeń </w:t>
      </w:r>
      <w:r w:rsidR="00EA0B7E" w:rsidRPr="00CA0128">
        <w:rPr>
          <w:rFonts w:ascii="Times" w:eastAsia="Times" w:hAnsi="Times" w:cs="Times"/>
        </w:rPr>
        <w:t>spowodowanych używaniem</w:t>
      </w:r>
      <w:r w:rsidR="00EB26CB" w:rsidRPr="00CA0128">
        <w:rPr>
          <w:rFonts w:ascii="Times" w:eastAsia="Times" w:hAnsi="Times" w:cs="Times"/>
        </w:rPr>
        <w:t xml:space="preserve"> substancji psychoaktywnych, należy </w:t>
      </w:r>
      <w:r w:rsidR="00986D8F">
        <w:rPr>
          <w:rFonts w:ascii="Times" w:eastAsia="Times" w:hAnsi="Times" w:cs="Times"/>
        </w:rPr>
        <w:t>wdraża</w:t>
      </w:r>
      <w:r w:rsidR="00EB26CB" w:rsidRPr="00CA0128">
        <w:rPr>
          <w:rFonts w:ascii="Times" w:eastAsia="Times" w:hAnsi="Times" w:cs="Times"/>
        </w:rPr>
        <w:t>ć interwencje, które mają potwierdzon</w:t>
      </w:r>
      <w:r w:rsidR="00986D8F">
        <w:rPr>
          <w:rFonts w:ascii="Times" w:eastAsia="Times" w:hAnsi="Times" w:cs="Times"/>
        </w:rPr>
        <w:t xml:space="preserve">ą </w:t>
      </w:r>
      <w:r w:rsidR="00EB26CB" w:rsidRPr="00CA0128">
        <w:rPr>
          <w:rFonts w:ascii="Times" w:eastAsia="Times" w:hAnsi="Times" w:cs="Times"/>
        </w:rPr>
        <w:t>skutecznoś</w:t>
      </w:r>
      <w:r w:rsidR="00986D8F">
        <w:rPr>
          <w:rFonts w:ascii="Times" w:eastAsia="Times" w:hAnsi="Times" w:cs="Times"/>
        </w:rPr>
        <w:t>ć</w:t>
      </w:r>
      <w:r w:rsidR="00EB26CB" w:rsidRPr="00CA0128">
        <w:rPr>
          <w:rFonts w:ascii="Times" w:eastAsia="Times" w:hAnsi="Times" w:cs="Times"/>
        </w:rPr>
        <w:t>.</w:t>
      </w:r>
    </w:p>
    <w:p w14:paraId="387A6C4D" w14:textId="3CD6AF8D" w:rsidR="00EB26CB" w:rsidRPr="00CA0128" w:rsidRDefault="00EB26CB" w:rsidP="00EB26CB">
      <w:pPr>
        <w:spacing w:after="100" w:line="276" w:lineRule="auto"/>
        <w:jc w:val="both"/>
      </w:pPr>
      <w:r w:rsidRPr="00CA0128">
        <w:rPr>
          <w:rFonts w:ascii="Times" w:eastAsia="Times" w:hAnsi="Times" w:cs="Times"/>
        </w:rPr>
        <w:t>Podobnie jak w przypadku każdego innego zaburzenia, nie ma jednej metody leczenia</w:t>
      </w:r>
      <w:r w:rsidR="00986D8F">
        <w:rPr>
          <w:rFonts w:ascii="Times" w:eastAsia="Times" w:hAnsi="Times" w:cs="Times"/>
        </w:rPr>
        <w:t xml:space="preserve"> odpowiedniej dla</w:t>
      </w:r>
      <w:r w:rsidRPr="00CA0128">
        <w:rPr>
          <w:rFonts w:ascii="Times" w:eastAsia="Times" w:hAnsi="Times" w:cs="Times"/>
        </w:rPr>
        <w:t xml:space="preserve"> wszystkich, dlatego w różnych </w:t>
      </w:r>
      <w:r w:rsidR="00986D8F">
        <w:rPr>
          <w:rFonts w:ascii="Times" w:eastAsia="Times" w:hAnsi="Times" w:cs="Times"/>
        </w:rPr>
        <w:t>lokalizacjach</w:t>
      </w:r>
      <w:r w:rsidRPr="00CA0128">
        <w:rPr>
          <w:rFonts w:ascii="Times" w:eastAsia="Times" w:hAnsi="Times" w:cs="Times"/>
        </w:rPr>
        <w:t xml:space="preserve"> i na różnych etapach choroby należy zapewnić wachlarz różnorodnych interwencji odpowiadających </w:t>
      </w:r>
      <w:r w:rsidR="004E67BD">
        <w:rPr>
          <w:rFonts w:ascii="Times" w:eastAsia="Times" w:hAnsi="Times" w:cs="Times"/>
        </w:rPr>
        <w:t xml:space="preserve">na </w:t>
      </w:r>
      <w:r w:rsidRPr="00CA0128">
        <w:rPr>
          <w:rFonts w:ascii="Times" w:eastAsia="Times" w:hAnsi="Times" w:cs="Times"/>
        </w:rPr>
        <w:t>potrzeb</w:t>
      </w:r>
      <w:r w:rsidR="004E67BD">
        <w:rPr>
          <w:rFonts w:ascii="Times" w:eastAsia="Times" w:hAnsi="Times" w:cs="Times"/>
        </w:rPr>
        <w:t>y</w:t>
      </w:r>
      <w:r w:rsidRPr="00CA0128">
        <w:rPr>
          <w:rFonts w:ascii="Times" w:eastAsia="Times" w:hAnsi="Times" w:cs="Times"/>
        </w:rPr>
        <w:t xml:space="preserve"> osób z zaburzeniami </w:t>
      </w:r>
      <w:r w:rsidR="004013EC" w:rsidRPr="00CA0128">
        <w:rPr>
          <w:rFonts w:ascii="Times" w:eastAsia="Times" w:hAnsi="Times" w:cs="Times"/>
        </w:rPr>
        <w:t>spowodowanymi używaniem</w:t>
      </w:r>
      <w:r w:rsidRPr="00CA0128">
        <w:rPr>
          <w:rFonts w:ascii="Times" w:eastAsia="Times" w:hAnsi="Times" w:cs="Times"/>
        </w:rPr>
        <w:t xml:space="preserve"> substancji psychoaktywnych. </w:t>
      </w:r>
      <w:r w:rsidR="00986D8F">
        <w:rPr>
          <w:rFonts w:ascii="Times" w:eastAsia="Times" w:hAnsi="Times" w:cs="Times"/>
        </w:rPr>
        <w:t>W</w:t>
      </w:r>
      <w:r w:rsidRPr="00CA0128">
        <w:rPr>
          <w:rFonts w:ascii="Times" w:eastAsia="Times" w:hAnsi="Times" w:cs="Times"/>
        </w:rPr>
        <w:t>szystki</w:t>
      </w:r>
      <w:r w:rsidR="00986D8F">
        <w:rPr>
          <w:rFonts w:ascii="Times" w:eastAsia="Times" w:hAnsi="Times" w:cs="Times"/>
        </w:rPr>
        <w:t>e</w:t>
      </w:r>
      <w:r w:rsidRPr="00CA0128">
        <w:rPr>
          <w:rFonts w:ascii="Times" w:eastAsia="Times" w:hAnsi="Times" w:cs="Times"/>
        </w:rPr>
        <w:t xml:space="preserve"> usług</w:t>
      </w:r>
      <w:r w:rsidR="00986D8F">
        <w:rPr>
          <w:rFonts w:ascii="Times" w:eastAsia="Times" w:hAnsi="Times" w:cs="Times"/>
        </w:rPr>
        <w:t>i</w:t>
      </w:r>
      <w:r w:rsidRPr="00CA0128">
        <w:rPr>
          <w:rFonts w:ascii="Times" w:eastAsia="Times" w:hAnsi="Times" w:cs="Times"/>
        </w:rPr>
        <w:t xml:space="preserve"> związan</w:t>
      </w:r>
      <w:r w:rsidR="00986D8F">
        <w:rPr>
          <w:rFonts w:ascii="Times" w:eastAsia="Times" w:hAnsi="Times" w:cs="Times"/>
        </w:rPr>
        <w:t>e</w:t>
      </w:r>
      <w:r w:rsidRPr="00CA0128">
        <w:rPr>
          <w:rFonts w:ascii="Times" w:eastAsia="Times" w:hAnsi="Times" w:cs="Times"/>
        </w:rPr>
        <w:t xml:space="preserve"> z leczeniem i opieką</w:t>
      </w:r>
      <w:r w:rsidR="00986D8F">
        <w:rPr>
          <w:rFonts w:ascii="Times" w:eastAsia="Times" w:hAnsi="Times" w:cs="Times"/>
        </w:rPr>
        <w:t xml:space="preserve"> powinny w największym stopniu być zorientowane na proces zdrowienia</w:t>
      </w:r>
      <w:r w:rsidRPr="00CA0128">
        <w:rPr>
          <w:rFonts w:ascii="Times" w:eastAsia="Times" w:hAnsi="Times" w:cs="Times"/>
        </w:rPr>
        <w:t>.</w:t>
      </w:r>
    </w:p>
    <w:p w14:paraId="4B999D90" w14:textId="77777777" w:rsidR="00E44CFC" w:rsidRPr="00E44CFC" w:rsidRDefault="00EB26CB" w:rsidP="00EB26CB">
      <w:pPr>
        <w:spacing w:after="100" w:line="276" w:lineRule="auto"/>
        <w:rPr>
          <w:rFonts w:ascii="Times" w:eastAsia="Times" w:hAnsi="Times" w:cs="Times"/>
          <w:b/>
        </w:rPr>
      </w:pPr>
      <w:r w:rsidRPr="00E44CFC">
        <w:rPr>
          <w:rFonts w:ascii="Times" w:eastAsia="Times" w:hAnsi="Times" w:cs="Times"/>
          <w:b/>
        </w:rPr>
        <w:t xml:space="preserve">Model organizacji systemu leczenia </w:t>
      </w:r>
    </w:p>
    <w:p w14:paraId="5F3E841D" w14:textId="4B49C687" w:rsidR="00EB26CB" w:rsidRPr="00CA0128" w:rsidRDefault="00EB26CB" w:rsidP="00E44CFC">
      <w:pPr>
        <w:spacing w:after="100" w:line="276" w:lineRule="auto"/>
        <w:jc w:val="both"/>
      </w:pPr>
      <w:r w:rsidRPr="00CA0128">
        <w:rPr>
          <w:rFonts w:ascii="Times" w:eastAsia="Times" w:hAnsi="Times" w:cs="Times"/>
        </w:rPr>
        <w:t>Zaburzenia związane</w:t>
      </w:r>
      <w:r w:rsidR="00986D8F">
        <w:rPr>
          <w:rFonts w:ascii="Times" w:eastAsia="Times" w:hAnsi="Times" w:cs="Times"/>
        </w:rPr>
        <w:t xml:space="preserve"> z</w:t>
      </w:r>
      <w:r w:rsidRPr="00CA0128">
        <w:rPr>
          <w:rFonts w:ascii="Times" w:eastAsia="Times" w:hAnsi="Times" w:cs="Times"/>
        </w:rPr>
        <w:t xml:space="preserve"> </w:t>
      </w:r>
      <w:r w:rsidR="009F0B5F">
        <w:rPr>
          <w:rFonts w:ascii="Times" w:eastAsia="Times" w:hAnsi="Times" w:cs="Times"/>
        </w:rPr>
        <w:t>u</w:t>
      </w:r>
      <w:r w:rsidRPr="00CA0128">
        <w:rPr>
          <w:rFonts w:ascii="Times" w:eastAsia="Times" w:hAnsi="Times" w:cs="Times"/>
        </w:rPr>
        <w:t xml:space="preserve">żywaniem substancji psychoaktywnych można opisać </w:t>
      </w:r>
      <w:r w:rsidR="00986D8F">
        <w:rPr>
          <w:rFonts w:ascii="Times" w:eastAsia="Times" w:hAnsi="Times" w:cs="Times"/>
        </w:rPr>
        <w:t>na</w:t>
      </w:r>
      <w:r w:rsidRPr="00CA0128">
        <w:rPr>
          <w:rFonts w:ascii="Times" w:eastAsia="Times" w:hAnsi="Times" w:cs="Times"/>
        </w:rPr>
        <w:t xml:space="preserve"> spektrum natężenia i złożoności</w:t>
      </w:r>
      <w:r w:rsidR="00C534E7">
        <w:rPr>
          <w:rFonts w:ascii="Times" w:eastAsia="Times" w:hAnsi="Times" w:cs="Times"/>
        </w:rPr>
        <w:t>, od najmniej do najbardziej nasilonych zaburzeń</w:t>
      </w:r>
      <w:r w:rsidRPr="00CA0128">
        <w:rPr>
          <w:rFonts w:ascii="Times" w:eastAsia="Times" w:hAnsi="Times" w:cs="Times"/>
        </w:rPr>
        <w:t xml:space="preserve">. Klasyfikacja ICD-10 (WHO, 2011) w części dotyczącej zaburzeń psychicznych i </w:t>
      </w:r>
      <w:r w:rsidR="00C534E7">
        <w:rPr>
          <w:rFonts w:ascii="Times" w:eastAsia="Times" w:hAnsi="Times" w:cs="Times"/>
        </w:rPr>
        <w:t>zachowania</w:t>
      </w:r>
      <w:r w:rsidRPr="00CA0128">
        <w:rPr>
          <w:rFonts w:ascii="Times" w:eastAsia="Times" w:hAnsi="Times" w:cs="Times"/>
        </w:rPr>
        <w:t xml:space="preserve"> </w:t>
      </w:r>
      <w:r w:rsidR="00EA0B7E" w:rsidRPr="00CA0128">
        <w:rPr>
          <w:rFonts w:ascii="Times" w:eastAsia="Times" w:hAnsi="Times" w:cs="Times"/>
        </w:rPr>
        <w:t>spowodowanych używaniem</w:t>
      </w:r>
      <w:r w:rsidRPr="00CA0128">
        <w:rPr>
          <w:rFonts w:ascii="Times" w:eastAsia="Times" w:hAnsi="Times" w:cs="Times"/>
        </w:rPr>
        <w:t xml:space="preserve"> substancji psychoaktywnych (F10-F19) zawiera rozróżnienie między ostrym zatruciem, szkodliwym </w:t>
      </w:r>
      <w:r w:rsidR="00C534E7">
        <w:rPr>
          <w:rFonts w:ascii="Times" w:eastAsia="Times" w:hAnsi="Times" w:cs="Times"/>
        </w:rPr>
        <w:t>uży</w:t>
      </w:r>
      <w:r w:rsidRPr="00CA0128">
        <w:rPr>
          <w:rFonts w:ascii="Times" w:eastAsia="Times" w:hAnsi="Times" w:cs="Times"/>
        </w:rPr>
        <w:t xml:space="preserve">waniem i zespołem uzależnienia. Thorley (1980) różnicuje w podobny sposób </w:t>
      </w:r>
      <w:r w:rsidR="00C534E7">
        <w:rPr>
          <w:rFonts w:ascii="Times" w:eastAsia="Times" w:hAnsi="Times" w:cs="Times"/>
        </w:rPr>
        <w:t>intoksykację</w:t>
      </w:r>
      <w:r w:rsidRPr="00CA0128">
        <w:rPr>
          <w:rFonts w:ascii="Times" w:eastAsia="Times" w:hAnsi="Times" w:cs="Times"/>
        </w:rPr>
        <w:t xml:space="preserve">, regularne lub nadmierne używanie i </w:t>
      </w:r>
      <w:r w:rsidR="00C534E7">
        <w:rPr>
          <w:rFonts w:ascii="Times" w:eastAsia="Times" w:hAnsi="Times" w:cs="Times"/>
        </w:rPr>
        <w:t>uzależnienie</w:t>
      </w:r>
      <w:r w:rsidRPr="00CA0128">
        <w:rPr>
          <w:rFonts w:ascii="Times" w:eastAsia="Times" w:hAnsi="Times" w:cs="Times"/>
        </w:rPr>
        <w:t xml:space="preserve"> (rysunek </w:t>
      </w:r>
      <w:r w:rsidR="00C534E7">
        <w:rPr>
          <w:rFonts w:ascii="Times" w:eastAsia="Times" w:hAnsi="Times" w:cs="Times"/>
        </w:rPr>
        <w:t>„</w:t>
      </w:r>
      <w:r w:rsidRPr="00CA0128">
        <w:rPr>
          <w:rFonts w:ascii="Times" w:eastAsia="Times" w:hAnsi="Times" w:cs="Times"/>
        </w:rPr>
        <w:t xml:space="preserve">Model </w:t>
      </w:r>
      <w:r w:rsidR="00082C3C">
        <w:rPr>
          <w:rFonts w:ascii="Times" w:eastAsia="Times" w:hAnsi="Times" w:cs="Times"/>
        </w:rPr>
        <w:t>stoso</w:t>
      </w:r>
      <w:r w:rsidR="00082C3C" w:rsidRPr="00CA0128">
        <w:rPr>
          <w:rFonts w:ascii="Times" w:eastAsia="Times" w:hAnsi="Times" w:cs="Times"/>
        </w:rPr>
        <w:t xml:space="preserve">wania </w:t>
      </w:r>
      <w:r w:rsidR="00082C3C">
        <w:rPr>
          <w:rFonts w:ascii="Times" w:eastAsia="Times" w:hAnsi="Times" w:cs="Times"/>
        </w:rPr>
        <w:t>substancji psychoaktywnych</w:t>
      </w:r>
      <w:r w:rsidRPr="00CA0128">
        <w:rPr>
          <w:rFonts w:ascii="Times" w:eastAsia="Times" w:hAnsi="Times" w:cs="Times"/>
        </w:rPr>
        <w:t xml:space="preserve"> Thorleya</w:t>
      </w:r>
      <w:r w:rsidR="00C534E7">
        <w:rPr>
          <w:rFonts w:ascii="Times" w:eastAsia="Times" w:hAnsi="Times" w:cs="Times"/>
        </w:rPr>
        <w:t>”</w:t>
      </w:r>
      <w:r w:rsidRPr="00CA0128">
        <w:rPr>
          <w:rFonts w:ascii="Times" w:eastAsia="Times" w:hAnsi="Times" w:cs="Times"/>
        </w:rPr>
        <w:t xml:space="preserve">). Zgodnie ze Światowym Raportem </w:t>
      </w:r>
      <w:r w:rsidR="00C534E7">
        <w:rPr>
          <w:rFonts w:ascii="Times" w:eastAsia="Times" w:hAnsi="Times" w:cs="Times"/>
        </w:rPr>
        <w:t xml:space="preserve">o </w:t>
      </w:r>
      <w:r w:rsidRPr="00CA0128">
        <w:rPr>
          <w:rFonts w:ascii="Times" w:eastAsia="Times" w:hAnsi="Times" w:cs="Times"/>
        </w:rPr>
        <w:t>Narkotyk</w:t>
      </w:r>
      <w:r w:rsidR="00C534E7">
        <w:rPr>
          <w:rFonts w:ascii="Times" w:eastAsia="Times" w:hAnsi="Times" w:cs="Times"/>
        </w:rPr>
        <w:t>ach</w:t>
      </w:r>
      <w:r w:rsidRPr="00CA0128">
        <w:rPr>
          <w:rFonts w:ascii="Times" w:eastAsia="Times" w:hAnsi="Times" w:cs="Times"/>
        </w:rPr>
        <w:t xml:space="preserve"> UNODC za rok 2015, </w:t>
      </w:r>
      <w:r w:rsidR="00C534E7">
        <w:rPr>
          <w:rFonts w:ascii="Times" w:eastAsia="Times" w:hAnsi="Times" w:cs="Times"/>
        </w:rPr>
        <w:t>z</w:t>
      </w:r>
      <w:r w:rsidRPr="00CA0128">
        <w:rPr>
          <w:rFonts w:ascii="Times" w:eastAsia="Times" w:hAnsi="Times" w:cs="Times"/>
        </w:rPr>
        <w:t xml:space="preserve"> 246 milionów ludzi (nieco ponad 5 procent osób w wieku od 15 do 64 lat na całym świecie), którzy </w:t>
      </w:r>
      <w:r w:rsidR="009F0B5F">
        <w:rPr>
          <w:rFonts w:ascii="Times" w:eastAsia="Times" w:hAnsi="Times" w:cs="Times"/>
        </w:rPr>
        <w:t>u</w:t>
      </w:r>
      <w:r w:rsidRPr="00CA0128">
        <w:rPr>
          <w:rFonts w:ascii="Times" w:eastAsia="Times" w:hAnsi="Times" w:cs="Times"/>
        </w:rPr>
        <w:t xml:space="preserve">żywali </w:t>
      </w:r>
      <w:r w:rsidR="00C534E7">
        <w:rPr>
          <w:rFonts w:ascii="Times" w:eastAsia="Times" w:hAnsi="Times" w:cs="Times"/>
        </w:rPr>
        <w:t>nielegaln</w:t>
      </w:r>
      <w:r w:rsidR="009F0B5F">
        <w:rPr>
          <w:rFonts w:ascii="Times" w:eastAsia="Times" w:hAnsi="Times" w:cs="Times"/>
        </w:rPr>
        <w:t>ych</w:t>
      </w:r>
      <w:r w:rsidR="00C534E7">
        <w:rPr>
          <w:rFonts w:ascii="Times" w:eastAsia="Times" w:hAnsi="Times" w:cs="Times"/>
        </w:rPr>
        <w:t xml:space="preserve"> substancj</w:t>
      </w:r>
      <w:r w:rsidR="009F0B5F">
        <w:rPr>
          <w:rFonts w:ascii="Times" w:eastAsia="Times" w:hAnsi="Times" w:cs="Times"/>
        </w:rPr>
        <w:t>i</w:t>
      </w:r>
      <w:r w:rsidR="00C534E7">
        <w:rPr>
          <w:rFonts w:ascii="Times" w:eastAsia="Times" w:hAnsi="Times" w:cs="Times"/>
        </w:rPr>
        <w:t xml:space="preserve"> psychoaktywn</w:t>
      </w:r>
      <w:r w:rsidR="009F0B5F">
        <w:rPr>
          <w:rFonts w:ascii="Times" w:eastAsia="Times" w:hAnsi="Times" w:cs="Times"/>
        </w:rPr>
        <w:t>ych</w:t>
      </w:r>
      <w:r w:rsidRPr="00CA0128">
        <w:rPr>
          <w:rFonts w:ascii="Times" w:eastAsia="Times" w:hAnsi="Times" w:cs="Times"/>
        </w:rPr>
        <w:t xml:space="preserve">, około 27 milionów ludzi </w:t>
      </w:r>
      <w:r w:rsidR="00C534E7">
        <w:rPr>
          <w:rFonts w:ascii="Times" w:eastAsia="Times" w:hAnsi="Times" w:cs="Times"/>
        </w:rPr>
        <w:t xml:space="preserve">to </w:t>
      </w:r>
      <w:r w:rsidRPr="00CA0128">
        <w:rPr>
          <w:rFonts w:ascii="Times" w:eastAsia="Times" w:hAnsi="Times" w:cs="Times"/>
        </w:rPr>
        <w:t>problem</w:t>
      </w:r>
      <w:r w:rsidR="00C534E7">
        <w:rPr>
          <w:rFonts w:ascii="Times" w:eastAsia="Times" w:hAnsi="Times" w:cs="Times"/>
        </w:rPr>
        <w:t>owi</w:t>
      </w:r>
      <w:r w:rsidRPr="00CA0128">
        <w:rPr>
          <w:rFonts w:ascii="Times" w:eastAsia="Times" w:hAnsi="Times" w:cs="Times"/>
        </w:rPr>
        <w:t xml:space="preserve"> użytkowni</w:t>
      </w:r>
      <w:r w:rsidR="00C534E7">
        <w:rPr>
          <w:rFonts w:ascii="Times" w:eastAsia="Times" w:hAnsi="Times" w:cs="Times"/>
        </w:rPr>
        <w:t>cy</w:t>
      </w:r>
      <w:r w:rsidRPr="00CA0128">
        <w:rPr>
          <w:rFonts w:ascii="Times" w:eastAsia="Times" w:hAnsi="Times" w:cs="Times"/>
        </w:rPr>
        <w:t xml:space="preserve"> </w:t>
      </w:r>
      <w:r w:rsidR="00082C3C">
        <w:rPr>
          <w:rFonts w:ascii="Times" w:eastAsia="Times" w:hAnsi="Times" w:cs="Times"/>
        </w:rPr>
        <w:t xml:space="preserve">substancji </w:t>
      </w:r>
      <w:r w:rsidR="00082C3C">
        <w:rPr>
          <w:rFonts w:ascii="Times" w:eastAsia="Times" w:hAnsi="Times" w:cs="Times"/>
        </w:rPr>
        <w:lastRenderedPageBreak/>
        <w:t>psychoaktywnych</w:t>
      </w:r>
      <w:r w:rsidRPr="00CA0128">
        <w:rPr>
          <w:rFonts w:ascii="Times" w:eastAsia="Times" w:hAnsi="Times" w:cs="Times"/>
        </w:rPr>
        <w:t>, a prawie połowa z nich wstrzykuj</w:t>
      </w:r>
      <w:r w:rsidR="00082708">
        <w:rPr>
          <w:rFonts w:ascii="Times" w:eastAsia="Times" w:hAnsi="Times" w:cs="Times"/>
        </w:rPr>
        <w:t>e</w:t>
      </w:r>
      <w:r w:rsidRPr="00CA0128">
        <w:rPr>
          <w:rFonts w:ascii="Times" w:eastAsia="Times" w:hAnsi="Times" w:cs="Times"/>
        </w:rPr>
        <w:t xml:space="preserve"> </w:t>
      </w:r>
      <w:r w:rsidR="00C958DB">
        <w:rPr>
          <w:rFonts w:ascii="Times" w:eastAsia="Times" w:hAnsi="Times" w:cs="Times"/>
        </w:rPr>
        <w:t>substancje psychoaktywne</w:t>
      </w:r>
      <w:r w:rsidRPr="00CA0128">
        <w:rPr>
          <w:rFonts w:ascii="Times" w:eastAsia="Times" w:hAnsi="Times" w:cs="Times"/>
        </w:rPr>
        <w:t xml:space="preserve"> (PWID) (UNODC, 2015).</w:t>
      </w:r>
    </w:p>
    <w:p w14:paraId="7C5F2E77" w14:textId="04B45DCF" w:rsidR="00EB26CB" w:rsidRDefault="00EB26CB" w:rsidP="00EB26CB">
      <w:pPr>
        <w:spacing w:after="100" w:line="276" w:lineRule="auto"/>
        <w:rPr>
          <w:rFonts w:ascii="Times" w:eastAsia="Times" w:hAnsi="Times" w:cs="Times"/>
          <w:b/>
          <w:bCs/>
        </w:rPr>
      </w:pPr>
      <w:r w:rsidRPr="00CA0128">
        <w:rPr>
          <w:rFonts w:ascii="Times" w:eastAsia="Times" w:hAnsi="Times" w:cs="Times"/>
          <w:b/>
          <w:bCs/>
        </w:rPr>
        <w:t xml:space="preserve">Model </w:t>
      </w:r>
      <w:r w:rsidR="00082C3C">
        <w:rPr>
          <w:rFonts w:ascii="Times" w:eastAsia="Times" w:hAnsi="Times" w:cs="Times"/>
          <w:b/>
          <w:bCs/>
        </w:rPr>
        <w:t>stosowania</w:t>
      </w:r>
      <w:r w:rsidR="00082C3C" w:rsidRPr="00CA0128">
        <w:rPr>
          <w:rFonts w:ascii="Times" w:eastAsia="Times" w:hAnsi="Times" w:cs="Times"/>
          <w:b/>
          <w:bCs/>
        </w:rPr>
        <w:t xml:space="preserve"> </w:t>
      </w:r>
      <w:r w:rsidR="00082C3C">
        <w:rPr>
          <w:rFonts w:ascii="Times" w:eastAsia="Times" w:hAnsi="Times" w:cs="Times"/>
          <w:b/>
          <w:bCs/>
        </w:rPr>
        <w:t>substancji psychoaktywnych</w:t>
      </w:r>
      <w:r w:rsidRPr="00CA0128">
        <w:rPr>
          <w:rFonts w:ascii="Times" w:eastAsia="Times" w:hAnsi="Times" w:cs="Times"/>
          <w:b/>
          <w:bCs/>
        </w:rPr>
        <w:t xml:space="preserve"> Thorleya</w:t>
      </w:r>
    </w:p>
    <w:p w14:paraId="6A867494" w14:textId="77777777" w:rsidR="00CF2969" w:rsidRDefault="003455F0" w:rsidP="00EB26CB">
      <w:pPr>
        <w:spacing w:after="100" w:line="276" w:lineRule="auto"/>
        <w:rPr>
          <w:rFonts w:ascii="Times" w:eastAsia="Times" w:hAnsi="Times" w:cs="Times"/>
          <w:b/>
          <w:bCs/>
        </w:rPr>
      </w:pPr>
      <w:r>
        <w:rPr>
          <w:rFonts w:ascii="Times" w:eastAsia="Times" w:hAnsi="Times" w:cs="Times"/>
          <w:b/>
          <w:bCs/>
          <w:noProof/>
        </w:rPr>
        <w:drawing>
          <wp:inline distT="0" distB="0" distL="0" distR="0" wp14:anchorId="388D4854" wp14:editId="1F1C94FC">
            <wp:extent cx="3289300" cy="2497455"/>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9300" cy="2497455"/>
                    </a:xfrm>
                    <a:prstGeom prst="rect">
                      <a:avLst/>
                    </a:prstGeom>
                    <a:noFill/>
                    <a:ln>
                      <a:noFill/>
                    </a:ln>
                  </pic:spPr>
                </pic:pic>
              </a:graphicData>
            </a:graphic>
          </wp:inline>
        </w:drawing>
      </w:r>
    </w:p>
    <w:p w14:paraId="43333A97" w14:textId="167F85A6" w:rsidR="00E44CFC" w:rsidRDefault="00082708" w:rsidP="00EB26CB">
      <w:pPr>
        <w:spacing w:after="100" w:line="276" w:lineRule="auto"/>
      </w:pPr>
      <w:r>
        <w:t>Intoksykacja</w:t>
      </w:r>
      <w:r w:rsidR="006317D1">
        <w:t xml:space="preserve"> [góra]</w:t>
      </w:r>
    </w:p>
    <w:p w14:paraId="1F5B911E" w14:textId="77777777" w:rsidR="00E44CFC" w:rsidRDefault="00E44CFC" w:rsidP="00EB26CB">
      <w:pPr>
        <w:spacing w:after="100" w:line="276" w:lineRule="auto"/>
      </w:pPr>
      <w:r>
        <w:t>Uzależnienie</w:t>
      </w:r>
      <w:r w:rsidR="006317D1">
        <w:t xml:space="preserve"> [po lewej]</w:t>
      </w:r>
    </w:p>
    <w:p w14:paraId="16DAF2B5" w14:textId="3536F4AB" w:rsidR="00E44CFC" w:rsidRPr="00CA0128" w:rsidRDefault="00E44CFC" w:rsidP="00EB26CB">
      <w:pPr>
        <w:spacing w:after="100" w:line="276" w:lineRule="auto"/>
      </w:pPr>
      <w:r>
        <w:t>Regularne lub nadmierne uży</w:t>
      </w:r>
      <w:r w:rsidR="00082708">
        <w:t>wani</w:t>
      </w:r>
      <w:r>
        <w:t>e</w:t>
      </w:r>
      <w:r w:rsidR="006317D1">
        <w:t xml:space="preserve"> [po prawej]</w:t>
      </w:r>
    </w:p>
    <w:p w14:paraId="689DD62E" w14:textId="7AB953D2" w:rsidR="00EB26CB" w:rsidRPr="00CA0128" w:rsidRDefault="00082708" w:rsidP="00EB26CB">
      <w:pPr>
        <w:spacing w:after="100" w:line="276" w:lineRule="auto"/>
        <w:jc w:val="both"/>
      </w:pPr>
      <w:r>
        <w:rPr>
          <w:rFonts w:ascii="Times" w:eastAsia="Times" w:hAnsi="Times" w:cs="Times"/>
        </w:rPr>
        <w:t>Przy o</w:t>
      </w:r>
      <w:r w:rsidR="00EB26CB" w:rsidRPr="00CA0128">
        <w:rPr>
          <w:rFonts w:ascii="Times" w:eastAsia="Times" w:hAnsi="Times" w:cs="Times"/>
        </w:rPr>
        <w:t>pracow</w:t>
      </w:r>
      <w:r>
        <w:rPr>
          <w:rFonts w:ascii="Times" w:eastAsia="Times" w:hAnsi="Times" w:cs="Times"/>
        </w:rPr>
        <w:t>ywaniu</w:t>
      </w:r>
      <w:r w:rsidR="00EB26CB" w:rsidRPr="00CA0128">
        <w:rPr>
          <w:rFonts w:ascii="Times" w:eastAsia="Times" w:hAnsi="Times" w:cs="Times"/>
        </w:rPr>
        <w:t xml:space="preserve"> kompleksow</w:t>
      </w:r>
      <w:r>
        <w:rPr>
          <w:rFonts w:ascii="Times" w:eastAsia="Times" w:hAnsi="Times" w:cs="Times"/>
        </w:rPr>
        <w:t>ego</w:t>
      </w:r>
      <w:r w:rsidR="00EB26CB" w:rsidRPr="00CA0128">
        <w:rPr>
          <w:rFonts w:ascii="Times" w:eastAsia="Times" w:hAnsi="Times" w:cs="Times"/>
        </w:rPr>
        <w:t xml:space="preserve"> system</w:t>
      </w:r>
      <w:r>
        <w:rPr>
          <w:rFonts w:ascii="Times" w:eastAsia="Times" w:hAnsi="Times" w:cs="Times"/>
        </w:rPr>
        <w:t>u</w:t>
      </w:r>
      <w:r w:rsidR="00EB26CB" w:rsidRPr="00CA0128">
        <w:rPr>
          <w:rFonts w:ascii="Times" w:eastAsia="Times" w:hAnsi="Times" w:cs="Times"/>
        </w:rPr>
        <w:t xml:space="preserve"> leczenia</w:t>
      </w:r>
      <w:r>
        <w:rPr>
          <w:rFonts w:ascii="Times" w:eastAsia="Times" w:hAnsi="Times" w:cs="Times"/>
        </w:rPr>
        <w:t>, aby</w:t>
      </w:r>
      <w:r w:rsidR="00EB26CB" w:rsidRPr="00CA0128">
        <w:rPr>
          <w:rFonts w:ascii="Times" w:eastAsia="Times" w:hAnsi="Times" w:cs="Times"/>
        </w:rPr>
        <w:t xml:space="preserve"> </w:t>
      </w:r>
      <w:r>
        <w:rPr>
          <w:rFonts w:ascii="Times" w:eastAsia="Times" w:hAnsi="Times" w:cs="Times"/>
        </w:rPr>
        <w:t>rozważnie alokować</w:t>
      </w:r>
      <w:r w:rsidR="00EB26CB" w:rsidRPr="00CA0128">
        <w:rPr>
          <w:rFonts w:ascii="Times" w:eastAsia="Times" w:hAnsi="Times" w:cs="Times"/>
        </w:rPr>
        <w:t xml:space="preserve"> dostępn</w:t>
      </w:r>
      <w:r>
        <w:rPr>
          <w:rFonts w:ascii="Times" w:eastAsia="Times" w:hAnsi="Times" w:cs="Times"/>
        </w:rPr>
        <w:t>e</w:t>
      </w:r>
      <w:r w:rsidR="00EB26CB" w:rsidRPr="00CA0128">
        <w:rPr>
          <w:rFonts w:ascii="Times" w:eastAsia="Times" w:hAnsi="Times" w:cs="Times"/>
        </w:rPr>
        <w:t xml:space="preserve"> zasob</w:t>
      </w:r>
      <w:r>
        <w:rPr>
          <w:rFonts w:ascii="Times" w:eastAsia="Times" w:hAnsi="Times" w:cs="Times"/>
        </w:rPr>
        <w:t>y</w:t>
      </w:r>
      <w:r w:rsidR="00EB26CB" w:rsidRPr="00CA0128">
        <w:rPr>
          <w:rFonts w:ascii="Times" w:eastAsia="Times" w:hAnsi="Times" w:cs="Times"/>
        </w:rPr>
        <w:t xml:space="preserve"> i </w:t>
      </w:r>
      <w:r>
        <w:rPr>
          <w:rFonts w:ascii="Times" w:eastAsia="Times" w:hAnsi="Times" w:cs="Times"/>
        </w:rPr>
        <w:t>w najlepszy sposób</w:t>
      </w:r>
      <w:r w:rsidR="00EB26CB" w:rsidRPr="00CA0128">
        <w:rPr>
          <w:rFonts w:ascii="Times" w:eastAsia="Times" w:hAnsi="Times" w:cs="Times"/>
        </w:rPr>
        <w:t xml:space="preserve"> </w:t>
      </w:r>
      <w:r>
        <w:rPr>
          <w:rFonts w:ascii="Times" w:eastAsia="Times" w:hAnsi="Times" w:cs="Times"/>
        </w:rPr>
        <w:t>odpowiadać</w:t>
      </w:r>
      <w:r w:rsidR="00EB26CB" w:rsidRPr="00CA0128">
        <w:rPr>
          <w:rFonts w:ascii="Times" w:eastAsia="Times" w:hAnsi="Times" w:cs="Times"/>
        </w:rPr>
        <w:t xml:space="preserve"> na potrzeby pacjentów, kluczową zasadą zdrowia publicznego, jaką należy zastosować, jest oferowanie możliwie najmniej inwazyjnej interwencji</w:t>
      </w:r>
      <w:r>
        <w:rPr>
          <w:rFonts w:ascii="Times" w:eastAsia="Times" w:hAnsi="Times" w:cs="Times"/>
        </w:rPr>
        <w:t>, która jest jednocześnie najbardziej skuteczna i efektywna kosztowo</w:t>
      </w:r>
      <w:r w:rsidR="00EB26CB" w:rsidRPr="00CA0128">
        <w:rPr>
          <w:rFonts w:ascii="Times" w:eastAsia="Times" w:hAnsi="Times" w:cs="Times"/>
        </w:rPr>
        <w:t xml:space="preserve">. Jest to ważna zasada przy opracowywaniu lub ocenie systemu leczenia; istotne są też standardy leczenia opisane w tym dokumencie. </w:t>
      </w:r>
    </w:p>
    <w:p w14:paraId="0A2E870B" w14:textId="547D63BA" w:rsidR="006317D1" w:rsidRDefault="00EB26CB" w:rsidP="00EB26CB">
      <w:pPr>
        <w:spacing w:after="100" w:line="276" w:lineRule="auto"/>
        <w:jc w:val="both"/>
        <w:rPr>
          <w:rFonts w:ascii="Times" w:eastAsia="Times" w:hAnsi="Times" w:cs="Times"/>
        </w:rPr>
      </w:pPr>
      <w:r w:rsidRPr="00CA0128">
        <w:rPr>
          <w:rFonts w:ascii="Times" w:eastAsia="Times" w:hAnsi="Times" w:cs="Times"/>
        </w:rPr>
        <w:t xml:space="preserve">Oparte na dowodach leczenie uzależnienia od </w:t>
      </w:r>
      <w:r w:rsidR="00082C3C">
        <w:rPr>
          <w:rFonts w:ascii="Times" w:eastAsia="Times" w:hAnsi="Times" w:cs="Times"/>
        </w:rPr>
        <w:t>substancji psychoaktywnych</w:t>
      </w:r>
      <w:r w:rsidRPr="00CA0128">
        <w:rPr>
          <w:rFonts w:ascii="Times" w:eastAsia="Times" w:hAnsi="Times" w:cs="Times"/>
        </w:rPr>
        <w:t xml:space="preserve"> jest </w:t>
      </w:r>
      <w:r w:rsidR="00082708">
        <w:rPr>
          <w:rFonts w:ascii="Times" w:eastAsia="Times" w:hAnsi="Times" w:cs="Times"/>
        </w:rPr>
        <w:t>mądrą</w:t>
      </w:r>
      <w:r w:rsidRPr="00CA0128">
        <w:rPr>
          <w:rFonts w:ascii="Times" w:eastAsia="Times" w:hAnsi="Times" w:cs="Times"/>
        </w:rPr>
        <w:t xml:space="preserve"> inwestycją z perspektywy budżetu publicznego, ponieważ koszty leczenia zaburzeń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są niskie w porównaniu z kosztami generowanymi w związku z nielecz</w:t>
      </w:r>
      <w:r w:rsidR="00082708">
        <w:rPr>
          <w:rFonts w:ascii="Times" w:eastAsia="Times" w:hAnsi="Times" w:cs="Times"/>
        </w:rPr>
        <w:t>eniem</w:t>
      </w:r>
      <w:r w:rsidRPr="00CA0128">
        <w:rPr>
          <w:rFonts w:ascii="Times" w:eastAsia="Times" w:hAnsi="Times" w:cs="Times"/>
        </w:rPr>
        <w:t xml:space="preserve"> uzależnie</w:t>
      </w:r>
      <w:r w:rsidR="00082708">
        <w:rPr>
          <w:rFonts w:ascii="Times" w:eastAsia="Times" w:hAnsi="Times" w:cs="Times"/>
        </w:rPr>
        <w:t>ń</w:t>
      </w:r>
      <w:r w:rsidRPr="00CA0128">
        <w:rPr>
          <w:rFonts w:ascii="Times" w:eastAsia="Times" w:hAnsi="Times" w:cs="Times"/>
        </w:rPr>
        <w:t xml:space="preserve"> od </w:t>
      </w:r>
      <w:r w:rsidR="00082C3C">
        <w:rPr>
          <w:rFonts w:ascii="Times" w:eastAsia="Times" w:hAnsi="Times" w:cs="Times"/>
        </w:rPr>
        <w:t>substancji psychoaktywnych</w:t>
      </w:r>
      <w:r w:rsidRPr="00CA0128">
        <w:rPr>
          <w:rFonts w:ascii="Times" w:eastAsia="Times" w:hAnsi="Times" w:cs="Times"/>
        </w:rPr>
        <w:t xml:space="preserve"> (UNODC/WHO, 2009). Stopa oszczędności </w:t>
      </w:r>
      <w:r w:rsidR="00EB07AB">
        <w:rPr>
          <w:rFonts w:ascii="Times" w:eastAsia="Times" w:hAnsi="Times" w:cs="Times"/>
        </w:rPr>
        <w:t>uzyskana dzięki inwestycjom</w:t>
      </w:r>
      <w:r w:rsidRPr="00CA0128">
        <w:rPr>
          <w:rFonts w:ascii="Times" w:eastAsia="Times" w:hAnsi="Times" w:cs="Times"/>
        </w:rPr>
        <w:t xml:space="preserve"> może przekraczać współczynnik 12:1 dzięki zmniejszeniu liczby przestępstw związanych z </w:t>
      </w:r>
      <w:r w:rsidR="003B534F">
        <w:rPr>
          <w:rFonts w:ascii="Times" w:eastAsia="Times" w:hAnsi="Times" w:cs="Times"/>
        </w:rPr>
        <w:t>substancjami psychoaktywnymi</w:t>
      </w:r>
      <w:r w:rsidRPr="00CA0128">
        <w:rPr>
          <w:rFonts w:ascii="Times" w:eastAsia="Times" w:hAnsi="Times" w:cs="Times"/>
        </w:rPr>
        <w:t xml:space="preserve">, kosztów systemu </w:t>
      </w:r>
      <w:r w:rsidR="00527433">
        <w:rPr>
          <w:rFonts w:ascii="Times" w:eastAsia="Times" w:hAnsi="Times" w:cs="Times"/>
        </w:rPr>
        <w:t>sądownictwa karnego</w:t>
      </w:r>
      <w:r w:rsidR="00527433" w:rsidRPr="00CA0128">
        <w:rPr>
          <w:rFonts w:ascii="Times" w:eastAsia="Times" w:hAnsi="Times" w:cs="Times"/>
        </w:rPr>
        <w:t xml:space="preserve"> </w:t>
      </w:r>
      <w:r w:rsidRPr="00CA0128">
        <w:rPr>
          <w:rFonts w:ascii="Times" w:eastAsia="Times" w:hAnsi="Times" w:cs="Times"/>
        </w:rPr>
        <w:t>i organów ścigania, a także kosztów opieki zdrowotnej (NIDA, 2012).</w:t>
      </w:r>
      <w:r w:rsidR="006317D1">
        <w:rPr>
          <w:rFonts w:ascii="Times" w:eastAsia="Times" w:hAnsi="Times" w:cs="Times"/>
        </w:rPr>
        <w:t xml:space="preserve"> </w:t>
      </w:r>
    </w:p>
    <w:p w14:paraId="35FF6CCA" w14:textId="3D974897" w:rsidR="00EB26CB" w:rsidRPr="00CA0128" w:rsidRDefault="00EB26CB" w:rsidP="00EB26CB">
      <w:pPr>
        <w:spacing w:after="100" w:line="276" w:lineRule="auto"/>
        <w:jc w:val="both"/>
      </w:pPr>
      <w:r w:rsidRPr="00CA0128">
        <w:rPr>
          <w:rFonts w:ascii="Times" w:eastAsia="Times" w:hAnsi="Times" w:cs="Times"/>
        </w:rPr>
        <w:t xml:space="preserve">Ogólnie rzecz biorąc, intensywność i poziom specjalizacji usług powinny odpowiadać potrzebom i nasileniu uzależnień pacjentów - nie ma modelu uniwersalnego. </w:t>
      </w:r>
      <w:r w:rsidR="00EB07AB">
        <w:rPr>
          <w:rFonts w:ascii="Times" w:eastAsia="Times" w:hAnsi="Times" w:cs="Times"/>
        </w:rPr>
        <w:t>Oczywiste jest, że osoba</w:t>
      </w:r>
      <w:r w:rsidRPr="00CA0128">
        <w:rPr>
          <w:rFonts w:ascii="Times" w:eastAsia="Times" w:hAnsi="Times" w:cs="Times"/>
        </w:rPr>
        <w:t>, kt</w:t>
      </w:r>
      <w:r w:rsidR="00EB07AB">
        <w:rPr>
          <w:rFonts w:ascii="Times" w:eastAsia="Times" w:hAnsi="Times" w:cs="Times"/>
        </w:rPr>
        <w:t>óra</w:t>
      </w:r>
      <w:r w:rsidRPr="00CA0128">
        <w:rPr>
          <w:rFonts w:ascii="Times" w:eastAsia="Times" w:hAnsi="Times" w:cs="Times"/>
        </w:rPr>
        <w:t xml:space="preserve"> </w:t>
      </w:r>
      <w:r w:rsidR="00EB07AB">
        <w:rPr>
          <w:rFonts w:ascii="Times" w:eastAsia="Times" w:hAnsi="Times" w:cs="Times"/>
        </w:rPr>
        <w:t>jednorazowo spróbowała</w:t>
      </w:r>
      <w:r w:rsidRPr="00CA0128">
        <w:rPr>
          <w:rFonts w:ascii="Times" w:eastAsia="Times" w:hAnsi="Times" w:cs="Times"/>
        </w:rPr>
        <w:t xml:space="preserve"> </w:t>
      </w:r>
      <w:r w:rsidR="00EB07AB">
        <w:rPr>
          <w:rFonts w:ascii="Times" w:eastAsia="Times" w:hAnsi="Times" w:cs="Times"/>
        </w:rPr>
        <w:t>substancji</w:t>
      </w:r>
      <w:r w:rsidRPr="00CA0128">
        <w:rPr>
          <w:rFonts w:ascii="Times" w:eastAsia="Times" w:hAnsi="Times" w:cs="Times"/>
        </w:rPr>
        <w:t xml:space="preserve"> potrzebuje</w:t>
      </w:r>
      <w:r w:rsidR="00527433">
        <w:rPr>
          <w:rFonts w:ascii="Times" w:eastAsia="Times" w:hAnsi="Times" w:cs="Times"/>
        </w:rPr>
        <w:t xml:space="preserve"> </w:t>
      </w:r>
      <w:r w:rsidRPr="00CA0128">
        <w:rPr>
          <w:rFonts w:ascii="Times" w:eastAsia="Times" w:hAnsi="Times" w:cs="Times"/>
        </w:rPr>
        <w:t xml:space="preserve">innego rodzaju i intensywności wsparcia niż </w:t>
      </w:r>
      <w:r w:rsidR="00EB07AB">
        <w:rPr>
          <w:rFonts w:ascii="Times" w:eastAsia="Times" w:hAnsi="Times" w:cs="Times"/>
        </w:rPr>
        <w:t>osoba</w:t>
      </w:r>
      <w:r w:rsidRPr="00CA0128">
        <w:rPr>
          <w:rFonts w:ascii="Times" w:eastAsia="Times" w:hAnsi="Times" w:cs="Times"/>
        </w:rPr>
        <w:t xml:space="preserve"> z długą historią używania </w:t>
      </w:r>
      <w:r w:rsidR="00082C3C">
        <w:rPr>
          <w:rFonts w:ascii="Times" w:eastAsia="Times" w:hAnsi="Times" w:cs="Times"/>
        </w:rPr>
        <w:t>substancji psychoaktywnych</w:t>
      </w:r>
      <w:r w:rsidRPr="00CA0128">
        <w:rPr>
          <w:rFonts w:ascii="Times" w:eastAsia="Times" w:hAnsi="Times" w:cs="Times"/>
        </w:rPr>
        <w:t xml:space="preserve"> i innych powiązanych problemów zdrowotnych i społecznych.</w:t>
      </w:r>
    </w:p>
    <w:p w14:paraId="22FD5947" w14:textId="2A1A3886" w:rsidR="00EB26CB" w:rsidRPr="00CA0128" w:rsidRDefault="00EB26CB" w:rsidP="00EB26CB">
      <w:pPr>
        <w:spacing w:after="100" w:line="276" w:lineRule="auto"/>
        <w:jc w:val="both"/>
      </w:pPr>
      <w:r w:rsidRPr="00CA0128">
        <w:rPr>
          <w:rFonts w:ascii="Times" w:eastAsia="Times" w:hAnsi="Times" w:cs="Times"/>
        </w:rPr>
        <w:t xml:space="preserve">Zgodnie z piramidą organizacji usług (rysunek </w:t>
      </w:r>
      <w:r w:rsidR="00E44CFC">
        <w:rPr>
          <w:rFonts w:ascii="Times" w:eastAsia="Times" w:hAnsi="Times" w:cs="Times"/>
        </w:rPr>
        <w:t>„</w:t>
      </w:r>
      <w:r w:rsidRPr="00CA0128">
        <w:rPr>
          <w:rFonts w:ascii="Times" w:eastAsia="Times" w:hAnsi="Times" w:cs="Times"/>
        </w:rPr>
        <w:t>Piramida organizacji usług</w:t>
      </w:r>
      <w:r w:rsidR="00E44CFC">
        <w:rPr>
          <w:rFonts w:ascii="Times" w:eastAsia="Times" w:hAnsi="Times" w:cs="Times"/>
        </w:rPr>
        <w:t>”</w:t>
      </w:r>
      <w:r w:rsidRPr="00CA0128">
        <w:rPr>
          <w:rFonts w:ascii="Times" w:eastAsia="Times" w:hAnsi="Times" w:cs="Times"/>
        </w:rPr>
        <w:t xml:space="preserve">) większość usług </w:t>
      </w:r>
      <w:r w:rsidR="00EB07AB">
        <w:rPr>
          <w:rFonts w:ascii="Times" w:eastAsia="Times" w:hAnsi="Times" w:cs="Times"/>
        </w:rPr>
        <w:t>powinna charakteryzować się</w:t>
      </w:r>
      <w:r w:rsidRPr="00CA0128">
        <w:rPr>
          <w:rFonts w:ascii="Times" w:eastAsia="Times" w:hAnsi="Times" w:cs="Times"/>
        </w:rPr>
        <w:t xml:space="preserve"> niższ</w:t>
      </w:r>
      <w:r w:rsidR="00EB07AB">
        <w:rPr>
          <w:rFonts w:ascii="Times" w:eastAsia="Times" w:hAnsi="Times" w:cs="Times"/>
        </w:rPr>
        <w:t>ą</w:t>
      </w:r>
      <w:r w:rsidRPr="00CA0128">
        <w:rPr>
          <w:rFonts w:ascii="Times" w:eastAsia="Times" w:hAnsi="Times" w:cs="Times"/>
        </w:rPr>
        <w:t xml:space="preserve"> intensywności</w:t>
      </w:r>
      <w:r w:rsidR="00EB07AB">
        <w:rPr>
          <w:rFonts w:ascii="Times" w:eastAsia="Times" w:hAnsi="Times" w:cs="Times"/>
        </w:rPr>
        <w:t>ą</w:t>
      </w:r>
      <w:r w:rsidRPr="00CA0128">
        <w:rPr>
          <w:rFonts w:ascii="Times" w:eastAsia="Times" w:hAnsi="Times" w:cs="Times"/>
        </w:rPr>
        <w:t xml:space="preserve">, </w:t>
      </w:r>
      <w:r w:rsidR="00EB07AB">
        <w:rPr>
          <w:rFonts w:ascii="Times" w:eastAsia="Times" w:hAnsi="Times" w:cs="Times"/>
        </w:rPr>
        <w:t>i</w:t>
      </w:r>
      <w:r w:rsidRPr="00CA0128">
        <w:rPr>
          <w:rFonts w:ascii="Times" w:eastAsia="Times" w:hAnsi="Times" w:cs="Times"/>
        </w:rPr>
        <w:t xml:space="preserve"> jeśli zostaną wdrożone, mogą zapobiec rozwojowi bardziej złożonych zaburzeń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 xml:space="preserve">substancji </w:t>
      </w:r>
      <w:r w:rsidR="00082C3C">
        <w:rPr>
          <w:rFonts w:ascii="Times" w:eastAsia="Times" w:hAnsi="Times" w:cs="Times"/>
        </w:rPr>
        <w:lastRenderedPageBreak/>
        <w:t>psychoaktywnych</w:t>
      </w:r>
      <w:r w:rsidRPr="00CA0128">
        <w:rPr>
          <w:rFonts w:ascii="Times" w:eastAsia="Times" w:hAnsi="Times" w:cs="Times"/>
        </w:rPr>
        <w:t xml:space="preserve">. Mimo że </w:t>
      </w:r>
      <w:r w:rsidR="001D3E72">
        <w:rPr>
          <w:rFonts w:ascii="Times" w:eastAsia="Times" w:hAnsi="Times" w:cs="Times"/>
        </w:rPr>
        <w:t>najwięcej usług znajduje się na dole piramidy</w:t>
      </w:r>
      <w:r w:rsidRPr="00CA0128">
        <w:rPr>
          <w:rFonts w:ascii="Times" w:eastAsia="Times" w:hAnsi="Times" w:cs="Times"/>
        </w:rPr>
        <w:t>,</w:t>
      </w:r>
      <w:r w:rsidR="001D3E72">
        <w:rPr>
          <w:rFonts w:ascii="Times" w:eastAsia="Times" w:hAnsi="Times" w:cs="Times"/>
        </w:rPr>
        <w:t xml:space="preserve"> na którym zlokalizowane są najmniej intensywne oddziaływania,</w:t>
      </w:r>
      <w:r w:rsidRPr="00CA0128">
        <w:rPr>
          <w:rFonts w:ascii="Times" w:eastAsia="Times" w:hAnsi="Times" w:cs="Times"/>
        </w:rPr>
        <w:t xml:space="preserve"> usługi te są zwykle również mniej wyspecjalizowane i mniej kosztowne, co sprawia, że ​​system leczenia zaprojektowany zgodnie z piramidą świadczenia usług jest bardziej opłacalny, przy założeniu, że faktycznie oferowane usługi są wdrażane w oparciu o dostępne dowody naukowe (rysunek </w:t>
      </w:r>
      <w:r w:rsidR="00E44CFC">
        <w:rPr>
          <w:rFonts w:ascii="Times" w:eastAsia="Times" w:hAnsi="Times" w:cs="Times"/>
        </w:rPr>
        <w:t>„</w:t>
      </w:r>
      <w:r w:rsidRPr="00CA0128">
        <w:rPr>
          <w:rFonts w:ascii="Times" w:eastAsia="Times" w:hAnsi="Times" w:cs="Times"/>
        </w:rPr>
        <w:t>Piramida organizacji usług</w:t>
      </w:r>
      <w:r w:rsidR="00E44CFC">
        <w:rPr>
          <w:rFonts w:ascii="Times" w:eastAsia="Times" w:hAnsi="Times" w:cs="Times"/>
        </w:rPr>
        <w:t>”</w:t>
      </w:r>
      <w:r w:rsidRPr="00CA0128">
        <w:rPr>
          <w:rFonts w:ascii="Times" w:eastAsia="Times" w:hAnsi="Times" w:cs="Times"/>
        </w:rPr>
        <w:t xml:space="preserve"> i Tabela </w:t>
      </w:r>
      <w:r w:rsidR="00E44CFC">
        <w:rPr>
          <w:rFonts w:ascii="Times" w:eastAsia="Times" w:hAnsi="Times" w:cs="Times"/>
        </w:rPr>
        <w:t>„</w:t>
      </w:r>
      <w:r w:rsidRPr="00CA0128">
        <w:rPr>
          <w:rFonts w:ascii="Times" w:eastAsia="Times" w:hAnsi="Times" w:cs="Times"/>
        </w:rPr>
        <w:t>Sugerowane interwencje na różnych poziomach usług</w:t>
      </w:r>
      <w:r w:rsidR="00E44CFC">
        <w:rPr>
          <w:rFonts w:ascii="Times" w:eastAsia="Times" w:hAnsi="Times" w:cs="Times"/>
        </w:rPr>
        <w:t>”</w:t>
      </w:r>
      <w:r w:rsidRPr="00CA0128">
        <w:rPr>
          <w:rFonts w:ascii="Times" w:eastAsia="Times" w:hAnsi="Times" w:cs="Times"/>
        </w:rPr>
        <w:t>)</w:t>
      </w:r>
      <w:r w:rsidR="001D3E72">
        <w:rPr>
          <w:rFonts w:ascii="Times" w:eastAsia="Times" w:hAnsi="Times" w:cs="Times"/>
        </w:rPr>
        <w:t>, jak zaznaczono</w:t>
      </w:r>
      <w:r w:rsidR="00527433">
        <w:rPr>
          <w:rFonts w:ascii="Times" w:eastAsia="Times" w:hAnsi="Times" w:cs="Times"/>
        </w:rPr>
        <w:t xml:space="preserve"> </w:t>
      </w:r>
      <w:r w:rsidRPr="00CA0128">
        <w:rPr>
          <w:rFonts w:ascii="Times" w:eastAsia="Times" w:hAnsi="Times" w:cs="Times"/>
        </w:rPr>
        <w:t xml:space="preserve">w innych rozdziałach tego dokumentu. Ponieważ usługi leczenia uzależnień na poziomie ambulatoryjnym są na ogół mniej kłopotliwe dla pacjentów i mniej kosztowne dla systemu opieki zdrowotnej, takie usługi są </w:t>
      </w:r>
      <w:r w:rsidR="001D3E72">
        <w:rPr>
          <w:rFonts w:ascii="Times" w:eastAsia="Times" w:hAnsi="Times" w:cs="Times"/>
        </w:rPr>
        <w:t>rekomendowane</w:t>
      </w:r>
      <w:r w:rsidRPr="00CA0128">
        <w:rPr>
          <w:rFonts w:ascii="Times" w:eastAsia="Times" w:hAnsi="Times" w:cs="Times"/>
        </w:rPr>
        <w:t xml:space="preserve"> z punktu widzenia zdrowia publicznego, o ile </w:t>
      </w:r>
      <w:r w:rsidR="00527433">
        <w:rPr>
          <w:rFonts w:ascii="Times" w:eastAsia="Times" w:hAnsi="Times" w:cs="Times"/>
        </w:rPr>
        <w:t>są adekwatne do aktualnego stadium</w:t>
      </w:r>
      <w:r w:rsidRPr="00CA0128">
        <w:rPr>
          <w:rFonts w:ascii="Times" w:eastAsia="Times" w:hAnsi="Times" w:cs="Times"/>
        </w:rPr>
        <w:t xml:space="preserve"> uzależnienia pacjenta.</w:t>
      </w:r>
    </w:p>
    <w:p w14:paraId="6C56AEBD" w14:textId="77777777" w:rsidR="00CF2969" w:rsidRPr="00CF2969" w:rsidRDefault="00EB26CB" w:rsidP="00EB26CB">
      <w:pPr>
        <w:spacing w:after="100" w:line="276" w:lineRule="auto"/>
        <w:rPr>
          <w:rFonts w:ascii="Times" w:eastAsia="Times" w:hAnsi="Times" w:cs="Times"/>
          <w:b/>
          <w:bCs/>
        </w:rPr>
      </w:pPr>
      <w:r w:rsidRPr="00CA0128">
        <w:rPr>
          <w:rFonts w:ascii="Times" w:eastAsia="Times" w:hAnsi="Times" w:cs="Times"/>
          <w:b/>
          <w:bCs/>
        </w:rPr>
        <w:t>Piramida organizacji usług</w:t>
      </w:r>
    </w:p>
    <w:p w14:paraId="547A8078" w14:textId="77777777" w:rsidR="00CF2969" w:rsidRDefault="006317D1" w:rsidP="00EB26CB">
      <w:pPr>
        <w:spacing w:after="100" w:line="276" w:lineRule="auto"/>
        <w:rPr>
          <w:rFonts w:ascii="Times" w:eastAsia="Times" w:hAnsi="Times" w:cs="Times"/>
          <w:b/>
          <w:bCs/>
        </w:rPr>
      </w:pPr>
      <w:r>
        <w:rPr>
          <w:noProof/>
        </w:rPr>
        <w:drawing>
          <wp:anchor distT="0" distB="0" distL="114300" distR="114300" simplePos="0" relativeHeight="251659264" behindDoc="1" locked="0" layoutInCell="1" allowOverlap="1" wp14:anchorId="268C528D" wp14:editId="7047BE3E">
            <wp:simplePos x="0" y="0"/>
            <wp:positionH relativeFrom="margin">
              <wp:posOffset>1010285</wp:posOffset>
            </wp:positionH>
            <wp:positionV relativeFrom="paragraph">
              <wp:posOffset>273050</wp:posOffset>
            </wp:positionV>
            <wp:extent cx="3916680" cy="2942590"/>
            <wp:effectExtent l="0" t="0" r="762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916680" cy="2942590"/>
                    </a:xfrm>
                    <a:prstGeom prst="rect">
                      <a:avLst/>
                    </a:prstGeom>
                  </pic:spPr>
                </pic:pic>
              </a:graphicData>
            </a:graphic>
            <wp14:sizeRelH relativeFrom="margin">
              <wp14:pctWidth>0</wp14:pctWidth>
            </wp14:sizeRelH>
            <wp14:sizeRelV relativeFrom="margin">
              <wp14:pctHeight>0</wp14:pctHeight>
            </wp14:sizeRelV>
          </wp:anchor>
        </w:drawing>
      </w:r>
    </w:p>
    <w:p w14:paraId="7A9F6683" w14:textId="77777777" w:rsidR="00CF2969" w:rsidRDefault="00CF2969" w:rsidP="00EB26CB">
      <w:pPr>
        <w:spacing w:after="100" w:line="276" w:lineRule="auto"/>
        <w:rPr>
          <w:rFonts w:ascii="Times" w:eastAsia="Times" w:hAnsi="Times" w:cs="Times"/>
          <w:b/>
          <w:bCs/>
        </w:rPr>
      </w:pPr>
    </w:p>
    <w:p w14:paraId="502CB782" w14:textId="77777777" w:rsidR="00CF2969" w:rsidRDefault="00CF2969" w:rsidP="00EB26CB">
      <w:pPr>
        <w:spacing w:after="100" w:line="276" w:lineRule="auto"/>
        <w:rPr>
          <w:rFonts w:ascii="Times" w:eastAsia="Times" w:hAnsi="Times" w:cs="Times"/>
          <w:b/>
          <w:bCs/>
        </w:rPr>
      </w:pPr>
    </w:p>
    <w:p w14:paraId="5E88E33F" w14:textId="0848714C" w:rsidR="00FE5C5A" w:rsidRDefault="00FE5C5A" w:rsidP="00FE5C5A">
      <w:r>
        <w:t>Rys. 2. Piramida organizacji usług w leczeniu zaburzeń spowodowanych uży</w:t>
      </w:r>
      <w:r w:rsidR="001D3E72">
        <w:t>waniem</w:t>
      </w:r>
      <w:r>
        <w:t xml:space="preserve"> </w:t>
      </w:r>
      <w:r w:rsidR="001D3E72">
        <w:t>substancji psychoaktywnych</w:t>
      </w:r>
      <w:r>
        <w:t xml:space="preserve"> i powiązanej opiece </w:t>
      </w:r>
    </w:p>
    <w:p w14:paraId="4482CCBE" w14:textId="77777777" w:rsidR="00FE5C5A" w:rsidRDefault="00FE5C5A" w:rsidP="00CF2969"/>
    <w:p w14:paraId="68F55B3B" w14:textId="5356FCD7" w:rsidR="006317D1" w:rsidRDefault="00CF2969" w:rsidP="00CF2969">
      <w:r w:rsidRPr="000D0EC4">
        <w:t xml:space="preserve">Frequency of need – częstość </w:t>
      </w:r>
      <w:r w:rsidR="00241BAA">
        <w:t xml:space="preserve">występowania </w:t>
      </w:r>
      <w:r w:rsidRPr="000D0EC4">
        <w:t>potrzeb</w:t>
      </w:r>
      <w:r w:rsidRPr="000D0EC4">
        <w:tab/>
      </w:r>
    </w:p>
    <w:p w14:paraId="27B9C7D8" w14:textId="642B7DA9" w:rsidR="00CF2969" w:rsidRPr="000D0EC4" w:rsidRDefault="00CF2969" w:rsidP="00CF2969">
      <w:r w:rsidRPr="000D0EC4">
        <w:t>Informal services – usługi n</w:t>
      </w:r>
      <w:r w:rsidR="004F5378">
        <w:t>i</w:t>
      </w:r>
      <w:r w:rsidRPr="000D0EC4">
        <w:t>eformalne</w:t>
      </w:r>
    </w:p>
    <w:p w14:paraId="1D34620B" w14:textId="77777777" w:rsidR="006317D1" w:rsidRDefault="00CF2969" w:rsidP="00CF2969">
      <w:pPr>
        <w:ind w:left="5664" w:hanging="5664"/>
      </w:pPr>
      <w:r w:rsidRPr="000D0EC4">
        <w:t xml:space="preserve">High – wysoka </w:t>
      </w:r>
    </w:p>
    <w:p w14:paraId="7DA1F8CA" w14:textId="77777777" w:rsidR="006317D1" w:rsidRDefault="00CF2969" w:rsidP="00CF2969">
      <w:pPr>
        <w:ind w:left="5664" w:hanging="5664"/>
      </w:pPr>
      <w:r w:rsidRPr="000D0EC4">
        <w:t>Low – niska</w:t>
      </w:r>
      <w:r w:rsidR="006317D1">
        <w:tab/>
      </w:r>
    </w:p>
    <w:p w14:paraId="49D25172" w14:textId="77777777" w:rsidR="00CF2969" w:rsidRPr="000D0EC4" w:rsidRDefault="006317D1" w:rsidP="00CF2969">
      <w:pPr>
        <w:ind w:left="5664" w:hanging="5664"/>
      </w:pPr>
      <w:r>
        <w:t>Q</w:t>
      </w:r>
      <w:r w:rsidR="00CF2969" w:rsidRPr="000D0EC4">
        <w:t>uantity of services needed – zapotrzebowanie na usługi</w:t>
      </w:r>
    </w:p>
    <w:p w14:paraId="248B6A31" w14:textId="77777777" w:rsidR="00CF2969" w:rsidRDefault="00CF2969" w:rsidP="00CF2969">
      <w:r>
        <w:t>Cost – koszt</w:t>
      </w:r>
    </w:p>
    <w:p w14:paraId="1375A33C" w14:textId="77777777" w:rsidR="006317D1" w:rsidRDefault="00CF2969" w:rsidP="00CF2969">
      <w:r>
        <w:t>High – wysoki</w:t>
      </w:r>
    </w:p>
    <w:p w14:paraId="2303E893" w14:textId="77777777" w:rsidR="006317D1" w:rsidRDefault="00CF2969" w:rsidP="00CF2969">
      <w:r>
        <w:t>Low – niski</w:t>
      </w:r>
      <w:r>
        <w:tab/>
      </w:r>
      <w:r>
        <w:tab/>
      </w:r>
      <w:r>
        <w:tab/>
      </w:r>
    </w:p>
    <w:p w14:paraId="67FE1695" w14:textId="77777777" w:rsidR="006317D1" w:rsidRDefault="006317D1" w:rsidP="00CF2969"/>
    <w:p w14:paraId="19B54166" w14:textId="77777777" w:rsidR="00CF2969" w:rsidRDefault="006317D1" w:rsidP="00CF2969">
      <w:r>
        <w:tab/>
      </w:r>
      <w:r>
        <w:tab/>
      </w:r>
      <w:r>
        <w:tab/>
      </w:r>
      <w:r>
        <w:tab/>
      </w:r>
      <w:r>
        <w:tab/>
      </w:r>
      <w:r w:rsidR="00CF2969">
        <w:t>[piramida]</w:t>
      </w:r>
    </w:p>
    <w:p w14:paraId="599AB5C7" w14:textId="77777777" w:rsidR="00E61DF0" w:rsidRDefault="00E61DF0" w:rsidP="00CF2969">
      <w:pPr>
        <w:jc w:val="center"/>
      </w:pPr>
    </w:p>
    <w:p w14:paraId="1F3C7753" w14:textId="4B2EB88B" w:rsidR="00FE5C5A" w:rsidRDefault="001930BF" w:rsidP="00CF2969">
      <w:pPr>
        <w:jc w:val="center"/>
      </w:pPr>
      <w:r>
        <w:t>Długoterminowe leczenie stacjonarne</w:t>
      </w:r>
    </w:p>
    <w:p w14:paraId="6DBA716F" w14:textId="5A6A90AD" w:rsidR="00FE5C5A" w:rsidRDefault="00CF2969" w:rsidP="00CF2969">
      <w:pPr>
        <w:jc w:val="center"/>
      </w:pPr>
      <w:r>
        <w:lastRenderedPageBreak/>
        <w:t xml:space="preserve">Specjalistyczne usługi związane z uzależnieniem od </w:t>
      </w:r>
      <w:r w:rsidR="00082C3C">
        <w:t>substancji psychoaktywnych</w:t>
      </w:r>
      <w:r w:rsidR="00FE5C5A">
        <w:t xml:space="preserve"> [lewo]  </w:t>
      </w:r>
    </w:p>
    <w:p w14:paraId="249E97B4" w14:textId="77777777" w:rsidR="00CF2969" w:rsidRDefault="00CF2969" w:rsidP="00CF2969">
      <w:pPr>
        <w:jc w:val="center"/>
      </w:pPr>
      <w:r>
        <w:t>Specjalistyczne usługi pomocy społecznej</w:t>
      </w:r>
      <w:r w:rsidR="00FE5C5A">
        <w:t xml:space="preserve"> [prawo]</w:t>
      </w:r>
    </w:p>
    <w:p w14:paraId="732E88EA" w14:textId="77777777" w:rsidR="00CF2969" w:rsidRDefault="00CF2969" w:rsidP="00CF2969">
      <w:pPr>
        <w:jc w:val="center"/>
      </w:pPr>
      <w:r>
        <w:t>Podstawowa opieka zdrowotna</w:t>
      </w:r>
      <w:r w:rsidR="00FE5C5A">
        <w:t xml:space="preserve"> </w:t>
      </w:r>
      <w:r w:rsidR="00FE5C5A">
        <w:tab/>
      </w:r>
      <w:r>
        <w:t>Ogólne usługi pomocy społecznej</w:t>
      </w:r>
    </w:p>
    <w:p w14:paraId="5B475F82" w14:textId="52C4994F" w:rsidR="00FE5C5A" w:rsidRDefault="00CF2969" w:rsidP="00CF2969">
      <w:pPr>
        <w:jc w:val="center"/>
      </w:pPr>
      <w:r>
        <w:t>Nieformaln</w:t>
      </w:r>
      <w:r w:rsidR="00327322">
        <w:t>a</w:t>
      </w:r>
      <w:r>
        <w:t xml:space="preserve"> </w:t>
      </w:r>
      <w:r w:rsidR="00327322">
        <w:t>opieka środowiskowa</w:t>
      </w:r>
    </w:p>
    <w:p w14:paraId="5C27EAA5" w14:textId="77777777" w:rsidR="00CF2969" w:rsidRPr="00CF2969" w:rsidRDefault="00CF2969" w:rsidP="00CF2969">
      <w:pPr>
        <w:jc w:val="center"/>
      </w:pPr>
      <w:r w:rsidRPr="00B44873">
        <w:t>Samopomoc (</w:t>
      </w:r>
      <w:r w:rsidR="00FE5C5A">
        <w:t>s</w:t>
      </w:r>
      <w:r w:rsidRPr="00B44873">
        <w:t>elf-care)</w:t>
      </w:r>
    </w:p>
    <w:p w14:paraId="0261B5C7" w14:textId="77777777" w:rsidR="00CF2969" w:rsidRDefault="00CF2969" w:rsidP="00EB26CB">
      <w:pPr>
        <w:spacing w:after="100" w:line="276" w:lineRule="auto"/>
        <w:rPr>
          <w:rFonts w:ascii="Times" w:eastAsia="Times" w:hAnsi="Times" w:cs="Times"/>
          <w:b/>
          <w:bCs/>
        </w:rPr>
      </w:pPr>
    </w:p>
    <w:p w14:paraId="7987541A" w14:textId="77777777" w:rsidR="00FE5C5A" w:rsidRPr="00FE5C5A" w:rsidRDefault="00FE5C5A" w:rsidP="00EB26CB">
      <w:pPr>
        <w:spacing w:after="100" w:line="276" w:lineRule="auto"/>
      </w:pPr>
      <w:r w:rsidRPr="00CA0128">
        <w:rPr>
          <w:rFonts w:ascii="Times" w:eastAsia="Times" w:hAnsi="Times" w:cs="Times"/>
          <w:b/>
          <w:bCs/>
        </w:rPr>
        <w:t>Sugerowane interwencje na różnych poziomach usług</w:t>
      </w:r>
    </w:p>
    <w:tbl>
      <w:tblPr>
        <w:tblStyle w:val="Tabela-Siatka"/>
        <w:tblW w:w="0" w:type="auto"/>
        <w:tblLook w:val="04A0" w:firstRow="1" w:lastRow="0" w:firstColumn="1" w:lastColumn="0" w:noHBand="0" w:noVBand="1"/>
      </w:tblPr>
      <w:tblGrid>
        <w:gridCol w:w="4531"/>
        <w:gridCol w:w="4531"/>
      </w:tblGrid>
      <w:tr w:rsidR="00FE5C5A" w14:paraId="43FFA1B5" w14:textId="77777777" w:rsidTr="00FE5C5A">
        <w:trPr>
          <w:trHeight w:val="585"/>
        </w:trPr>
        <w:tc>
          <w:tcPr>
            <w:tcW w:w="4531" w:type="dxa"/>
          </w:tcPr>
          <w:p w14:paraId="57B26E38" w14:textId="77777777" w:rsidR="00FE5C5A" w:rsidRDefault="00FE5C5A" w:rsidP="00FE5C5A">
            <w:pPr>
              <w:spacing w:after="100" w:line="276" w:lineRule="auto"/>
              <w:rPr>
                <w:rFonts w:ascii="Times" w:eastAsia="Times" w:hAnsi="Times" w:cs="Times"/>
                <w:b/>
                <w:bCs/>
                <w:highlight w:val="yellow"/>
              </w:rPr>
            </w:pPr>
            <w:r w:rsidRPr="00CA0128">
              <w:rPr>
                <w:rFonts w:ascii="Times" w:eastAsia="Times" w:hAnsi="Times" w:cs="Times"/>
                <w:b/>
                <w:bCs/>
              </w:rPr>
              <w:t xml:space="preserve">Poziom usługi </w:t>
            </w:r>
          </w:p>
        </w:tc>
        <w:tc>
          <w:tcPr>
            <w:tcW w:w="4531" w:type="dxa"/>
          </w:tcPr>
          <w:p w14:paraId="733B462A" w14:textId="77777777" w:rsidR="00FE5C5A" w:rsidRDefault="00FE5C5A" w:rsidP="00FE5C5A">
            <w:pPr>
              <w:spacing w:after="100" w:line="276" w:lineRule="auto"/>
              <w:rPr>
                <w:rFonts w:ascii="Times" w:eastAsia="Times" w:hAnsi="Times" w:cs="Times"/>
                <w:b/>
                <w:bCs/>
                <w:highlight w:val="yellow"/>
              </w:rPr>
            </w:pPr>
            <w:r w:rsidRPr="00CA0128">
              <w:rPr>
                <w:rFonts w:ascii="Times" w:eastAsia="Times" w:hAnsi="Times" w:cs="Times"/>
                <w:b/>
                <w:bCs/>
              </w:rPr>
              <w:t xml:space="preserve">Możliwe interwencje </w:t>
            </w:r>
          </w:p>
        </w:tc>
      </w:tr>
      <w:tr w:rsidR="00FE5C5A" w14:paraId="20E4999F" w14:textId="77777777" w:rsidTr="00FE5C5A">
        <w:tc>
          <w:tcPr>
            <w:tcW w:w="4531" w:type="dxa"/>
          </w:tcPr>
          <w:p w14:paraId="40EB7EAF" w14:textId="5B3A4743" w:rsidR="00FE5C5A" w:rsidRPr="00CA0128" w:rsidRDefault="00FE5C5A" w:rsidP="00FE5C5A">
            <w:pPr>
              <w:spacing w:after="100" w:line="276" w:lineRule="auto"/>
            </w:pPr>
            <w:r w:rsidRPr="00CA0128">
              <w:rPr>
                <w:rFonts w:ascii="Times" w:eastAsia="Times" w:hAnsi="Times" w:cs="Times"/>
                <w:b/>
                <w:bCs/>
              </w:rPr>
              <w:t xml:space="preserve">Nieformalna opieka </w:t>
            </w:r>
            <w:r w:rsidR="00327322">
              <w:rPr>
                <w:rFonts w:ascii="Times" w:eastAsia="Times" w:hAnsi="Times" w:cs="Times"/>
                <w:b/>
                <w:bCs/>
              </w:rPr>
              <w:t>środowiskowa</w:t>
            </w:r>
          </w:p>
          <w:p w14:paraId="2567E8ED" w14:textId="77777777" w:rsidR="00FE5C5A" w:rsidRDefault="00FE5C5A" w:rsidP="00EB26CB">
            <w:pPr>
              <w:spacing w:after="100" w:line="276" w:lineRule="auto"/>
              <w:rPr>
                <w:rFonts w:ascii="Times" w:eastAsia="Times" w:hAnsi="Times" w:cs="Times"/>
                <w:b/>
                <w:bCs/>
                <w:highlight w:val="yellow"/>
              </w:rPr>
            </w:pPr>
          </w:p>
        </w:tc>
        <w:tc>
          <w:tcPr>
            <w:tcW w:w="4531" w:type="dxa"/>
          </w:tcPr>
          <w:p w14:paraId="1E5F8E69" w14:textId="78358BB5" w:rsidR="00FE5C5A" w:rsidRPr="00CF2969" w:rsidRDefault="00327322" w:rsidP="00FE5C5A">
            <w:pPr>
              <w:spacing w:after="100" w:line="276" w:lineRule="auto"/>
              <w:rPr>
                <w:rFonts w:ascii="Times" w:eastAsia="Times" w:hAnsi="Times" w:cs="Times"/>
              </w:rPr>
            </w:pPr>
            <w:r>
              <w:rPr>
                <w:rFonts w:ascii="Times" w:eastAsia="Times" w:hAnsi="Times" w:cs="Times"/>
              </w:rPr>
              <w:t>Zewnętrzne d</w:t>
            </w:r>
            <w:r w:rsidR="00FE5C5A" w:rsidRPr="00CF2969">
              <w:rPr>
                <w:rFonts w:ascii="Times" w:eastAsia="Times" w:hAnsi="Times" w:cs="Times"/>
              </w:rPr>
              <w:t xml:space="preserve">ziałania </w:t>
            </w:r>
            <w:r>
              <w:rPr>
                <w:rFonts w:ascii="Times" w:eastAsia="Times" w:hAnsi="Times" w:cs="Times"/>
              </w:rPr>
              <w:t>pomocowe</w:t>
            </w:r>
            <w:r w:rsidR="00FE5C5A" w:rsidRPr="00CF2969">
              <w:rPr>
                <w:rFonts w:ascii="Times" w:eastAsia="Times" w:hAnsi="Times" w:cs="Times"/>
              </w:rPr>
              <w:t xml:space="preserve"> </w:t>
            </w:r>
          </w:p>
          <w:p w14:paraId="52E72278" w14:textId="393D9BF6" w:rsidR="00FE5C5A" w:rsidRDefault="00FE5C5A" w:rsidP="00FE5C5A">
            <w:pPr>
              <w:spacing w:after="100" w:line="276" w:lineRule="auto"/>
              <w:rPr>
                <w:rFonts w:ascii="Times" w:eastAsia="Times" w:hAnsi="Times" w:cs="Times"/>
              </w:rPr>
            </w:pPr>
            <w:r w:rsidRPr="00CA0128">
              <w:rPr>
                <w:rFonts w:ascii="Times" w:eastAsia="Times" w:hAnsi="Times" w:cs="Times"/>
              </w:rPr>
              <w:t>Grupy samopomoc</w:t>
            </w:r>
            <w:r w:rsidR="00327322">
              <w:rPr>
                <w:rFonts w:ascii="Times" w:eastAsia="Times" w:hAnsi="Times" w:cs="Times"/>
              </w:rPr>
              <w:t>y</w:t>
            </w:r>
            <w:r w:rsidRPr="00CA0128">
              <w:rPr>
                <w:rFonts w:ascii="Times" w:eastAsia="Times" w:hAnsi="Times" w:cs="Times"/>
              </w:rPr>
              <w:t xml:space="preserve"> </w:t>
            </w:r>
          </w:p>
          <w:p w14:paraId="082224A6" w14:textId="6A483057" w:rsidR="00FE5C5A" w:rsidRDefault="00FE5C5A" w:rsidP="00FE5C5A">
            <w:pPr>
              <w:spacing w:after="100" w:line="276" w:lineRule="auto"/>
              <w:rPr>
                <w:rFonts w:ascii="Times" w:eastAsia="Times" w:hAnsi="Times" w:cs="Times"/>
                <w:b/>
                <w:bCs/>
                <w:highlight w:val="yellow"/>
              </w:rPr>
            </w:pPr>
            <w:r w:rsidRPr="00CA0128">
              <w:rPr>
                <w:rFonts w:ascii="Times" w:eastAsia="Times" w:hAnsi="Times" w:cs="Times"/>
              </w:rPr>
              <w:t>Nieformalne wsparcie</w:t>
            </w:r>
            <w:r w:rsidR="00327322">
              <w:rPr>
                <w:rFonts w:ascii="Times" w:eastAsia="Times" w:hAnsi="Times" w:cs="Times"/>
              </w:rPr>
              <w:t xml:space="preserve"> zapewniane</w:t>
            </w:r>
            <w:r w:rsidRPr="00CA0128">
              <w:rPr>
                <w:rFonts w:ascii="Times" w:eastAsia="Times" w:hAnsi="Times" w:cs="Times"/>
              </w:rPr>
              <w:t xml:space="preserve"> przez przyjaciół i rodzin</w:t>
            </w:r>
            <w:r>
              <w:rPr>
                <w:rFonts w:ascii="Times" w:eastAsia="Times" w:hAnsi="Times" w:cs="Times"/>
              </w:rPr>
              <w:t>y</w:t>
            </w:r>
            <w:r w:rsidRPr="00CA0128">
              <w:rPr>
                <w:rFonts w:ascii="Times" w:eastAsia="Times" w:hAnsi="Times" w:cs="Times"/>
              </w:rPr>
              <w:t xml:space="preserve"> </w:t>
            </w:r>
          </w:p>
        </w:tc>
      </w:tr>
      <w:tr w:rsidR="00FE5C5A" w14:paraId="32C3C03D" w14:textId="77777777" w:rsidTr="00FE5C5A">
        <w:tc>
          <w:tcPr>
            <w:tcW w:w="4531" w:type="dxa"/>
          </w:tcPr>
          <w:p w14:paraId="7CE62DC4" w14:textId="77777777" w:rsidR="00FE5C5A" w:rsidRPr="00537C37" w:rsidRDefault="00FE5C5A" w:rsidP="00FE5C5A">
            <w:pPr>
              <w:spacing w:after="100" w:line="276" w:lineRule="auto"/>
              <w:rPr>
                <w:b/>
              </w:rPr>
            </w:pPr>
            <w:r w:rsidRPr="00537C37">
              <w:rPr>
                <w:rFonts w:ascii="Times" w:eastAsia="Times" w:hAnsi="Times" w:cs="Times"/>
                <w:b/>
              </w:rPr>
              <w:t>Podstawowa opieka zdrowotna</w:t>
            </w:r>
          </w:p>
          <w:p w14:paraId="2576C392" w14:textId="77777777" w:rsidR="00FE5C5A" w:rsidRDefault="00FE5C5A" w:rsidP="00EB26CB">
            <w:pPr>
              <w:spacing w:after="100" w:line="276" w:lineRule="auto"/>
              <w:rPr>
                <w:rFonts w:ascii="Times" w:eastAsia="Times" w:hAnsi="Times" w:cs="Times"/>
                <w:b/>
                <w:bCs/>
                <w:highlight w:val="yellow"/>
              </w:rPr>
            </w:pPr>
          </w:p>
        </w:tc>
        <w:tc>
          <w:tcPr>
            <w:tcW w:w="4531" w:type="dxa"/>
          </w:tcPr>
          <w:p w14:paraId="4B088CEC" w14:textId="77777777" w:rsidR="00327322" w:rsidRDefault="00FE5C5A" w:rsidP="00A30053">
            <w:pPr>
              <w:spacing w:line="276" w:lineRule="auto"/>
              <w:rPr>
                <w:rFonts w:ascii="Times" w:eastAsia="Times" w:hAnsi="Times" w:cs="Times"/>
              </w:rPr>
            </w:pPr>
            <w:r w:rsidRPr="00CA0128">
              <w:rPr>
                <w:rFonts w:ascii="Times" w:eastAsia="Times" w:hAnsi="Times" w:cs="Times"/>
              </w:rPr>
              <w:t xml:space="preserve">Badania przesiewowe, krótkie interwencje, podstawowa opieka zdrowotna, skierowanie Dalsze wsparcie dla osób w trakcie </w:t>
            </w:r>
          </w:p>
          <w:p w14:paraId="220EB246" w14:textId="4C939F09" w:rsidR="00327322" w:rsidRDefault="00FE5C5A" w:rsidP="00A30053">
            <w:pPr>
              <w:spacing w:line="276" w:lineRule="auto"/>
              <w:rPr>
                <w:rFonts w:ascii="Times" w:eastAsia="Times" w:hAnsi="Times" w:cs="Times"/>
              </w:rPr>
            </w:pPr>
            <w:r w:rsidRPr="00CA0128">
              <w:rPr>
                <w:rFonts w:ascii="Times" w:eastAsia="Times" w:hAnsi="Times" w:cs="Times"/>
              </w:rPr>
              <w:t xml:space="preserve">leczenia/kontakt z wyspecjalizowaną usługą leczenia </w:t>
            </w:r>
          </w:p>
          <w:p w14:paraId="58398C2F" w14:textId="5D626021" w:rsidR="00FE5C5A" w:rsidRDefault="00FE5C5A" w:rsidP="00FE5C5A">
            <w:pPr>
              <w:spacing w:after="100" w:line="276" w:lineRule="auto"/>
              <w:rPr>
                <w:rFonts w:ascii="Times" w:eastAsia="Times" w:hAnsi="Times" w:cs="Times"/>
                <w:b/>
                <w:bCs/>
                <w:highlight w:val="yellow"/>
              </w:rPr>
            </w:pPr>
            <w:r w:rsidRPr="00CA0128">
              <w:rPr>
                <w:rFonts w:ascii="Times" w:eastAsia="Times" w:hAnsi="Times" w:cs="Times"/>
              </w:rPr>
              <w:t xml:space="preserve">Podstawowe usługi zdrowotne, w tym pierwsza pomoc, leczenie ran </w:t>
            </w:r>
          </w:p>
        </w:tc>
      </w:tr>
      <w:tr w:rsidR="00FE5C5A" w14:paraId="37FA224B" w14:textId="77777777" w:rsidTr="00FE5C5A">
        <w:tc>
          <w:tcPr>
            <w:tcW w:w="4531" w:type="dxa"/>
          </w:tcPr>
          <w:p w14:paraId="1AB2C3D9" w14:textId="02D9A02B" w:rsidR="00FE5C5A" w:rsidRPr="00537C37" w:rsidRDefault="00FE5C5A" w:rsidP="00FE5C5A">
            <w:pPr>
              <w:spacing w:after="100" w:line="276" w:lineRule="auto"/>
              <w:rPr>
                <w:b/>
              </w:rPr>
            </w:pPr>
            <w:r w:rsidRPr="00537C37">
              <w:rPr>
                <w:rFonts w:ascii="Times" w:eastAsia="Times" w:hAnsi="Times" w:cs="Times"/>
                <w:b/>
              </w:rPr>
              <w:t>Ogóln</w:t>
            </w:r>
            <w:r w:rsidR="003420D7">
              <w:rPr>
                <w:rFonts w:ascii="Times" w:eastAsia="Times" w:hAnsi="Times" w:cs="Times"/>
                <w:b/>
              </w:rPr>
              <w:t>e usługi</w:t>
            </w:r>
            <w:r w:rsidR="001930BF">
              <w:rPr>
                <w:rFonts w:ascii="Times" w:eastAsia="Times" w:hAnsi="Times" w:cs="Times"/>
                <w:b/>
              </w:rPr>
              <w:t xml:space="preserve"> </w:t>
            </w:r>
            <w:r w:rsidR="003420D7">
              <w:rPr>
                <w:rFonts w:ascii="Times" w:eastAsia="Times" w:hAnsi="Times" w:cs="Times"/>
                <w:b/>
              </w:rPr>
              <w:t>pomocy</w:t>
            </w:r>
            <w:r w:rsidRPr="00537C37">
              <w:rPr>
                <w:rFonts w:ascii="Times" w:eastAsia="Times" w:hAnsi="Times" w:cs="Times"/>
                <w:b/>
              </w:rPr>
              <w:t xml:space="preserve"> społeczn</w:t>
            </w:r>
            <w:r w:rsidR="003420D7">
              <w:rPr>
                <w:rFonts w:ascii="Times" w:eastAsia="Times" w:hAnsi="Times" w:cs="Times"/>
                <w:b/>
              </w:rPr>
              <w:t>ej</w:t>
            </w:r>
          </w:p>
          <w:p w14:paraId="57100D95" w14:textId="77777777" w:rsidR="00FE5C5A" w:rsidRDefault="00FE5C5A" w:rsidP="00EB26CB">
            <w:pPr>
              <w:spacing w:after="100" w:line="276" w:lineRule="auto"/>
              <w:rPr>
                <w:rFonts w:ascii="Times" w:eastAsia="Times" w:hAnsi="Times" w:cs="Times"/>
                <w:b/>
                <w:bCs/>
                <w:highlight w:val="yellow"/>
              </w:rPr>
            </w:pPr>
          </w:p>
        </w:tc>
        <w:tc>
          <w:tcPr>
            <w:tcW w:w="4531" w:type="dxa"/>
          </w:tcPr>
          <w:p w14:paraId="1DE5FE59" w14:textId="77777777" w:rsidR="00FE5C5A" w:rsidRDefault="00FE5C5A" w:rsidP="00FE5C5A">
            <w:pPr>
              <w:spacing w:after="100" w:line="276" w:lineRule="auto"/>
              <w:rPr>
                <w:rFonts w:ascii="Times" w:eastAsia="Times" w:hAnsi="Times" w:cs="Times"/>
              </w:rPr>
            </w:pPr>
            <w:r w:rsidRPr="00CA0128">
              <w:rPr>
                <w:rFonts w:ascii="Times" w:eastAsia="Times" w:hAnsi="Times" w:cs="Times"/>
              </w:rPr>
              <w:t xml:space="preserve">Mieszkanie/schronienie </w:t>
            </w:r>
          </w:p>
          <w:p w14:paraId="1B5B616B" w14:textId="77777777" w:rsidR="00FE5C5A" w:rsidRDefault="00FE5C5A" w:rsidP="00FE5C5A">
            <w:pPr>
              <w:spacing w:after="100" w:line="276" w:lineRule="auto"/>
              <w:rPr>
                <w:rFonts w:ascii="Times" w:eastAsia="Times" w:hAnsi="Times" w:cs="Times"/>
              </w:rPr>
            </w:pPr>
            <w:r w:rsidRPr="00CA0128">
              <w:rPr>
                <w:rFonts w:ascii="Times" w:eastAsia="Times" w:hAnsi="Times" w:cs="Times"/>
              </w:rPr>
              <w:t xml:space="preserve">Jedzenie </w:t>
            </w:r>
          </w:p>
          <w:p w14:paraId="1BB50B7B" w14:textId="77777777" w:rsidR="00FE5C5A" w:rsidRDefault="00FE5C5A" w:rsidP="00FE5C5A">
            <w:pPr>
              <w:spacing w:after="100" w:line="276" w:lineRule="auto"/>
              <w:rPr>
                <w:rFonts w:ascii="Times" w:eastAsia="Times" w:hAnsi="Times" w:cs="Times"/>
              </w:rPr>
            </w:pPr>
            <w:r w:rsidRPr="00CA0128">
              <w:rPr>
                <w:rFonts w:ascii="Times" w:eastAsia="Times" w:hAnsi="Times" w:cs="Times"/>
              </w:rPr>
              <w:t xml:space="preserve">Bezwarunkowe wsparcie społeczne </w:t>
            </w:r>
          </w:p>
          <w:p w14:paraId="0B863DB6" w14:textId="71E2513C" w:rsidR="00FE5C5A" w:rsidRDefault="00FE5C5A" w:rsidP="00FE5C5A">
            <w:pPr>
              <w:spacing w:after="100" w:line="276" w:lineRule="auto"/>
              <w:rPr>
                <w:rFonts w:ascii="Times" w:eastAsia="Times" w:hAnsi="Times" w:cs="Times"/>
                <w:b/>
                <w:bCs/>
                <w:highlight w:val="yellow"/>
              </w:rPr>
            </w:pPr>
            <w:r w:rsidRPr="00CA0128">
              <w:rPr>
                <w:rFonts w:ascii="Times" w:eastAsia="Times" w:hAnsi="Times" w:cs="Times"/>
              </w:rPr>
              <w:t>Zapewnienie dostępu do bardziej wyspecjalizowanych usług zdrowotnych i s</w:t>
            </w:r>
            <w:r w:rsidR="003420D7">
              <w:rPr>
                <w:rFonts w:ascii="Times" w:eastAsia="Times" w:hAnsi="Times" w:cs="Times"/>
              </w:rPr>
              <w:t>połecz</w:t>
            </w:r>
            <w:r w:rsidRPr="00CA0128">
              <w:rPr>
                <w:rFonts w:ascii="Times" w:eastAsia="Times" w:hAnsi="Times" w:cs="Times"/>
              </w:rPr>
              <w:t xml:space="preserve">nych w razie potrzeby </w:t>
            </w:r>
          </w:p>
        </w:tc>
      </w:tr>
      <w:tr w:rsidR="00FE5C5A" w14:paraId="4925C578" w14:textId="77777777" w:rsidTr="00FE5C5A">
        <w:tc>
          <w:tcPr>
            <w:tcW w:w="4531" w:type="dxa"/>
          </w:tcPr>
          <w:p w14:paraId="12027369" w14:textId="12534CCF" w:rsidR="00FE5C5A" w:rsidRPr="00537C37" w:rsidRDefault="00FE5C5A" w:rsidP="00FE5C5A">
            <w:pPr>
              <w:spacing w:after="100" w:line="276" w:lineRule="auto"/>
              <w:rPr>
                <w:b/>
              </w:rPr>
            </w:pPr>
            <w:r w:rsidRPr="00537C37">
              <w:rPr>
                <w:rFonts w:ascii="Times" w:eastAsia="Times" w:hAnsi="Times" w:cs="Times"/>
                <w:b/>
              </w:rPr>
              <w:t xml:space="preserve">Specjalistyczne leczenie uzależnienia od </w:t>
            </w:r>
            <w:r w:rsidR="00082C3C">
              <w:rPr>
                <w:rFonts w:ascii="Times" w:eastAsia="Times" w:hAnsi="Times" w:cs="Times"/>
                <w:b/>
              </w:rPr>
              <w:t>substancji psychoaktywnych</w:t>
            </w:r>
          </w:p>
          <w:p w14:paraId="031246A9" w14:textId="77777777" w:rsidR="00FE5C5A" w:rsidRDefault="00FE5C5A" w:rsidP="00EB26CB">
            <w:pPr>
              <w:spacing w:after="100" w:line="276" w:lineRule="auto"/>
              <w:rPr>
                <w:rFonts w:ascii="Times" w:eastAsia="Times" w:hAnsi="Times" w:cs="Times"/>
                <w:b/>
                <w:bCs/>
                <w:highlight w:val="yellow"/>
              </w:rPr>
            </w:pPr>
          </w:p>
        </w:tc>
        <w:tc>
          <w:tcPr>
            <w:tcW w:w="4531" w:type="dxa"/>
          </w:tcPr>
          <w:p w14:paraId="6F2D67C1" w14:textId="77777777" w:rsidR="00FE5C5A" w:rsidRDefault="00FE5C5A" w:rsidP="00FE5C5A">
            <w:pPr>
              <w:spacing w:after="100" w:line="276" w:lineRule="auto"/>
              <w:rPr>
                <w:rFonts w:ascii="Times" w:eastAsia="Times" w:hAnsi="Times" w:cs="Times"/>
              </w:rPr>
            </w:pPr>
            <w:r w:rsidRPr="00CA0128">
              <w:rPr>
                <w:rFonts w:ascii="Times" w:eastAsia="Times" w:hAnsi="Times" w:cs="Times"/>
              </w:rPr>
              <w:t xml:space="preserve">Ocena </w:t>
            </w:r>
          </w:p>
          <w:p w14:paraId="3BF25752" w14:textId="20B65BDF" w:rsidR="00FE5C5A" w:rsidRDefault="003420D7" w:rsidP="00FE5C5A">
            <w:pPr>
              <w:spacing w:after="100" w:line="276" w:lineRule="auto"/>
              <w:rPr>
                <w:rFonts w:ascii="Times" w:eastAsia="Times" w:hAnsi="Times" w:cs="Times"/>
              </w:rPr>
            </w:pPr>
            <w:r>
              <w:rPr>
                <w:rFonts w:ascii="Times" w:eastAsia="Times" w:hAnsi="Times" w:cs="Times"/>
              </w:rPr>
              <w:t>Zarządzanie przypadkiem</w:t>
            </w:r>
          </w:p>
          <w:p w14:paraId="5B0CA719" w14:textId="77777777" w:rsidR="00FE5C5A" w:rsidRDefault="00FE5C5A" w:rsidP="00FE5C5A">
            <w:pPr>
              <w:spacing w:after="100" w:line="276" w:lineRule="auto"/>
              <w:rPr>
                <w:rFonts w:ascii="Times" w:eastAsia="Times" w:hAnsi="Times" w:cs="Times"/>
              </w:rPr>
            </w:pPr>
            <w:r w:rsidRPr="00CA0128">
              <w:rPr>
                <w:rFonts w:ascii="Times" w:eastAsia="Times" w:hAnsi="Times" w:cs="Times"/>
              </w:rPr>
              <w:t xml:space="preserve">Planowanie leczenia </w:t>
            </w:r>
          </w:p>
          <w:p w14:paraId="0F7360C6" w14:textId="77777777" w:rsidR="00FE5C5A" w:rsidRDefault="00FE5C5A" w:rsidP="00FE5C5A">
            <w:pPr>
              <w:spacing w:after="100" w:line="276" w:lineRule="auto"/>
              <w:rPr>
                <w:rFonts w:ascii="Times" w:eastAsia="Times" w:hAnsi="Times" w:cs="Times"/>
              </w:rPr>
            </w:pPr>
            <w:r w:rsidRPr="00CA0128">
              <w:rPr>
                <w:rFonts w:ascii="Times" w:eastAsia="Times" w:hAnsi="Times" w:cs="Times"/>
              </w:rPr>
              <w:t>Detoksykacja</w:t>
            </w:r>
          </w:p>
          <w:p w14:paraId="5854349D" w14:textId="77777777" w:rsidR="00FE5C5A" w:rsidRDefault="00FE5C5A" w:rsidP="00FE5C5A">
            <w:pPr>
              <w:spacing w:after="100" w:line="276" w:lineRule="auto"/>
              <w:rPr>
                <w:rFonts w:ascii="Times" w:eastAsia="Times" w:hAnsi="Times" w:cs="Times"/>
              </w:rPr>
            </w:pPr>
            <w:r w:rsidRPr="00CA0128">
              <w:rPr>
                <w:rFonts w:ascii="Times" w:eastAsia="Times" w:hAnsi="Times" w:cs="Times"/>
              </w:rPr>
              <w:t xml:space="preserve">Interwencje psychospołeczne </w:t>
            </w:r>
          </w:p>
          <w:p w14:paraId="31735D14" w14:textId="0EEF361C" w:rsidR="00FE5C5A" w:rsidRDefault="00FE5C5A" w:rsidP="00FE5C5A">
            <w:pPr>
              <w:spacing w:after="100" w:line="276" w:lineRule="auto"/>
              <w:rPr>
                <w:rFonts w:ascii="Times" w:eastAsia="Times" w:hAnsi="Times" w:cs="Times"/>
              </w:rPr>
            </w:pPr>
            <w:r w:rsidRPr="00CA0128">
              <w:rPr>
                <w:rFonts w:ascii="Times" w:eastAsia="Times" w:hAnsi="Times" w:cs="Times"/>
              </w:rPr>
              <w:t xml:space="preserve">Leczenie </w:t>
            </w:r>
            <w:r w:rsidR="003420D7">
              <w:rPr>
                <w:rFonts w:ascii="Times" w:eastAsia="Times" w:hAnsi="Times" w:cs="Times"/>
              </w:rPr>
              <w:t>wspomagane lekami</w:t>
            </w:r>
          </w:p>
          <w:p w14:paraId="31C68D47" w14:textId="77777777" w:rsidR="00FE5C5A" w:rsidRDefault="00FE5C5A" w:rsidP="00FE5C5A">
            <w:pPr>
              <w:spacing w:after="100" w:line="276" w:lineRule="auto"/>
              <w:rPr>
                <w:rFonts w:ascii="Times" w:eastAsia="Times" w:hAnsi="Times" w:cs="Times"/>
              </w:rPr>
            </w:pPr>
            <w:r w:rsidRPr="00CA0128">
              <w:rPr>
                <w:rFonts w:ascii="Times" w:eastAsia="Times" w:hAnsi="Times" w:cs="Times"/>
              </w:rPr>
              <w:t xml:space="preserve">Zapobieganie nawrotom </w:t>
            </w:r>
          </w:p>
          <w:p w14:paraId="29269B6F" w14:textId="2C834C1B" w:rsidR="00FE5C5A" w:rsidRDefault="00FE5C5A" w:rsidP="00FE5C5A">
            <w:pPr>
              <w:spacing w:after="100" w:line="276" w:lineRule="auto"/>
              <w:rPr>
                <w:rFonts w:ascii="Times" w:eastAsia="Times" w:hAnsi="Times" w:cs="Times"/>
                <w:b/>
                <w:bCs/>
                <w:highlight w:val="yellow"/>
              </w:rPr>
            </w:pPr>
            <w:r w:rsidRPr="00CA0128">
              <w:rPr>
                <w:rFonts w:ascii="Times" w:eastAsia="Times" w:hAnsi="Times" w:cs="Times"/>
              </w:rPr>
              <w:t xml:space="preserve">Usługi </w:t>
            </w:r>
            <w:r>
              <w:rPr>
                <w:rFonts w:ascii="Times" w:eastAsia="Times" w:hAnsi="Times" w:cs="Times"/>
              </w:rPr>
              <w:t>wsparcia</w:t>
            </w:r>
            <w:r w:rsidR="003420D7">
              <w:rPr>
                <w:rFonts w:ascii="Times" w:eastAsia="Times" w:hAnsi="Times" w:cs="Times"/>
              </w:rPr>
              <w:t xml:space="preserve"> w procesie</w:t>
            </w:r>
            <w:r>
              <w:rPr>
                <w:rFonts w:ascii="Times" w:eastAsia="Times" w:hAnsi="Times" w:cs="Times"/>
              </w:rPr>
              <w:t xml:space="preserve"> zdrowienia</w:t>
            </w:r>
            <w:r w:rsidRPr="00CA0128">
              <w:rPr>
                <w:rFonts w:ascii="Times" w:eastAsia="Times" w:hAnsi="Times" w:cs="Times"/>
              </w:rPr>
              <w:t xml:space="preserve"> </w:t>
            </w:r>
          </w:p>
        </w:tc>
      </w:tr>
      <w:tr w:rsidR="00FE5C5A" w14:paraId="0A1A3771" w14:textId="77777777" w:rsidTr="00FE5C5A">
        <w:tc>
          <w:tcPr>
            <w:tcW w:w="4531" w:type="dxa"/>
          </w:tcPr>
          <w:p w14:paraId="491565C2" w14:textId="51B1CE5C" w:rsidR="00FE5C5A" w:rsidRPr="00537C37" w:rsidRDefault="00FE5C5A" w:rsidP="00FE5C5A">
            <w:pPr>
              <w:spacing w:after="100" w:line="276" w:lineRule="auto"/>
              <w:rPr>
                <w:b/>
              </w:rPr>
            </w:pPr>
            <w:r w:rsidRPr="00537C37">
              <w:rPr>
                <w:rFonts w:ascii="Times" w:eastAsia="Times" w:hAnsi="Times" w:cs="Times"/>
                <w:b/>
              </w:rPr>
              <w:t>Specjalistyczn</w:t>
            </w:r>
            <w:r w:rsidR="003420D7">
              <w:rPr>
                <w:rFonts w:ascii="Times" w:eastAsia="Times" w:hAnsi="Times" w:cs="Times"/>
                <w:b/>
              </w:rPr>
              <w:t>a</w:t>
            </w:r>
            <w:r w:rsidRPr="00537C37">
              <w:rPr>
                <w:rFonts w:ascii="Times" w:eastAsia="Times" w:hAnsi="Times" w:cs="Times"/>
                <w:b/>
              </w:rPr>
              <w:t xml:space="preserve"> </w:t>
            </w:r>
            <w:r w:rsidR="003420D7">
              <w:rPr>
                <w:rFonts w:ascii="Times" w:eastAsia="Times" w:hAnsi="Times" w:cs="Times"/>
                <w:b/>
              </w:rPr>
              <w:t>opieka</w:t>
            </w:r>
            <w:r w:rsidRPr="00537C37">
              <w:rPr>
                <w:rFonts w:ascii="Times" w:eastAsia="Times" w:hAnsi="Times" w:cs="Times"/>
                <w:b/>
              </w:rPr>
              <w:t xml:space="preserve"> zdrowotn</w:t>
            </w:r>
            <w:r w:rsidR="003420D7">
              <w:rPr>
                <w:rFonts w:ascii="Times" w:eastAsia="Times" w:hAnsi="Times" w:cs="Times"/>
                <w:b/>
              </w:rPr>
              <w:t>a</w:t>
            </w:r>
          </w:p>
          <w:p w14:paraId="54EDA329" w14:textId="77777777" w:rsidR="00FE5C5A" w:rsidRPr="00537C37" w:rsidRDefault="00FE5C5A" w:rsidP="00FE5C5A">
            <w:pPr>
              <w:spacing w:after="100" w:line="276" w:lineRule="auto"/>
              <w:rPr>
                <w:rFonts w:ascii="Times" w:eastAsia="Times" w:hAnsi="Times" w:cs="Times"/>
                <w:b/>
              </w:rPr>
            </w:pPr>
          </w:p>
        </w:tc>
        <w:tc>
          <w:tcPr>
            <w:tcW w:w="4531" w:type="dxa"/>
          </w:tcPr>
          <w:p w14:paraId="3B993403" w14:textId="0416EBF9" w:rsidR="00FE5C5A" w:rsidRDefault="00FE5C5A" w:rsidP="00FE5C5A">
            <w:pPr>
              <w:spacing w:after="100" w:line="276" w:lineRule="auto"/>
              <w:rPr>
                <w:rFonts w:ascii="Times" w:eastAsia="Times" w:hAnsi="Times" w:cs="Times"/>
              </w:rPr>
            </w:pPr>
            <w:r w:rsidRPr="00CA0128">
              <w:rPr>
                <w:rFonts w:ascii="Times" w:eastAsia="Times" w:hAnsi="Times" w:cs="Times"/>
              </w:rPr>
              <w:t xml:space="preserve">Leczenie </w:t>
            </w:r>
            <w:r w:rsidR="003420D7">
              <w:rPr>
                <w:rFonts w:ascii="Times" w:eastAsia="Times" w:hAnsi="Times" w:cs="Times"/>
              </w:rPr>
              <w:t>chorób</w:t>
            </w:r>
            <w:r w:rsidRPr="00CA0128">
              <w:rPr>
                <w:rFonts w:ascii="Times" w:eastAsia="Times" w:hAnsi="Times" w:cs="Times"/>
              </w:rPr>
              <w:t xml:space="preserve"> psychiczn</w:t>
            </w:r>
            <w:r w:rsidR="003420D7">
              <w:rPr>
                <w:rFonts w:ascii="Times" w:eastAsia="Times" w:hAnsi="Times" w:cs="Times"/>
              </w:rPr>
              <w:t>ych</w:t>
            </w:r>
            <w:r w:rsidRPr="00CA0128">
              <w:rPr>
                <w:rFonts w:ascii="Times" w:eastAsia="Times" w:hAnsi="Times" w:cs="Times"/>
              </w:rPr>
              <w:t xml:space="preserve"> </w:t>
            </w:r>
          </w:p>
          <w:p w14:paraId="7F6D21F1" w14:textId="060812DE" w:rsidR="00FE5C5A" w:rsidRDefault="003420D7" w:rsidP="00FE5C5A">
            <w:pPr>
              <w:spacing w:after="100" w:line="276" w:lineRule="auto"/>
              <w:rPr>
                <w:rFonts w:ascii="Times" w:eastAsia="Times" w:hAnsi="Times" w:cs="Times"/>
              </w:rPr>
            </w:pPr>
            <w:r>
              <w:rPr>
                <w:rFonts w:ascii="Times" w:eastAsia="Times" w:hAnsi="Times" w:cs="Times"/>
              </w:rPr>
              <w:t>Leczenie c</w:t>
            </w:r>
            <w:r w:rsidR="00FE5C5A" w:rsidRPr="00CA0128">
              <w:rPr>
                <w:rFonts w:ascii="Times" w:eastAsia="Times" w:hAnsi="Times" w:cs="Times"/>
              </w:rPr>
              <w:t>hor</w:t>
            </w:r>
            <w:r>
              <w:rPr>
                <w:rFonts w:ascii="Times" w:eastAsia="Times" w:hAnsi="Times" w:cs="Times"/>
              </w:rPr>
              <w:t>ób</w:t>
            </w:r>
            <w:r w:rsidR="00FE5C5A" w:rsidRPr="00CA0128">
              <w:rPr>
                <w:rFonts w:ascii="Times" w:eastAsia="Times" w:hAnsi="Times" w:cs="Times"/>
              </w:rPr>
              <w:t xml:space="preserve"> wewnętrzn</w:t>
            </w:r>
            <w:r>
              <w:rPr>
                <w:rFonts w:ascii="Times" w:eastAsia="Times" w:hAnsi="Times" w:cs="Times"/>
              </w:rPr>
              <w:t>ych</w:t>
            </w:r>
          </w:p>
          <w:p w14:paraId="18BC0600" w14:textId="77777777" w:rsidR="00FE5C5A" w:rsidRDefault="00FE5C5A" w:rsidP="00FE5C5A">
            <w:pPr>
              <w:spacing w:after="100" w:line="276" w:lineRule="auto"/>
              <w:rPr>
                <w:rFonts w:ascii="Times" w:eastAsia="Times" w:hAnsi="Times" w:cs="Times"/>
              </w:rPr>
            </w:pPr>
            <w:r w:rsidRPr="00CA0128">
              <w:rPr>
                <w:rFonts w:ascii="Times" w:eastAsia="Times" w:hAnsi="Times" w:cs="Times"/>
              </w:rPr>
              <w:t xml:space="preserve">Leczenie stomatologiczne </w:t>
            </w:r>
          </w:p>
          <w:p w14:paraId="003EF3C3" w14:textId="6C79FFB3" w:rsidR="00FE5C5A" w:rsidRPr="00CA0128" w:rsidRDefault="00FE5C5A" w:rsidP="00FE5C5A">
            <w:pPr>
              <w:spacing w:after="100" w:line="276" w:lineRule="auto"/>
              <w:rPr>
                <w:rFonts w:ascii="Times" w:eastAsia="Times" w:hAnsi="Times" w:cs="Times"/>
              </w:rPr>
            </w:pPr>
            <w:r w:rsidRPr="00CA0128">
              <w:rPr>
                <w:rFonts w:ascii="Times" w:eastAsia="Times" w:hAnsi="Times" w:cs="Times"/>
              </w:rPr>
              <w:lastRenderedPageBreak/>
              <w:t>Leczenie</w:t>
            </w:r>
            <w:r w:rsidR="003420D7">
              <w:rPr>
                <w:rFonts w:ascii="Times" w:eastAsia="Times" w:hAnsi="Times" w:cs="Times"/>
              </w:rPr>
              <w:t xml:space="preserve"> zakażeń wirusem</w:t>
            </w:r>
            <w:r w:rsidRPr="00CA0128">
              <w:rPr>
                <w:rFonts w:ascii="Times" w:eastAsia="Times" w:hAnsi="Times" w:cs="Times"/>
              </w:rPr>
              <w:t xml:space="preserve"> HIV i HC</w:t>
            </w:r>
            <w:r w:rsidR="003420D7">
              <w:rPr>
                <w:rFonts w:ascii="Times" w:eastAsia="Times" w:hAnsi="Times" w:cs="Times"/>
              </w:rPr>
              <w:t>V</w:t>
            </w:r>
          </w:p>
        </w:tc>
      </w:tr>
      <w:tr w:rsidR="00FE5C5A" w14:paraId="30D0375A" w14:textId="77777777" w:rsidTr="00FE5C5A">
        <w:tc>
          <w:tcPr>
            <w:tcW w:w="4531" w:type="dxa"/>
          </w:tcPr>
          <w:p w14:paraId="2ACD94FD" w14:textId="77777777" w:rsidR="00FE5C5A" w:rsidRPr="00537C37" w:rsidRDefault="00FE5C5A" w:rsidP="00FE5C5A">
            <w:pPr>
              <w:spacing w:after="100" w:line="276" w:lineRule="auto"/>
              <w:rPr>
                <w:b/>
              </w:rPr>
            </w:pPr>
            <w:r w:rsidRPr="00537C37">
              <w:rPr>
                <w:rFonts w:ascii="Times" w:eastAsia="Times" w:hAnsi="Times" w:cs="Times"/>
                <w:b/>
              </w:rPr>
              <w:lastRenderedPageBreak/>
              <w:t>Specjalistyczne usługi pomocy społecznej</w:t>
            </w:r>
          </w:p>
          <w:p w14:paraId="2BD972D6" w14:textId="77777777" w:rsidR="00FE5C5A" w:rsidRPr="00537C37" w:rsidRDefault="00FE5C5A" w:rsidP="00FE5C5A">
            <w:pPr>
              <w:spacing w:after="100" w:line="276" w:lineRule="auto"/>
              <w:rPr>
                <w:rFonts w:ascii="Times" w:eastAsia="Times" w:hAnsi="Times" w:cs="Times"/>
                <w:b/>
              </w:rPr>
            </w:pPr>
          </w:p>
        </w:tc>
        <w:tc>
          <w:tcPr>
            <w:tcW w:w="4531" w:type="dxa"/>
          </w:tcPr>
          <w:p w14:paraId="50174A87" w14:textId="77777777" w:rsidR="00FE5C5A" w:rsidRDefault="00FE5C5A" w:rsidP="00FE5C5A">
            <w:pPr>
              <w:spacing w:after="100" w:line="276" w:lineRule="auto"/>
              <w:rPr>
                <w:rFonts w:ascii="Times" w:eastAsia="Times" w:hAnsi="Times" w:cs="Times"/>
              </w:rPr>
            </w:pPr>
            <w:r w:rsidRPr="00CA0128">
              <w:rPr>
                <w:rFonts w:ascii="Times" w:eastAsia="Times" w:hAnsi="Times" w:cs="Times"/>
              </w:rPr>
              <w:t xml:space="preserve">Wsparcie rodzinne i reintegracja </w:t>
            </w:r>
          </w:p>
          <w:p w14:paraId="289309E1" w14:textId="4A8345E9" w:rsidR="00FE5C5A" w:rsidRDefault="00FE5C5A" w:rsidP="00FE5C5A">
            <w:pPr>
              <w:spacing w:after="100" w:line="276" w:lineRule="auto"/>
              <w:rPr>
                <w:rFonts w:ascii="Times" w:eastAsia="Times" w:hAnsi="Times" w:cs="Times"/>
              </w:rPr>
            </w:pPr>
            <w:r w:rsidRPr="00CA0128">
              <w:rPr>
                <w:rFonts w:ascii="Times" w:eastAsia="Times" w:hAnsi="Times" w:cs="Times"/>
              </w:rPr>
              <w:t>Szkolenie zawodowe</w:t>
            </w:r>
            <w:r>
              <w:rPr>
                <w:rFonts w:ascii="Times" w:eastAsia="Times" w:hAnsi="Times" w:cs="Times"/>
              </w:rPr>
              <w:t>/</w:t>
            </w:r>
            <w:r w:rsidRPr="00CA0128">
              <w:rPr>
                <w:rFonts w:ascii="Times" w:eastAsia="Times" w:hAnsi="Times" w:cs="Times"/>
              </w:rPr>
              <w:t xml:space="preserve">Programy edukacyjne </w:t>
            </w:r>
          </w:p>
          <w:p w14:paraId="2BEEBD07" w14:textId="775795F1" w:rsidR="00FE5C5A" w:rsidRDefault="00FE5C5A" w:rsidP="00FE5C5A">
            <w:pPr>
              <w:spacing w:after="100" w:line="276" w:lineRule="auto"/>
              <w:rPr>
                <w:rFonts w:ascii="Times" w:eastAsia="Times" w:hAnsi="Times" w:cs="Times"/>
              </w:rPr>
            </w:pPr>
            <w:r w:rsidRPr="00CA0128">
              <w:rPr>
                <w:rFonts w:ascii="Times" w:eastAsia="Times" w:hAnsi="Times" w:cs="Times"/>
              </w:rPr>
              <w:t>Generowanie dochodów/</w:t>
            </w:r>
            <w:r w:rsidR="004E67BD">
              <w:rPr>
                <w:rFonts w:ascii="Times" w:eastAsia="Times" w:hAnsi="Times" w:cs="Times"/>
              </w:rPr>
              <w:t>M</w:t>
            </w:r>
            <w:r w:rsidRPr="00CA0128">
              <w:rPr>
                <w:rFonts w:ascii="Times" w:eastAsia="Times" w:hAnsi="Times" w:cs="Times"/>
              </w:rPr>
              <w:t xml:space="preserve">ikrokredyty </w:t>
            </w:r>
          </w:p>
          <w:p w14:paraId="00D6898B" w14:textId="77777777" w:rsidR="00FE5C5A" w:rsidRDefault="00FE5C5A" w:rsidP="00FE5C5A">
            <w:pPr>
              <w:spacing w:after="100" w:line="276" w:lineRule="auto"/>
              <w:rPr>
                <w:rFonts w:ascii="Times" w:eastAsia="Times" w:hAnsi="Times" w:cs="Times"/>
              </w:rPr>
            </w:pPr>
            <w:r w:rsidRPr="00CA0128">
              <w:rPr>
                <w:rFonts w:ascii="Times" w:eastAsia="Times" w:hAnsi="Times" w:cs="Times"/>
              </w:rPr>
              <w:t xml:space="preserve">Planowanie czasu wolnego </w:t>
            </w:r>
          </w:p>
          <w:p w14:paraId="41673E5C" w14:textId="026F4D9E" w:rsidR="00FE5C5A" w:rsidRPr="00CA0128" w:rsidRDefault="00FE5C5A" w:rsidP="00FE5C5A">
            <w:pPr>
              <w:spacing w:after="100" w:line="276" w:lineRule="auto"/>
              <w:rPr>
                <w:rFonts w:ascii="Times" w:eastAsia="Times" w:hAnsi="Times" w:cs="Times"/>
              </w:rPr>
            </w:pPr>
            <w:r w:rsidRPr="00CA0128">
              <w:rPr>
                <w:rFonts w:ascii="Times" w:eastAsia="Times" w:hAnsi="Times" w:cs="Times"/>
              </w:rPr>
              <w:t xml:space="preserve">Usługi </w:t>
            </w:r>
            <w:r>
              <w:rPr>
                <w:rFonts w:ascii="Times" w:eastAsia="Times" w:hAnsi="Times" w:cs="Times"/>
              </w:rPr>
              <w:t xml:space="preserve">wsparcia </w:t>
            </w:r>
            <w:r w:rsidR="003420D7">
              <w:rPr>
                <w:rFonts w:ascii="Times" w:eastAsia="Times" w:hAnsi="Times" w:cs="Times"/>
              </w:rPr>
              <w:t xml:space="preserve">w procesie </w:t>
            </w:r>
            <w:r>
              <w:rPr>
                <w:rFonts w:ascii="Times" w:eastAsia="Times" w:hAnsi="Times" w:cs="Times"/>
              </w:rPr>
              <w:t>zdrowienia</w:t>
            </w:r>
          </w:p>
        </w:tc>
      </w:tr>
      <w:tr w:rsidR="00FE5C5A" w14:paraId="6CBEC57B" w14:textId="77777777" w:rsidTr="00FE5C5A">
        <w:tc>
          <w:tcPr>
            <w:tcW w:w="4531" w:type="dxa"/>
          </w:tcPr>
          <w:p w14:paraId="3EE8342A" w14:textId="77777777" w:rsidR="00FE5C5A" w:rsidRPr="00537C37" w:rsidRDefault="00FE5C5A" w:rsidP="00FE5C5A">
            <w:pPr>
              <w:spacing w:after="100" w:line="276" w:lineRule="auto"/>
              <w:rPr>
                <w:rFonts w:ascii="Times" w:eastAsia="Times" w:hAnsi="Times" w:cs="Times"/>
                <w:b/>
              </w:rPr>
            </w:pPr>
            <w:r w:rsidRPr="00537C37">
              <w:rPr>
                <w:rFonts w:ascii="Times" w:eastAsia="Times" w:hAnsi="Times" w:cs="Times"/>
                <w:b/>
              </w:rPr>
              <w:t>Długoterminow</w:t>
            </w:r>
            <w:r>
              <w:rPr>
                <w:rFonts w:ascii="Times" w:eastAsia="Times" w:hAnsi="Times" w:cs="Times"/>
                <w:b/>
              </w:rPr>
              <w:t>e</w:t>
            </w:r>
            <w:r w:rsidRPr="00537C37">
              <w:rPr>
                <w:rFonts w:ascii="Times" w:eastAsia="Times" w:hAnsi="Times" w:cs="Times"/>
                <w:b/>
              </w:rPr>
              <w:t xml:space="preserve"> usług</w:t>
            </w:r>
            <w:r>
              <w:rPr>
                <w:rFonts w:ascii="Times" w:eastAsia="Times" w:hAnsi="Times" w:cs="Times"/>
                <w:b/>
              </w:rPr>
              <w:t>i</w:t>
            </w:r>
            <w:r w:rsidRPr="00537C37">
              <w:rPr>
                <w:rFonts w:ascii="Times" w:eastAsia="Times" w:hAnsi="Times" w:cs="Times"/>
                <w:b/>
              </w:rPr>
              <w:t xml:space="preserve"> </w:t>
            </w:r>
            <w:r>
              <w:rPr>
                <w:rFonts w:ascii="Times" w:eastAsia="Times" w:hAnsi="Times" w:cs="Times"/>
                <w:b/>
              </w:rPr>
              <w:t>stacjonarne</w:t>
            </w:r>
          </w:p>
          <w:p w14:paraId="6D25F922" w14:textId="77777777" w:rsidR="00FE5C5A" w:rsidRPr="00537C37" w:rsidRDefault="00FE5C5A" w:rsidP="00FE5C5A">
            <w:pPr>
              <w:spacing w:after="100" w:line="276" w:lineRule="auto"/>
              <w:rPr>
                <w:rFonts w:ascii="Times" w:eastAsia="Times" w:hAnsi="Times" w:cs="Times"/>
                <w:b/>
              </w:rPr>
            </w:pPr>
          </w:p>
        </w:tc>
        <w:tc>
          <w:tcPr>
            <w:tcW w:w="4531" w:type="dxa"/>
          </w:tcPr>
          <w:p w14:paraId="64D3914C" w14:textId="77777777" w:rsidR="00FE5C5A" w:rsidRDefault="00FE5C5A" w:rsidP="00FE5C5A">
            <w:pPr>
              <w:spacing w:after="100" w:line="276" w:lineRule="auto"/>
              <w:rPr>
                <w:rFonts w:ascii="Times" w:eastAsia="Times" w:hAnsi="Times" w:cs="Times"/>
              </w:rPr>
            </w:pPr>
            <w:r w:rsidRPr="00CA0128">
              <w:rPr>
                <w:rFonts w:ascii="Times" w:eastAsia="Times" w:hAnsi="Times" w:cs="Times"/>
              </w:rPr>
              <w:t xml:space="preserve">Mieszkanie </w:t>
            </w:r>
          </w:p>
          <w:p w14:paraId="237A0BDE" w14:textId="77777777" w:rsidR="00FE5C5A" w:rsidRDefault="00FE5C5A" w:rsidP="00FE5C5A">
            <w:pPr>
              <w:spacing w:after="100" w:line="276" w:lineRule="auto"/>
              <w:rPr>
                <w:rFonts w:ascii="Times" w:eastAsia="Times" w:hAnsi="Times" w:cs="Times"/>
              </w:rPr>
            </w:pPr>
            <w:r w:rsidRPr="00CA0128">
              <w:rPr>
                <w:rFonts w:ascii="Times" w:eastAsia="Times" w:hAnsi="Times" w:cs="Times"/>
              </w:rPr>
              <w:t xml:space="preserve">Szkolenie zawodowe </w:t>
            </w:r>
          </w:p>
          <w:p w14:paraId="1C2615C6" w14:textId="77777777" w:rsidR="00FE5C5A" w:rsidRDefault="00FE5C5A" w:rsidP="00FE5C5A">
            <w:pPr>
              <w:spacing w:after="100" w:line="276" w:lineRule="auto"/>
              <w:rPr>
                <w:rFonts w:ascii="Times" w:eastAsia="Times" w:hAnsi="Times" w:cs="Times"/>
              </w:rPr>
            </w:pPr>
            <w:r w:rsidRPr="00CA0128">
              <w:rPr>
                <w:rFonts w:ascii="Times" w:eastAsia="Times" w:hAnsi="Times" w:cs="Times"/>
              </w:rPr>
              <w:t xml:space="preserve">Środowisko chronione </w:t>
            </w:r>
          </w:p>
          <w:p w14:paraId="7C1E0366" w14:textId="77777777" w:rsidR="00FE5C5A" w:rsidRDefault="00FE5C5A" w:rsidP="00FE5C5A">
            <w:pPr>
              <w:spacing w:after="100" w:line="276" w:lineRule="auto"/>
              <w:rPr>
                <w:rFonts w:ascii="Times" w:eastAsia="Times" w:hAnsi="Times" w:cs="Times"/>
              </w:rPr>
            </w:pPr>
            <w:r w:rsidRPr="00CA0128">
              <w:rPr>
                <w:rFonts w:ascii="Times" w:eastAsia="Times" w:hAnsi="Times" w:cs="Times"/>
              </w:rPr>
              <w:t xml:space="preserve">Trening umiejętności życiowych </w:t>
            </w:r>
          </w:p>
          <w:p w14:paraId="26756248" w14:textId="77777777" w:rsidR="00FE5C5A" w:rsidRDefault="00FE5C5A" w:rsidP="00FE5C5A">
            <w:pPr>
              <w:spacing w:after="100" w:line="276" w:lineRule="auto"/>
              <w:rPr>
                <w:rFonts w:ascii="Times" w:eastAsia="Times" w:hAnsi="Times" w:cs="Times"/>
              </w:rPr>
            </w:pPr>
            <w:r w:rsidRPr="00CA0128">
              <w:rPr>
                <w:rFonts w:ascii="Times" w:eastAsia="Times" w:hAnsi="Times" w:cs="Times"/>
              </w:rPr>
              <w:t xml:space="preserve">Bieżące wsparcie terapeutyczne </w:t>
            </w:r>
          </w:p>
          <w:p w14:paraId="00483250" w14:textId="3D687049" w:rsidR="00FE5C5A" w:rsidRPr="00FE5C5A" w:rsidRDefault="00FE5C5A" w:rsidP="00FE5C5A">
            <w:pPr>
              <w:spacing w:after="100" w:line="276" w:lineRule="auto"/>
            </w:pPr>
            <w:r w:rsidRPr="00CA0128">
              <w:rPr>
                <w:rFonts w:ascii="Times" w:eastAsia="Times" w:hAnsi="Times" w:cs="Times"/>
              </w:rPr>
              <w:t xml:space="preserve">Usługi </w:t>
            </w:r>
            <w:r>
              <w:rPr>
                <w:rFonts w:ascii="Times" w:eastAsia="Times" w:hAnsi="Times" w:cs="Times"/>
              </w:rPr>
              <w:t xml:space="preserve">wsparcia </w:t>
            </w:r>
            <w:r w:rsidR="003420D7">
              <w:rPr>
                <w:rFonts w:ascii="Times" w:eastAsia="Times" w:hAnsi="Times" w:cs="Times"/>
              </w:rPr>
              <w:t xml:space="preserve">w procesie </w:t>
            </w:r>
            <w:r>
              <w:rPr>
                <w:rFonts w:ascii="Times" w:eastAsia="Times" w:hAnsi="Times" w:cs="Times"/>
              </w:rPr>
              <w:t>zdrowienia</w:t>
            </w:r>
          </w:p>
        </w:tc>
      </w:tr>
    </w:tbl>
    <w:p w14:paraId="6DAAF625" w14:textId="77777777" w:rsidR="00FE5C5A" w:rsidRDefault="00FE5C5A" w:rsidP="00EB26CB">
      <w:pPr>
        <w:spacing w:after="100" w:line="276" w:lineRule="auto"/>
        <w:rPr>
          <w:rFonts w:ascii="Times" w:eastAsia="Times" w:hAnsi="Times" w:cs="Times"/>
          <w:b/>
          <w:bCs/>
          <w:highlight w:val="yellow"/>
        </w:rPr>
      </w:pPr>
    </w:p>
    <w:p w14:paraId="52B1D869" w14:textId="34A0D091" w:rsidR="00EB26CB" w:rsidRPr="00CA0128" w:rsidRDefault="00EB26CB" w:rsidP="00EB26CB">
      <w:pPr>
        <w:spacing w:after="100" w:line="276" w:lineRule="auto"/>
        <w:jc w:val="both"/>
      </w:pPr>
      <w:r w:rsidRPr="00CA0128">
        <w:rPr>
          <w:rFonts w:ascii="Times" w:eastAsia="Times" w:hAnsi="Times" w:cs="Times"/>
        </w:rPr>
        <w:t xml:space="preserve">Jednak w rzeczywistości zbyt często inwestuje się w bardzo intensywne i bardzo kosztowne usługi terapeutyczne </w:t>
      </w:r>
      <w:r w:rsidR="00470029">
        <w:rPr>
          <w:rFonts w:ascii="Times" w:eastAsia="Times" w:hAnsi="Times" w:cs="Times"/>
        </w:rPr>
        <w:t xml:space="preserve">zlokalizowane </w:t>
      </w:r>
      <w:r w:rsidRPr="00CA0128">
        <w:rPr>
          <w:rFonts w:ascii="Times" w:eastAsia="Times" w:hAnsi="Times" w:cs="Times"/>
        </w:rPr>
        <w:t>na szczycie piramidy. Może to prowadzić do sytuacji, w której osoby o małym na</w:t>
      </w:r>
      <w:r w:rsidR="00470029">
        <w:rPr>
          <w:rFonts w:ascii="Times" w:eastAsia="Times" w:hAnsi="Times" w:cs="Times"/>
        </w:rPr>
        <w:t>sileniu</w:t>
      </w:r>
      <w:r w:rsidRPr="00CA0128">
        <w:rPr>
          <w:rFonts w:ascii="Times" w:eastAsia="Times" w:hAnsi="Times" w:cs="Times"/>
        </w:rPr>
        <w:t xml:space="preserve"> uzależnienia znajdą się w programie bardzo intensywnej terapii, co nie jest dobrą inwestycją funduszy publicznych. Należy dopasować </w:t>
      </w:r>
      <w:r w:rsidR="00470029">
        <w:rPr>
          <w:rFonts w:ascii="Times" w:eastAsia="Times" w:hAnsi="Times" w:cs="Times"/>
        </w:rPr>
        <w:t xml:space="preserve">intensywność leczenia do </w:t>
      </w:r>
      <w:r w:rsidRPr="00CA0128">
        <w:rPr>
          <w:rFonts w:ascii="Times" w:eastAsia="Times" w:hAnsi="Times" w:cs="Times"/>
        </w:rPr>
        <w:t>natężeni</w:t>
      </w:r>
      <w:r w:rsidR="001930BF">
        <w:rPr>
          <w:rFonts w:ascii="Times" w:eastAsia="Times" w:hAnsi="Times" w:cs="Times"/>
        </w:rPr>
        <w:t>a</w:t>
      </w:r>
      <w:r w:rsidRPr="00CA0128">
        <w:rPr>
          <w:rFonts w:ascii="Times" w:eastAsia="Times" w:hAnsi="Times" w:cs="Times"/>
        </w:rPr>
        <w:t xml:space="preserve"> zaburzenia w celu zmaksymalizowania wyników i skuteczniejszej dystrybucji zasobów. Dane z </w:t>
      </w:r>
      <w:r w:rsidR="00470029">
        <w:rPr>
          <w:rFonts w:ascii="Times" w:eastAsia="Times" w:hAnsi="Times" w:cs="Times"/>
        </w:rPr>
        <w:t>Światowego Raportu o Narkotykach</w:t>
      </w:r>
      <w:r w:rsidRPr="00CA0128">
        <w:rPr>
          <w:rFonts w:ascii="Times" w:eastAsia="Times" w:hAnsi="Times" w:cs="Times"/>
        </w:rPr>
        <w:t xml:space="preserve"> (UNODC, 2015) wskazują, że na całym świecie istnieje duża luka między liczbą osób, które chcą lub mogłyby skorzystać z leczenia zaburzeń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a liczbą osób, które faktycznie otrzymują usługi. Brak usług o niższym progu </w:t>
      </w:r>
      <w:r w:rsidR="00470029">
        <w:rPr>
          <w:rFonts w:ascii="Times" w:eastAsia="Times" w:hAnsi="Times" w:cs="Times"/>
        </w:rPr>
        <w:t xml:space="preserve">dostępności </w:t>
      </w:r>
      <w:r w:rsidRPr="00CA0128">
        <w:rPr>
          <w:rFonts w:ascii="Times" w:eastAsia="Times" w:hAnsi="Times" w:cs="Times"/>
        </w:rPr>
        <w:t xml:space="preserve">i niższej intensywności (takich jak krótkie interwencje na </w:t>
      </w:r>
      <w:r w:rsidR="00470029">
        <w:rPr>
          <w:rFonts w:ascii="Times" w:eastAsia="Times" w:hAnsi="Times" w:cs="Times"/>
        </w:rPr>
        <w:t xml:space="preserve">poziomie </w:t>
      </w:r>
      <w:r w:rsidRPr="00CA0128">
        <w:rPr>
          <w:rFonts w:ascii="Times" w:eastAsia="Times" w:hAnsi="Times" w:cs="Times"/>
        </w:rPr>
        <w:t>podstawow</w:t>
      </w:r>
      <w:r w:rsidR="00470029">
        <w:rPr>
          <w:rFonts w:ascii="Times" w:eastAsia="Times" w:hAnsi="Times" w:cs="Times"/>
        </w:rPr>
        <w:t xml:space="preserve">ej </w:t>
      </w:r>
      <w:r w:rsidRPr="00CA0128">
        <w:rPr>
          <w:rFonts w:ascii="Times" w:eastAsia="Times" w:hAnsi="Times" w:cs="Times"/>
        </w:rPr>
        <w:t xml:space="preserve">opieki zdrowotnej) może również prowadzić do sytuacji, w której </w:t>
      </w:r>
      <w:r w:rsidR="003266DB">
        <w:rPr>
          <w:rFonts w:ascii="Times" w:eastAsia="Times" w:hAnsi="Times" w:cs="Times"/>
        </w:rPr>
        <w:t>osoby</w:t>
      </w:r>
      <w:r w:rsidRPr="00CA0128">
        <w:rPr>
          <w:rFonts w:ascii="Times" w:eastAsia="Times" w:hAnsi="Times" w:cs="Times"/>
        </w:rPr>
        <w:t xml:space="preserve"> używając</w:t>
      </w:r>
      <w:r w:rsidR="003266DB">
        <w:rPr>
          <w:rFonts w:ascii="Times" w:eastAsia="Times" w:hAnsi="Times" w:cs="Times"/>
        </w:rPr>
        <w:t>e</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kontaktują się z systemem opieki zdrowotnej tylko wtedy, gdy mają już bardzo poważne zaburzenia </w:t>
      </w:r>
      <w:r w:rsidR="00CA61D5" w:rsidRPr="00CA0128">
        <w:rPr>
          <w:rFonts w:ascii="Times" w:eastAsia="Times" w:hAnsi="Times" w:cs="Times"/>
        </w:rPr>
        <w:t>spowodowane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zamiast </w:t>
      </w:r>
      <w:r w:rsidR="003266DB">
        <w:rPr>
          <w:rFonts w:ascii="Times" w:eastAsia="Times" w:hAnsi="Times" w:cs="Times"/>
        </w:rPr>
        <w:t>uzyska</w:t>
      </w:r>
      <w:r w:rsidRPr="00CA0128">
        <w:rPr>
          <w:rFonts w:ascii="Times" w:eastAsia="Times" w:hAnsi="Times" w:cs="Times"/>
        </w:rPr>
        <w:t xml:space="preserve">ć mniej intensywne (i mniej kosztowne) wsparcie we wcześniejszych stadiach choroby. Dane pokazują, że pacjenci są rzadko poddawani badaniu przesiewowemu przez lekarzy pierwszego kontaktu (Ernst et al, 2007). Jednak </w:t>
      </w:r>
      <w:r w:rsidR="003266DB">
        <w:rPr>
          <w:rFonts w:ascii="Times" w:eastAsia="Times" w:hAnsi="Times" w:cs="Times"/>
        </w:rPr>
        <w:t>prowadzenie</w:t>
      </w:r>
      <w:r w:rsidR="003266DB" w:rsidRPr="00CA0128">
        <w:rPr>
          <w:rFonts w:ascii="Times" w:eastAsia="Times" w:hAnsi="Times" w:cs="Times"/>
        </w:rPr>
        <w:t xml:space="preserve"> </w:t>
      </w:r>
      <w:r w:rsidRPr="00CA0128">
        <w:rPr>
          <w:rFonts w:ascii="Times" w:eastAsia="Times" w:hAnsi="Times" w:cs="Times"/>
        </w:rPr>
        <w:t>badań przesiewowych i wstępnych usług</w:t>
      </w:r>
      <w:r w:rsidR="003266DB">
        <w:rPr>
          <w:rFonts w:ascii="Times" w:eastAsia="Times" w:hAnsi="Times" w:cs="Times"/>
        </w:rPr>
        <w:t xml:space="preserve"> terapeutycznych</w:t>
      </w:r>
      <w:r w:rsidRPr="00CA0128">
        <w:rPr>
          <w:rFonts w:ascii="Times" w:eastAsia="Times" w:hAnsi="Times" w:cs="Times"/>
        </w:rPr>
        <w:t xml:space="preserve"> w placówkach podstawowej opieki zdrowotnej jest wykonalne i pomaga </w:t>
      </w:r>
      <w:r w:rsidR="00D22E98">
        <w:rPr>
          <w:rFonts w:ascii="Times" w:eastAsia="Times" w:hAnsi="Times" w:cs="Times"/>
        </w:rPr>
        <w:t>identyfikowa</w:t>
      </w:r>
      <w:r w:rsidRPr="00CA0128">
        <w:rPr>
          <w:rFonts w:ascii="Times" w:eastAsia="Times" w:hAnsi="Times" w:cs="Times"/>
        </w:rPr>
        <w:t xml:space="preserve">ć osoby najbardziej potrzebujące dalszego wsparcia ze strony wyspecjalizowanych usług leczenia uzależnień od </w:t>
      </w:r>
      <w:r w:rsidR="00082C3C">
        <w:rPr>
          <w:rFonts w:ascii="Times" w:eastAsia="Times" w:hAnsi="Times" w:cs="Times"/>
        </w:rPr>
        <w:t>substancji psychoaktywnych</w:t>
      </w:r>
      <w:r w:rsidRPr="00CA0128">
        <w:rPr>
          <w:rFonts w:ascii="Times" w:eastAsia="Times" w:hAnsi="Times" w:cs="Times"/>
        </w:rPr>
        <w:t xml:space="preserve"> i w ten sposób przyczynia się do obniżenia ogólnych kosztów opieki zdrowotnej.</w:t>
      </w:r>
    </w:p>
    <w:p w14:paraId="0BC80E70" w14:textId="6FDDB727" w:rsidR="00EB26CB" w:rsidRPr="00CA0128" w:rsidRDefault="00D22E98" w:rsidP="00EB26CB">
      <w:pPr>
        <w:spacing w:after="100" w:line="276" w:lineRule="auto"/>
        <w:jc w:val="both"/>
      </w:pPr>
      <w:r>
        <w:rPr>
          <w:rFonts w:ascii="Times" w:eastAsia="Times" w:hAnsi="Times" w:cs="Times"/>
        </w:rPr>
        <w:t>W</w:t>
      </w:r>
      <w:r w:rsidR="00EB26CB" w:rsidRPr="00CA0128">
        <w:rPr>
          <w:rFonts w:ascii="Times" w:eastAsia="Times" w:hAnsi="Times" w:cs="Times"/>
        </w:rPr>
        <w:t>ażn</w:t>
      </w:r>
      <w:r>
        <w:rPr>
          <w:rFonts w:ascii="Times" w:eastAsia="Times" w:hAnsi="Times" w:cs="Times"/>
        </w:rPr>
        <w:t>e</w:t>
      </w:r>
      <w:r w:rsidR="00EB26CB" w:rsidRPr="00CA0128">
        <w:rPr>
          <w:rFonts w:ascii="Times" w:eastAsia="Times" w:hAnsi="Times" w:cs="Times"/>
        </w:rPr>
        <w:t xml:space="preserve"> decyzj</w:t>
      </w:r>
      <w:r>
        <w:rPr>
          <w:rFonts w:ascii="Times" w:eastAsia="Times" w:hAnsi="Times" w:cs="Times"/>
        </w:rPr>
        <w:t>e</w:t>
      </w:r>
      <w:r w:rsidR="00EB26CB" w:rsidRPr="00CA0128">
        <w:rPr>
          <w:rFonts w:ascii="Times" w:eastAsia="Times" w:hAnsi="Times" w:cs="Times"/>
        </w:rPr>
        <w:t xml:space="preserve"> dotycząc</w:t>
      </w:r>
      <w:r>
        <w:rPr>
          <w:rFonts w:ascii="Times" w:eastAsia="Times" w:hAnsi="Times" w:cs="Times"/>
        </w:rPr>
        <w:t>e</w:t>
      </w:r>
      <w:r w:rsidR="00EB26CB" w:rsidRPr="00CA0128">
        <w:rPr>
          <w:rFonts w:ascii="Times" w:eastAsia="Times" w:hAnsi="Times" w:cs="Times"/>
        </w:rPr>
        <w:t xml:space="preserve"> planowania funkcjonalnego i zrównoważonego systemu leczenia uzależnień od </w:t>
      </w:r>
      <w:r w:rsidR="00082C3C">
        <w:rPr>
          <w:rFonts w:ascii="Times" w:eastAsia="Times" w:hAnsi="Times" w:cs="Times"/>
        </w:rPr>
        <w:t>substancji psychoaktywnych</w:t>
      </w:r>
      <w:r w:rsidR="00EB26CB" w:rsidRPr="00CA0128">
        <w:rPr>
          <w:rFonts w:ascii="Times" w:eastAsia="Times" w:hAnsi="Times" w:cs="Times"/>
        </w:rPr>
        <w:t xml:space="preserve"> należy </w:t>
      </w:r>
      <w:r>
        <w:rPr>
          <w:rFonts w:ascii="Times" w:eastAsia="Times" w:hAnsi="Times" w:cs="Times"/>
        </w:rPr>
        <w:t xml:space="preserve">podjąć odnośnie </w:t>
      </w:r>
      <w:r w:rsidR="00EB26CB" w:rsidRPr="00CA0128">
        <w:rPr>
          <w:rFonts w:ascii="Times" w:eastAsia="Times" w:hAnsi="Times" w:cs="Times"/>
        </w:rPr>
        <w:t>alokacj</w:t>
      </w:r>
      <w:r>
        <w:rPr>
          <w:rFonts w:ascii="Times" w:eastAsia="Times" w:hAnsi="Times" w:cs="Times"/>
        </w:rPr>
        <w:t>i</w:t>
      </w:r>
      <w:r w:rsidR="00EB26CB" w:rsidRPr="00CA0128">
        <w:rPr>
          <w:rFonts w:ascii="Times" w:eastAsia="Times" w:hAnsi="Times" w:cs="Times"/>
        </w:rPr>
        <w:t xml:space="preserve"> zasobów i usług oferowanych na różnych poziomach systemu opieki zdrowotnej i społecznej. Dostępne dane dotyczące popytu i podaży </w:t>
      </w:r>
      <w:r>
        <w:rPr>
          <w:rFonts w:ascii="Times" w:eastAsia="Times" w:hAnsi="Times" w:cs="Times"/>
        </w:rPr>
        <w:t xml:space="preserve">substancji </w:t>
      </w:r>
      <w:r w:rsidR="00EB26CB" w:rsidRPr="00CA0128">
        <w:rPr>
          <w:rFonts w:ascii="Times" w:eastAsia="Times" w:hAnsi="Times" w:cs="Times"/>
        </w:rPr>
        <w:t>na różnych poziomach mogą dostarczyć istotnych wskazówek dla planowania systemu leczenia (UNODC, 2003).</w:t>
      </w:r>
    </w:p>
    <w:p w14:paraId="14DE8D72" w14:textId="78E1BC6E" w:rsidR="00EB26CB" w:rsidRPr="00CA0128" w:rsidRDefault="00EB26CB" w:rsidP="00EB26CB">
      <w:pPr>
        <w:spacing w:after="100" w:line="276" w:lineRule="auto"/>
        <w:jc w:val="both"/>
      </w:pPr>
      <w:r w:rsidRPr="00CA0128">
        <w:rPr>
          <w:rFonts w:ascii="Times" w:eastAsia="Times" w:hAnsi="Times" w:cs="Times"/>
        </w:rPr>
        <w:lastRenderedPageBreak/>
        <w:t xml:space="preserve">Brak dostępnych danych lub systematycznych systemów gromadzenia danych nie powinien stanowić pretekstu do braku zapewnienia leczenia uzależnienia od </w:t>
      </w:r>
      <w:r w:rsidR="00082C3C">
        <w:rPr>
          <w:rFonts w:ascii="Times" w:eastAsia="Times" w:hAnsi="Times" w:cs="Times"/>
        </w:rPr>
        <w:t>substancji psychoaktywnych</w:t>
      </w:r>
      <w:r w:rsidRPr="00CA0128">
        <w:rPr>
          <w:rFonts w:ascii="Times" w:eastAsia="Times" w:hAnsi="Times" w:cs="Times"/>
        </w:rPr>
        <w:t xml:space="preserve"> i związanych z nim usług opiekuńczych. Niektóre wskaźniki, takie jak wskaźnik </w:t>
      </w:r>
      <w:r w:rsidR="0028203A">
        <w:rPr>
          <w:rFonts w:ascii="Times" w:eastAsia="Times" w:hAnsi="Times" w:cs="Times"/>
        </w:rPr>
        <w:t>zgłaszalności do</w:t>
      </w:r>
      <w:r w:rsidRPr="00CA0128">
        <w:rPr>
          <w:rFonts w:ascii="Times" w:eastAsia="Times" w:hAnsi="Times" w:cs="Times"/>
        </w:rPr>
        <w:t xml:space="preserve"> leczeni</w:t>
      </w:r>
      <w:r w:rsidR="0028203A">
        <w:rPr>
          <w:rFonts w:ascii="Times" w:eastAsia="Times" w:hAnsi="Times" w:cs="Times"/>
        </w:rPr>
        <w:t>a</w:t>
      </w:r>
      <w:r w:rsidRPr="00CA0128">
        <w:rPr>
          <w:rFonts w:ascii="Times" w:eastAsia="Times" w:hAnsi="Times" w:cs="Times"/>
        </w:rPr>
        <w:t xml:space="preserve"> (</w:t>
      </w:r>
      <w:r w:rsidR="00537C37">
        <w:rPr>
          <w:rFonts w:ascii="Times" w:eastAsia="Times" w:hAnsi="Times" w:cs="Times"/>
        </w:rPr>
        <w:t>„</w:t>
      </w:r>
      <w:r w:rsidRPr="00CA0128">
        <w:rPr>
          <w:rFonts w:ascii="Times" w:eastAsia="Times" w:hAnsi="Times" w:cs="Times"/>
        </w:rPr>
        <w:t>korzystanie</w:t>
      </w:r>
      <w:r w:rsidR="0028203A">
        <w:rPr>
          <w:rFonts w:ascii="Times" w:eastAsia="Times" w:hAnsi="Times" w:cs="Times"/>
        </w:rPr>
        <w:t xml:space="preserve"> z</w:t>
      </w:r>
      <w:r w:rsidRPr="00CA0128">
        <w:rPr>
          <w:rFonts w:ascii="Times" w:eastAsia="Times" w:hAnsi="Times" w:cs="Times"/>
        </w:rPr>
        <w:t xml:space="preserve"> usług w przypadku problemów z </w:t>
      </w:r>
      <w:r w:rsidR="003B534F">
        <w:rPr>
          <w:rFonts w:ascii="Times" w:eastAsia="Times" w:hAnsi="Times" w:cs="Times"/>
        </w:rPr>
        <w:t>substancjami psychoaktywnymi</w:t>
      </w:r>
      <w:r w:rsidR="00537C37">
        <w:rPr>
          <w:rFonts w:ascii="Times" w:eastAsia="Times" w:hAnsi="Times" w:cs="Times"/>
        </w:rPr>
        <w:t>”</w:t>
      </w:r>
      <w:r w:rsidRPr="00CA0128">
        <w:rPr>
          <w:rFonts w:ascii="Times" w:eastAsia="Times" w:hAnsi="Times" w:cs="Times"/>
        </w:rPr>
        <w:t>), mo</w:t>
      </w:r>
      <w:r w:rsidR="0028203A">
        <w:rPr>
          <w:rFonts w:ascii="Times" w:eastAsia="Times" w:hAnsi="Times" w:cs="Times"/>
        </w:rPr>
        <w:t>żna</w:t>
      </w:r>
      <w:r w:rsidRPr="00CA0128">
        <w:rPr>
          <w:rFonts w:ascii="Times" w:eastAsia="Times" w:hAnsi="Times" w:cs="Times"/>
        </w:rPr>
        <w:t xml:space="preserve"> skutecznie </w:t>
      </w:r>
      <w:r w:rsidR="0058448A">
        <w:rPr>
          <w:rFonts w:ascii="Times" w:eastAsia="Times" w:hAnsi="Times" w:cs="Times"/>
        </w:rPr>
        <w:t>uzyskać</w:t>
      </w:r>
      <w:r w:rsidRPr="00CA0128">
        <w:rPr>
          <w:rFonts w:ascii="Times" w:eastAsia="Times" w:hAnsi="Times" w:cs="Times"/>
        </w:rPr>
        <w:t xml:space="preserve"> tylko wtedy, gdy istnieją usługi leczenia uzależnień, które mogą służyć do gromadzenia danych na temat</w:t>
      </w:r>
      <w:r w:rsidR="001930BF">
        <w:rPr>
          <w:rFonts w:ascii="Times" w:eastAsia="Times" w:hAnsi="Times" w:cs="Times"/>
        </w:rPr>
        <w:t xml:space="preserve"> </w:t>
      </w:r>
      <w:r w:rsidRPr="00CA0128">
        <w:rPr>
          <w:rFonts w:ascii="Times" w:eastAsia="Times" w:hAnsi="Times" w:cs="Times"/>
        </w:rPr>
        <w:t>pacjentów.</w:t>
      </w:r>
    </w:p>
    <w:p w14:paraId="38E50F14" w14:textId="504C5C32" w:rsidR="00EB26CB" w:rsidRPr="00CA0128" w:rsidRDefault="00EB26CB" w:rsidP="00EB26CB">
      <w:pPr>
        <w:spacing w:after="100" w:line="276" w:lineRule="auto"/>
        <w:jc w:val="both"/>
      </w:pPr>
      <w:r w:rsidRPr="00CA0128">
        <w:rPr>
          <w:rFonts w:ascii="Times" w:eastAsia="Times" w:hAnsi="Times" w:cs="Times"/>
        </w:rPr>
        <w:t xml:space="preserve">Opracowanie funkcjonalnego krajowego systemu informacji o narkotykach wymaga wsparcia ze strony partnerów na wszystkich szczeblach i w różnych sektorach, ponieważ obejmuje nie tylko stronę techniczną, ale także proces partycypacyjny, </w:t>
      </w:r>
      <w:r w:rsidR="0058448A">
        <w:rPr>
          <w:rFonts w:ascii="Times" w:eastAsia="Times" w:hAnsi="Times" w:cs="Times"/>
        </w:rPr>
        <w:t>którego</w:t>
      </w:r>
      <w:r w:rsidRPr="00CA0128">
        <w:rPr>
          <w:rFonts w:ascii="Times" w:eastAsia="Times" w:hAnsi="Times" w:cs="Times"/>
        </w:rPr>
        <w:t xml:space="preserve"> celem jest uzgodnienie zasad </w:t>
      </w:r>
      <w:r w:rsidR="0058448A">
        <w:rPr>
          <w:rFonts w:ascii="Times" w:eastAsia="Times" w:hAnsi="Times" w:cs="Times"/>
        </w:rPr>
        <w:t>dotyczących</w:t>
      </w:r>
      <w:r w:rsidR="0058448A" w:rsidRPr="00CA0128">
        <w:rPr>
          <w:rFonts w:ascii="Times" w:eastAsia="Times" w:hAnsi="Times" w:cs="Times"/>
        </w:rPr>
        <w:t xml:space="preserve"> </w:t>
      </w:r>
      <w:r w:rsidRPr="00CA0128">
        <w:rPr>
          <w:rFonts w:ascii="Times" w:eastAsia="Times" w:hAnsi="Times" w:cs="Times"/>
        </w:rPr>
        <w:t>krajow</w:t>
      </w:r>
      <w:r w:rsidR="0058448A">
        <w:rPr>
          <w:rFonts w:ascii="Times" w:eastAsia="Times" w:hAnsi="Times" w:cs="Times"/>
        </w:rPr>
        <w:t>ego</w:t>
      </w:r>
      <w:r w:rsidRPr="00CA0128">
        <w:rPr>
          <w:rFonts w:ascii="Times" w:eastAsia="Times" w:hAnsi="Times" w:cs="Times"/>
        </w:rPr>
        <w:t xml:space="preserve"> system</w:t>
      </w:r>
      <w:r w:rsidR="0058448A">
        <w:rPr>
          <w:rFonts w:ascii="Times" w:eastAsia="Times" w:hAnsi="Times" w:cs="Times"/>
        </w:rPr>
        <w:t>u</w:t>
      </w:r>
      <w:r w:rsidRPr="00CA0128">
        <w:rPr>
          <w:rFonts w:ascii="Times" w:eastAsia="Times" w:hAnsi="Times" w:cs="Times"/>
        </w:rPr>
        <w:t xml:space="preserve"> informacji o narkotykach i krajow</w:t>
      </w:r>
      <w:r w:rsidR="0058448A">
        <w:rPr>
          <w:rFonts w:ascii="Times" w:eastAsia="Times" w:hAnsi="Times" w:cs="Times"/>
        </w:rPr>
        <w:t>ego</w:t>
      </w:r>
      <w:r w:rsidRPr="00CA0128">
        <w:rPr>
          <w:rFonts w:ascii="Times" w:eastAsia="Times" w:hAnsi="Times" w:cs="Times"/>
        </w:rPr>
        <w:t xml:space="preserve"> centrum monitorowania </w:t>
      </w:r>
      <w:r w:rsidR="00082C3C">
        <w:rPr>
          <w:rFonts w:ascii="Times" w:eastAsia="Times" w:hAnsi="Times" w:cs="Times"/>
        </w:rPr>
        <w:t>substancji psychoaktywnych</w:t>
      </w:r>
      <w:r w:rsidRPr="00CA0128">
        <w:rPr>
          <w:rFonts w:ascii="Times" w:eastAsia="Times" w:hAnsi="Times" w:cs="Times"/>
        </w:rPr>
        <w:t>. Poradnik wyjaśniający ten proces krok po kroku jest dostępny w celach referencyjnych (EMCDDA, 2010).</w:t>
      </w:r>
    </w:p>
    <w:p w14:paraId="468042BD" w14:textId="77777777" w:rsidR="00537C37" w:rsidRPr="00537C37" w:rsidRDefault="00EB26CB" w:rsidP="00EB26CB">
      <w:pPr>
        <w:spacing w:after="100" w:line="276" w:lineRule="auto"/>
        <w:rPr>
          <w:rFonts w:ascii="Times" w:eastAsia="Times" w:hAnsi="Times" w:cs="Times"/>
          <w:b/>
        </w:rPr>
      </w:pPr>
      <w:r w:rsidRPr="00537C37">
        <w:rPr>
          <w:rFonts w:ascii="Times" w:eastAsia="Times" w:hAnsi="Times" w:cs="Times"/>
          <w:b/>
        </w:rPr>
        <w:t xml:space="preserve">Model organizacji usług leczniczych: punkt kompleksowej obsługi w leczeniu zaburzeń </w:t>
      </w:r>
      <w:r w:rsidR="00EA0B7E" w:rsidRPr="00537C37">
        <w:rPr>
          <w:rFonts w:ascii="Times" w:eastAsia="Times" w:hAnsi="Times" w:cs="Times"/>
          <w:b/>
        </w:rPr>
        <w:t>spowodowanych używaniem</w:t>
      </w:r>
      <w:r w:rsidRPr="00537C37">
        <w:rPr>
          <w:rFonts w:ascii="Times" w:eastAsia="Times" w:hAnsi="Times" w:cs="Times"/>
          <w:b/>
        </w:rPr>
        <w:t xml:space="preserve"> substancji psychoaktywnych </w:t>
      </w:r>
    </w:p>
    <w:p w14:paraId="418D29A5" w14:textId="1280459A" w:rsidR="00EB26CB" w:rsidRPr="00CA0128" w:rsidRDefault="00EB26CB" w:rsidP="00EB26CB">
      <w:pPr>
        <w:spacing w:after="100" w:line="276" w:lineRule="auto"/>
      </w:pPr>
      <w:r w:rsidRPr="00CA0128">
        <w:rPr>
          <w:rFonts w:ascii="Times" w:eastAsia="Times" w:hAnsi="Times" w:cs="Times"/>
        </w:rPr>
        <w:t xml:space="preserve">Biorąc pod uwagę wielorakie potrzeby osób dotkniętych zaburzeniami </w:t>
      </w:r>
      <w:r w:rsidR="004013EC" w:rsidRPr="00CA0128">
        <w:rPr>
          <w:rFonts w:ascii="Times" w:eastAsia="Times" w:hAnsi="Times" w:cs="Times"/>
        </w:rPr>
        <w:t>spowodowanymi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w:t>
      </w:r>
      <w:r w:rsidR="00277052">
        <w:rPr>
          <w:rFonts w:ascii="Times" w:eastAsia="Times" w:hAnsi="Times" w:cs="Times"/>
        </w:rPr>
        <w:t>w optymalnej sytuacji</w:t>
      </w:r>
      <w:r w:rsidRPr="00CA0128">
        <w:rPr>
          <w:rFonts w:ascii="Times" w:eastAsia="Times" w:hAnsi="Times" w:cs="Times"/>
        </w:rPr>
        <w:t xml:space="preserve"> szeroki zakres usług medycznych i socjalnych powinien być dostępny </w:t>
      </w:r>
      <w:r w:rsidR="00277052">
        <w:rPr>
          <w:rFonts w:ascii="Times" w:eastAsia="Times" w:hAnsi="Times" w:cs="Times"/>
        </w:rPr>
        <w:t>w jednym miejscu</w:t>
      </w:r>
      <w:r w:rsidRPr="00CA0128">
        <w:rPr>
          <w:rFonts w:ascii="Times" w:eastAsia="Times" w:hAnsi="Times" w:cs="Times"/>
        </w:rPr>
        <w:t xml:space="preserve">. Takie zintegrowane świadczenie usług, </w:t>
      </w:r>
      <w:r w:rsidR="00277052">
        <w:rPr>
          <w:rFonts w:ascii="Times" w:eastAsia="Times" w:hAnsi="Times" w:cs="Times"/>
        </w:rPr>
        <w:t xml:space="preserve">które może pomóc zlikwidować przeszkody utrudniające dostęp </w:t>
      </w:r>
      <w:r w:rsidR="00601A79">
        <w:rPr>
          <w:rFonts w:ascii="Times" w:eastAsia="Times" w:hAnsi="Times" w:cs="Times"/>
        </w:rPr>
        <w:t>do terapii</w:t>
      </w:r>
      <w:r w:rsidRPr="00CA0128">
        <w:rPr>
          <w:rFonts w:ascii="Times" w:eastAsia="Times" w:hAnsi="Times" w:cs="Times"/>
        </w:rPr>
        <w:t xml:space="preserve"> (Rapp i in., 2006 r.) można opisać jako </w:t>
      </w:r>
      <w:r w:rsidR="00537C37">
        <w:rPr>
          <w:rFonts w:ascii="Times" w:eastAsia="Times" w:hAnsi="Times" w:cs="Times"/>
        </w:rPr>
        <w:t>„</w:t>
      </w:r>
      <w:r w:rsidRPr="00CA0128">
        <w:rPr>
          <w:rFonts w:ascii="Times" w:eastAsia="Times" w:hAnsi="Times" w:cs="Times"/>
        </w:rPr>
        <w:t>punkt kompleksowej obsługi</w:t>
      </w:r>
      <w:r w:rsidR="00537C37">
        <w:rPr>
          <w:rFonts w:ascii="Times" w:eastAsia="Times" w:hAnsi="Times" w:cs="Times"/>
        </w:rPr>
        <w:t>”</w:t>
      </w:r>
      <w:r w:rsidRPr="00CA0128">
        <w:rPr>
          <w:rFonts w:ascii="Times" w:eastAsia="Times" w:hAnsi="Times" w:cs="Times"/>
        </w:rPr>
        <w:t>, który poprawia dostępność do wszechstronnego leczenia uzależnień i usług opiekuńczych (</w:t>
      </w:r>
      <w:r w:rsidR="00BA4253">
        <w:rPr>
          <w:rFonts w:ascii="Times" w:eastAsia="Times" w:hAnsi="Times" w:cs="Times"/>
        </w:rPr>
        <w:t>patrz „</w:t>
      </w:r>
      <w:r w:rsidR="00601A79">
        <w:rPr>
          <w:rFonts w:ascii="Times" w:eastAsia="Times" w:hAnsi="Times" w:cs="Times"/>
        </w:rPr>
        <w:t>P</w:t>
      </w:r>
      <w:r w:rsidRPr="00CA0128">
        <w:rPr>
          <w:rFonts w:ascii="Times" w:eastAsia="Times" w:hAnsi="Times" w:cs="Times"/>
        </w:rPr>
        <w:t>unkt kompleksowej obsługi</w:t>
      </w:r>
      <w:r w:rsidR="00BA4253">
        <w:rPr>
          <w:rFonts w:ascii="Times" w:eastAsia="Times" w:hAnsi="Times" w:cs="Times"/>
        </w:rPr>
        <w:t>”</w:t>
      </w:r>
      <w:r w:rsidRPr="00CA0128">
        <w:rPr>
          <w:rFonts w:ascii="Times" w:eastAsia="Times" w:hAnsi="Times" w:cs="Times"/>
        </w:rPr>
        <w:t>).</w:t>
      </w:r>
    </w:p>
    <w:p w14:paraId="5F8388BD" w14:textId="77777777" w:rsidR="00FE5C5A" w:rsidRDefault="00FE5C5A" w:rsidP="00EB26CB">
      <w:pPr>
        <w:spacing w:after="100" w:line="276" w:lineRule="auto"/>
        <w:rPr>
          <w:rFonts w:ascii="Times" w:eastAsia="Times" w:hAnsi="Times" w:cs="Times"/>
          <w:b/>
          <w:bCs/>
        </w:rPr>
      </w:pPr>
    </w:p>
    <w:p w14:paraId="5421A6C8" w14:textId="77777777" w:rsidR="00FE5C5A" w:rsidRDefault="00FE5C5A" w:rsidP="00EB26CB">
      <w:pPr>
        <w:spacing w:after="100" w:line="276" w:lineRule="auto"/>
        <w:rPr>
          <w:rFonts w:ascii="Times" w:eastAsia="Times" w:hAnsi="Times" w:cs="Times"/>
          <w:b/>
          <w:bCs/>
        </w:rPr>
      </w:pPr>
    </w:p>
    <w:p w14:paraId="2A08249E" w14:textId="77777777" w:rsidR="00FE5C5A" w:rsidRDefault="00FE5C5A" w:rsidP="00EB26CB">
      <w:pPr>
        <w:spacing w:after="100" w:line="276" w:lineRule="auto"/>
        <w:rPr>
          <w:rFonts w:ascii="Times" w:eastAsia="Times" w:hAnsi="Times" w:cs="Times"/>
          <w:b/>
          <w:bCs/>
        </w:rPr>
      </w:pPr>
    </w:p>
    <w:p w14:paraId="157192B3" w14:textId="77777777" w:rsidR="00FE5C5A" w:rsidRDefault="00FE5C5A" w:rsidP="00EB26CB">
      <w:pPr>
        <w:spacing w:after="100" w:line="276" w:lineRule="auto"/>
        <w:rPr>
          <w:rFonts w:ascii="Times" w:eastAsia="Times" w:hAnsi="Times" w:cs="Times"/>
          <w:b/>
          <w:bCs/>
        </w:rPr>
      </w:pPr>
    </w:p>
    <w:p w14:paraId="41159393" w14:textId="77777777" w:rsidR="00FE5C5A" w:rsidRDefault="00FE5C5A" w:rsidP="00EB26CB">
      <w:pPr>
        <w:spacing w:after="100" w:line="276" w:lineRule="auto"/>
        <w:rPr>
          <w:rFonts w:ascii="Times" w:eastAsia="Times" w:hAnsi="Times" w:cs="Times"/>
          <w:b/>
          <w:bCs/>
        </w:rPr>
      </w:pPr>
    </w:p>
    <w:p w14:paraId="73CB513B" w14:textId="77777777" w:rsidR="00FE5C5A" w:rsidRDefault="00FE5C5A" w:rsidP="00EB26CB">
      <w:pPr>
        <w:spacing w:after="100" w:line="276" w:lineRule="auto"/>
        <w:rPr>
          <w:rFonts w:ascii="Times" w:eastAsia="Times" w:hAnsi="Times" w:cs="Times"/>
          <w:b/>
          <w:bCs/>
        </w:rPr>
      </w:pPr>
    </w:p>
    <w:p w14:paraId="59F834AD" w14:textId="77777777" w:rsidR="00FE5C5A" w:rsidRDefault="00FE5C5A" w:rsidP="00EB26CB">
      <w:pPr>
        <w:spacing w:after="100" w:line="276" w:lineRule="auto"/>
        <w:rPr>
          <w:rFonts w:ascii="Times" w:eastAsia="Times" w:hAnsi="Times" w:cs="Times"/>
          <w:b/>
          <w:bCs/>
        </w:rPr>
      </w:pPr>
    </w:p>
    <w:p w14:paraId="2209AE96" w14:textId="77777777" w:rsidR="00EB26CB" w:rsidRDefault="00EB26CB" w:rsidP="00EB26CB">
      <w:pPr>
        <w:spacing w:after="100" w:line="276" w:lineRule="auto"/>
        <w:rPr>
          <w:rFonts w:ascii="Times" w:eastAsia="Times" w:hAnsi="Times" w:cs="Times"/>
          <w:b/>
          <w:bCs/>
        </w:rPr>
      </w:pPr>
      <w:r w:rsidRPr="00CA0128">
        <w:rPr>
          <w:rFonts w:ascii="Times" w:eastAsia="Times" w:hAnsi="Times" w:cs="Times"/>
          <w:b/>
          <w:bCs/>
        </w:rPr>
        <w:t xml:space="preserve">Punkt kompleksowej obsługi </w:t>
      </w:r>
    </w:p>
    <w:p w14:paraId="687B6CE2" w14:textId="77777777" w:rsidR="00CF2969" w:rsidRDefault="00193AAE" w:rsidP="004D37DC">
      <w:pPr>
        <w:spacing w:after="100" w:line="276" w:lineRule="auto"/>
        <w:jc w:val="center"/>
      </w:pPr>
      <w:r>
        <w:rPr>
          <w:noProof/>
        </w:rPr>
        <w:lastRenderedPageBreak/>
        <w:drawing>
          <wp:inline distT="0" distB="0" distL="0" distR="0" wp14:anchorId="0B5A3442" wp14:editId="1E937277">
            <wp:extent cx="3329854" cy="2756405"/>
            <wp:effectExtent l="0" t="0" r="4445"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7317" cy="2770861"/>
                    </a:xfrm>
                    <a:prstGeom prst="rect">
                      <a:avLst/>
                    </a:prstGeom>
                    <a:noFill/>
                    <a:ln>
                      <a:noFill/>
                    </a:ln>
                  </pic:spPr>
                </pic:pic>
              </a:graphicData>
            </a:graphic>
          </wp:inline>
        </w:drawing>
      </w:r>
    </w:p>
    <w:p w14:paraId="620D0360" w14:textId="77777777" w:rsidR="00193AAE" w:rsidRDefault="00193AAE" w:rsidP="00CF2969"/>
    <w:p w14:paraId="28475B95" w14:textId="5DFAEADA" w:rsidR="00CF2969" w:rsidRPr="00CA0128" w:rsidRDefault="00193AAE" w:rsidP="00CF2969">
      <w:r>
        <w:t>Drug u</w:t>
      </w:r>
      <w:r w:rsidR="00CF2969">
        <w:t xml:space="preserve">ser </w:t>
      </w:r>
      <w:r w:rsidR="00601A79">
        <w:t>–</w:t>
      </w:r>
      <w:r w:rsidR="00CF2969">
        <w:t xml:space="preserve"> </w:t>
      </w:r>
      <w:r w:rsidR="00CF2969" w:rsidRPr="00537C37">
        <w:rPr>
          <w:rFonts w:eastAsia="Times"/>
        </w:rPr>
        <w:t>użytkownik</w:t>
      </w:r>
      <w:r w:rsidR="00601A79">
        <w:rPr>
          <w:rFonts w:eastAsia="Times"/>
        </w:rPr>
        <w:t xml:space="preserve"> substancji</w:t>
      </w:r>
    </w:p>
    <w:p w14:paraId="54913792" w14:textId="4180E7AA" w:rsidR="00CF2969" w:rsidRPr="00B44873" w:rsidRDefault="00CF2969" w:rsidP="00CF2969">
      <w:pPr>
        <w:rPr>
          <w:rFonts w:eastAsia="Times"/>
        </w:rPr>
      </w:pPr>
      <w:r>
        <w:rPr>
          <w:rFonts w:eastAsia="Times"/>
        </w:rPr>
        <w:t>1</w:t>
      </w:r>
      <w:r w:rsidR="001F12B1">
        <w:rPr>
          <w:rFonts w:eastAsia="Times"/>
        </w:rPr>
        <w:t>.</w:t>
      </w:r>
      <w:r>
        <w:rPr>
          <w:rFonts w:eastAsia="Times"/>
        </w:rPr>
        <w:t xml:space="preserve"> </w:t>
      </w:r>
      <w:r w:rsidRPr="00537C37">
        <w:rPr>
          <w:rFonts w:eastAsia="Times"/>
        </w:rPr>
        <w:t>Psychologiczn</w:t>
      </w:r>
      <w:r w:rsidR="001F12B1">
        <w:rPr>
          <w:rFonts w:eastAsia="Times"/>
        </w:rPr>
        <w:t>e</w:t>
      </w:r>
      <w:r w:rsidRPr="00537C37">
        <w:rPr>
          <w:rFonts w:eastAsia="Times"/>
        </w:rPr>
        <w:t xml:space="preserve"> i farmakologiczn</w:t>
      </w:r>
      <w:r w:rsidR="001F12B1">
        <w:rPr>
          <w:rFonts w:eastAsia="Times"/>
        </w:rPr>
        <w:t>e</w:t>
      </w:r>
      <w:r w:rsidRPr="00537C37">
        <w:rPr>
          <w:rFonts w:eastAsia="Times"/>
        </w:rPr>
        <w:t xml:space="preserve"> </w:t>
      </w:r>
      <w:r w:rsidR="001F12B1">
        <w:rPr>
          <w:rFonts w:eastAsia="Times"/>
        </w:rPr>
        <w:t>leczenie uzależnienia od substancji psychoaktywnych</w:t>
      </w:r>
      <w:r w:rsidRPr="00537C37">
        <w:rPr>
          <w:rFonts w:eastAsia="Times"/>
        </w:rPr>
        <w:t xml:space="preserve"> </w:t>
      </w:r>
    </w:p>
    <w:p w14:paraId="620DD113" w14:textId="7282E0FD" w:rsidR="00CF2969" w:rsidRPr="00537C37" w:rsidRDefault="00CF2969" w:rsidP="00CF2969">
      <w:r>
        <w:rPr>
          <w:rFonts w:eastAsia="Times"/>
        </w:rPr>
        <w:t xml:space="preserve">2. </w:t>
      </w:r>
      <w:r w:rsidRPr="00537C37">
        <w:rPr>
          <w:rFonts w:eastAsia="Times"/>
        </w:rPr>
        <w:t>Wsparcie</w:t>
      </w:r>
      <w:r w:rsidR="001F12B1">
        <w:rPr>
          <w:rFonts w:eastAsia="Times"/>
        </w:rPr>
        <w:t xml:space="preserve"> procesu</w:t>
      </w:r>
      <w:r w:rsidRPr="00537C37">
        <w:rPr>
          <w:rFonts w:eastAsia="Times"/>
        </w:rPr>
        <w:t xml:space="preserve"> zdrowienia</w:t>
      </w:r>
    </w:p>
    <w:p w14:paraId="471ABB77" w14:textId="21FE44B8" w:rsidR="00CF2969" w:rsidRPr="00537C37" w:rsidRDefault="00CF2969" w:rsidP="00CF2969">
      <w:r>
        <w:rPr>
          <w:rFonts w:eastAsia="Times"/>
        </w:rPr>
        <w:t xml:space="preserve">3. </w:t>
      </w:r>
      <w:r w:rsidR="001F12B1">
        <w:rPr>
          <w:rFonts w:eastAsia="Times"/>
        </w:rPr>
        <w:t>Psychiatryczna opieka zdrowotna</w:t>
      </w:r>
    </w:p>
    <w:p w14:paraId="67969DD8" w14:textId="77777777" w:rsidR="00CF2969" w:rsidRPr="00537C37" w:rsidRDefault="00CF2969" w:rsidP="00CF2969">
      <w:r>
        <w:rPr>
          <w:rFonts w:eastAsia="Times"/>
        </w:rPr>
        <w:t xml:space="preserve">4. </w:t>
      </w:r>
      <w:r w:rsidRPr="00537C37">
        <w:rPr>
          <w:rFonts w:eastAsia="Times"/>
        </w:rPr>
        <w:t>Pomoc społeczna i ochrona</w:t>
      </w:r>
    </w:p>
    <w:p w14:paraId="18324A9A" w14:textId="70708CEC" w:rsidR="00CF2969" w:rsidRDefault="00CF2969" w:rsidP="00CF2969">
      <w:pPr>
        <w:rPr>
          <w:rFonts w:eastAsia="Times"/>
        </w:rPr>
      </w:pPr>
      <w:r>
        <w:rPr>
          <w:rFonts w:eastAsia="Times"/>
        </w:rPr>
        <w:t>5.</w:t>
      </w:r>
      <w:r w:rsidR="002100E8">
        <w:rPr>
          <w:rFonts w:eastAsia="Times"/>
        </w:rPr>
        <w:t xml:space="preserve"> </w:t>
      </w:r>
      <w:r w:rsidRPr="00537C37">
        <w:rPr>
          <w:rFonts w:eastAsia="Times"/>
        </w:rPr>
        <w:t>Ogólna opieka zdrowotna</w:t>
      </w:r>
    </w:p>
    <w:p w14:paraId="5C64B555" w14:textId="77777777" w:rsidR="00CF2969" w:rsidRDefault="00CF2969" w:rsidP="00CF2969">
      <w:pPr>
        <w:rPr>
          <w:rFonts w:eastAsia="Times"/>
        </w:rPr>
      </w:pPr>
      <w:r>
        <w:rPr>
          <w:rFonts w:eastAsia="Times"/>
        </w:rPr>
        <w:t xml:space="preserve">6. </w:t>
      </w:r>
      <w:r w:rsidRPr="00537C37">
        <w:rPr>
          <w:rFonts w:eastAsia="Times"/>
        </w:rPr>
        <w:t>Terapia antyretrowirusowa</w:t>
      </w:r>
    </w:p>
    <w:p w14:paraId="1E8D7159" w14:textId="7AC7E3F4" w:rsidR="00CF2969" w:rsidRDefault="00CF2969" w:rsidP="00CF2969">
      <w:pPr>
        <w:rPr>
          <w:rFonts w:eastAsia="Times"/>
        </w:rPr>
      </w:pPr>
      <w:r>
        <w:rPr>
          <w:rFonts w:eastAsia="Times"/>
        </w:rPr>
        <w:t xml:space="preserve">7. </w:t>
      </w:r>
      <w:r w:rsidRPr="00537C37">
        <w:rPr>
          <w:rFonts w:eastAsia="Times"/>
        </w:rPr>
        <w:t>Przedawkowanie,</w:t>
      </w:r>
      <w:r>
        <w:t xml:space="preserve"> </w:t>
      </w:r>
      <w:r w:rsidR="00AA68B5">
        <w:t xml:space="preserve">profilaktyka </w:t>
      </w:r>
      <w:r w:rsidRPr="00537C37">
        <w:rPr>
          <w:rFonts w:eastAsia="Times"/>
        </w:rPr>
        <w:t>za</w:t>
      </w:r>
      <w:r w:rsidR="00AA68B5">
        <w:rPr>
          <w:rFonts w:eastAsia="Times"/>
        </w:rPr>
        <w:t>każenia wirusem</w:t>
      </w:r>
      <w:r w:rsidRPr="00537C37">
        <w:rPr>
          <w:rFonts w:eastAsia="Times"/>
        </w:rPr>
        <w:t xml:space="preserve"> HIV, zapaleni</w:t>
      </w:r>
      <w:r w:rsidR="00AA68B5">
        <w:rPr>
          <w:rFonts w:eastAsia="Times"/>
        </w:rPr>
        <w:t>a</w:t>
      </w:r>
      <w:r w:rsidRPr="00537C37">
        <w:rPr>
          <w:rFonts w:eastAsia="Times"/>
        </w:rPr>
        <w:t xml:space="preserve"> wątroby</w:t>
      </w:r>
    </w:p>
    <w:p w14:paraId="3342134A" w14:textId="61810CDD" w:rsidR="00CF2969" w:rsidRPr="00537C37" w:rsidRDefault="00CF2969" w:rsidP="00CF2969">
      <w:r>
        <w:rPr>
          <w:rFonts w:eastAsia="Times"/>
        </w:rPr>
        <w:t xml:space="preserve">8. </w:t>
      </w:r>
      <w:r w:rsidRPr="00537C37">
        <w:rPr>
          <w:rFonts w:eastAsia="Times"/>
        </w:rPr>
        <w:t>Rodzina,</w:t>
      </w:r>
      <w:r>
        <w:rPr>
          <w:rFonts w:eastAsia="Times"/>
        </w:rPr>
        <w:t xml:space="preserve"> </w:t>
      </w:r>
      <w:r w:rsidRPr="00537C37">
        <w:rPr>
          <w:rFonts w:eastAsia="Times"/>
        </w:rPr>
        <w:t xml:space="preserve">społeczność </w:t>
      </w:r>
      <w:r w:rsidR="00AA68B5">
        <w:rPr>
          <w:rFonts w:eastAsia="Times"/>
        </w:rPr>
        <w:t>i wsparcie koleżeńskie</w:t>
      </w:r>
    </w:p>
    <w:p w14:paraId="08EABAF4" w14:textId="77777777" w:rsidR="00537C37" w:rsidRPr="00CA0128" w:rsidRDefault="00537C37" w:rsidP="00537C37"/>
    <w:p w14:paraId="3012D78B" w14:textId="5C60F42F" w:rsidR="00EB26CB" w:rsidRPr="00CA0128" w:rsidRDefault="00EB26CB" w:rsidP="00EB26CB">
      <w:pPr>
        <w:spacing w:after="100" w:line="276" w:lineRule="auto"/>
        <w:jc w:val="both"/>
      </w:pPr>
      <w:r w:rsidRPr="00CA0128">
        <w:rPr>
          <w:rFonts w:ascii="Times" w:eastAsia="Times" w:hAnsi="Times" w:cs="Times"/>
        </w:rPr>
        <w:t xml:space="preserve">Aby usługi były przystępne, muszą istnieć </w:t>
      </w:r>
      <w:r w:rsidR="00C26FE5">
        <w:rPr>
          <w:rFonts w:ascii="Times" w:eastAsia="Times" w:hAnsi="Times" w:cs="Times"/>
        </w:rPr>
        <w:t>usługi o niskim progu dostępu</w:t>
      </w:r>
      <w:r w:rsidRPr="00CA0128">
        <w:rPr>
          <w:rFonts w:ascii="Times" w:eastAsia="Times" w:hAnsi="Times" w:cs="Times"/>
        </w:rPr>
        <w:t xml:space="preserve"> (</w:t>
      </w:r>
      <w:r w:rsidR="00C26FE5">
        <w:rPr>
          <w:rFonts w:ascii="Times" w:eastAsia="Times" w:hAnsi="Times" w:cs="Times"/>
        </w:rPr>
        <w:t>zewnętrzne działania pomocowe</w:t>
      </w:r>
      <w:r w:rsidRPr="00CA0128">
        <w:rPr>
          <w:rFonts w:ascii="Times" w:eastAsia="Times" w:hAnsi="Times" w:cs="Times"/>
        </w:rPr>
        <w:t>, świetlic</w:t>
      </w:r>
      <w:r w:rsidR="00C26FE5">
        <w:rPr>
          <w:rFonts w:ascii="Times" w:eastAsia="Times" w:hAnsi="Times" w:cs="Times"/>
        </w:rPr>
        <w:t>e</w:t>
      </w:r>
      <w:r w:rsidRPr="00CA0128">
        <w:rPr>
          <w:rFonts w:ascii="Times" w:eastAsia="Times" w:hAnsi="Times" w:cs="Times"/>
        </w:rPr>
        <w:t>) z określonymi mechanizmami kierowania do usług leczenia klinicznego i towarzyszących usług społecznych.</w:t>
      </w:r>
    </w:p>
    <w:p w14:paraId="5DE3AC1D" w14:textId="10680972" w:rsidR="00EB26CB" w:rsidRPr="00A30053" w:rsidRDefault="00EB26CB" w:rsidP="00EB26CB">
      <w:pPr>
        <w:spacing w:after="100" w:line="276" w:lineRule="auto"/>
        <w:jc w:val="both"/>
        <w:rPr>
          <w:b/>
        </w:rPr>
      </w:pPr>
      <w:r w:rsidRPr="00CA0128">
        <w:rPr>
          <w:rFonts w:ascii="Times" w:eastAsia="Times" w:hAnsi="Times" w:cs="Times"/>
        </w:rPr>
        <w:t>W sytuacji, gdy nie można realizować programu integrującego wszystkie usługi (pun</w:t>
      </w:r>
      <w:r w:rsidR="00D163EB">
        <w:rPr>
          <w:rFonts w:ascii="Times" w:eastAsia="Times" w:hAnsi="Times" w:cs="Times"/>
        </w:rPr>
        <w:t>k</w:t>
      </w:r>
      <w:r w:rsidRPr="00CA0128">
        <w:rPr>
          <w:rFonts w:ascii="Times" w:eastAsia="Times" w:hAnsi="Times" w:cs="Times"/>
        </w:rPr>
        <w:t>t</w:t>
      </w:r>
      <w:r w:rsidR="00D163EB">
        <w:rPr>
          <w:rFonts w:ascii="Times" w:eastAsia="Times" w:hAnsi="Times" w:cs="Times"/>
        </w:rPr>
        <w:t>u</w:t>
      </w:r>
      <w:r w:rsidR="001930BF">
        <w:rPr>
          <w:rFonts w:ascii="Times" w:eastAsia="Times" w:hAnsi="Times" w:cs="Times"/>
        </w:rPr>
        <w:t xml:space="preserve"> </w:t>
      </w:r>
      <w:r w:rsidRPr="00CA0128">
        <w:rPr>
          <w:rFonts w:ascii="Times" w:eastAsia="Times" w:hAnsi="Times" w:cs="Times"/>
        </w:rPr>
        <w:t xml:space="preserve">kompleksowej obsługi), można opracować skoordynowane, kompleksowe kontinuum opieki, z uwzględnieniem różnych elementów systemu opieki. Jego podstawowym elementem są usługi kliniczne, </w:t>
      </w:r>
      <w:r w:rsidR="00D163EB">
        <w:rPr>
          <w:rFonts w:ascii="Times" w:eastAsia="Times" w:hAnsi="Times" w:cs="Times"/>
        </w:rPr>
        <w:t xml:space="preserve">ale </w:t>
      </w:r>
      <w:r w:rsidRPr="00CA0128">
        <w:rPr>
          <w:rFonts w:ascii="Times" w:eastAsia="Times" w:hAnsi="Times" w:cs="Times"/>
        </w:rPr>
        <w:t xml:space="preserve">obejmuje też wiele usług pomocniczych na poziomie </w:t>
      </w:r>
      <w:r w:rsidR="00537C37">
        <w:rPr>
          <w:rFonts w:ascii="Times" w:eastAsia="Times" w:hAnsi="Times" w:cs="Times"/>
        </w:rPr>
        <w:t>lokalnym</w:t>
      </w:r>
      <w:r w:rsidRPr="00CA0128">
        <w:rPr>
          <w:rFonts w:ascii="Times" w:eastAsia="Times" w:hAnsi="Times" w:cs="Times"/>
        </w:rPr>
        <w:t>, które mają wspólną misję i wizję oraz działają w ścisłej koordynacji</w:t>
      </w:r>
      <w:r w:rsidR="00D163EB">
        <w:rPr>
          <w:rFonts w:ascii="Times" w:eastAsia="Times" w:hAnsi="Times" w:cs="Times"/>
        </w:rPr>
        <w:t>,</w:t>
      </w:r>
      <w:r w:rsidRPr="00CA0128">
        <w:rPr>
          <w:rFonts w:ascii="Times" w:eastAsia="Times" w:hAnsi="Times" w:cs="Times"/>
        </w:rPr>
        <w:t xml:space="preserve"> stosując ustalone mechanizm</w:t>
      </w:r>
      <w:r w:rsidR="00537C37">
        <w:rPr>
          <w:rFonts w:ascii="Times" w:eastAsia="Times" w:hAnsi="Times" w:cs="Times"/>
        </w:rPr>
        <w:t>y</w:t>
      </w:r>
      <w:r w:rsidRPr="00CA0128">
        <w:rPr>
          <w:rFonts w:ascii="Times" w:eastAsia="Times" w:hAnsi="Times" w:cs="Times"/>
        </w:rPr>
        <w:t xml:space="preserve"> kierowania</w:t>
      </w:r>
      <w:r w:rsidR="00D163EB">
        <w:rPr>
          <w:rFonts w:ascii="Times" w:eastAsia="Times" w:hAnsi="Times" w:cs="Times"/>
        </w:rPr>
        <w:t xml:space="preserve"> pacjentów</w:t>
      </w:r>
      <w:r w:rsidRPr="00CA0128">
        <w:rPr>
          <w:rFonts w:ascii="Times" w:eastAsia="Times" w:hAnsi="Times" w:cs="Times"/>
        </w:rPr>
        <w:t xml:space="preserve"> (patrz poniżej).</w:t>
      </w:r>
    </w:p>
    <w:p w14:paraId="7EF515D7" w14:textId="023F1C81" w:rsidR="0091498B" w:rsidRPr="00A30053" w:rsidRDefault="00EB26CB" w:rsidP="00FE5C5A">
      <w:pPr>
        <w:spacing w:after="100" w:line="276" w:lineRule="auto"/>
        <w:jc w:val="both"/>
        <w:rPr>
          <w:rFonts w:ascii="Times" w:eastAsia="Times" w:hAnsi="Times" w:cs="Times"/>
          <w:b/>
        </w:rPr>
      </w:pPr>
      <w:r w:rsidRPr="0091498B">
        <w:rPr>
          <w:rFonts w:ascii="Times" w:eastAsia="Times" w:hAnsi="Times" w:cs="Times"/>
          <w:b/>
        </w:rPr>
        <w:t>Model organizacji usług leczniczych: środowiskowe modele leczenia uzależnień i opieki</w:t>
      </w:r>
    </w:p>
    <w:p w14:paraId="024EAC5B" w14:textId="4A4FCF98" w:rsidR="00CF2969" w:rsidRDefault="00EB26CB" w:rsidP="00FE5C5A">
      <w:pPr>
        <w:spacing w:after="100" w:line="276" w:lineRule="auto"/>
        <w:jc w:val="both"/>
        <w:rPr>
          <w:rFonts w:ascii="Times" w:eastAsia="Times" w:hAnsi="Times" w:cs="Times"/>
        </w:rPr>
      </w:pPr>
      <w:r w:rsidRPr="00CA0128">
        <w:rPr>
          <w:rFonts w:ascii="Times" w:eastAsia="Times" w:hAnsi="Times" w:cs="Times"/>
        </w:rPr>
        <w:t xml:space="preserve">Biuro Narodów Zjednoczonych ds. </w:t>
      </w:r>
      <w:r w:rsidR="0091498B">
        <w:rPr>
          <w:rFonts w:ascii="Times" w:eastAsia="Times" w:hAnsi="Times" w:cs="Times"/>
        </w:rPr>
        <w:t>N</w:t>
      </w:r>
      <w:r w:rsidRPr="00CA0128">
        <w:rPr>
          <w:rFonts w:ascii="Times" w:eastAsia="Times" w:hAnsi="Times" w:cs="Times"/>
        </w:rPr>
        <w:t xml:space="preserve">arkotyków i </w:t>
      </w:r>
      <w:r w:rsidR="0091498B">
        <w:rPr>
          <w:rFonts w:ascii="Times" w:eastAsia="Times" w:hAnsi="Times" w:cs="Times"/>
        </w:rPr>
        <w:t>P</w:t>
      </w:r>
      <w:r w:rsidRPr="00CA0128">
        <w:rPr>
          <w:rFonts w:ascii="Times" w:eastAsia="Times" w:hAnsi="Times" w:cs="Times"/>
        </w:rPr>
        <w:t xml:space="preserve">rzestępczości (UNODC) opublikowało dokument dotyczący dobrych praktyk w zakresie środowiskowego leczenia uzależnień od </w:t>
      </w:r>
      <w:r w:rsidR="00082C3C">
        <w:rPr>
          <w:rFonts w:ascii="Times" w:eastAsia="Times" w:hAnsi="Times" w:cs="Times"/>
        </w:rPr>
        <w:t>substancji psychoaktywnych</w:t>
      </w:r>
      <w:r w:rsidRPr="00CA0128">
        <w:rPr>
          <w:rFonts w:ascii="Times" w:eastAsia="Times" w:hAnsi="Times" w:cs="Times"/>
        </w:rPr>
        <w:t xml:space="preserve"> UNODC, 2008) oraz wytyczne (UNODC, 2014) na ten sam temat, zawierające przykłady z całego świata i szczegółowe praktyczne wskazówki dotyczące elementów środowiskowych sieci terapeutycznych (rysunek </w:t>
      </w:r>
      <w:r w:rsidR="00537C37">
        <w:rPr>
          <w:rFonts w:ascii="Times" w:eastAsia="Times" w:hAnsi="Times" w:cs="Times"/>
        </w:rPr>
        <w:t>„</w:t>
      </w:r>
      <w:r w:rsidRPr="00CA0128">
        <w:rPr>
          <w:rFonts w:ascii="Times" w:eastAsia="Times" w:hAnsi="Times" w:cs="Times"/>
        </w:rPr>
        <w:t>Model terapii środowiskowych</w:t>
      </w:r>
      <w:r w:rsidR="00537C37">
        <w:rPr>
          <w:rFonts w:ascii="Times" w:eastAsia="Times" w:hAnsi="Times" w:cs="Times"/>
        </w:rPr>
        <w:t>”</w:t>
      </w:r>
      <w:r w:rsidRPr="00CA0128">
        <w:rPr>
          <w:rFonts w:ascii="Times" w:eastAsia="Times" w:hAnsi="Times" w:cs="Times"/>
        </w:rPr>
        <w:t>).</w:t>
      </w:r>
    </w:p>
    <w:p w14:paraId="1F36CE0A" w14:textId="77777777" w:rsidR="00FE5C5A" w:rsidRDefault="00FE5C5A" w:rsidP="00FE5C5A">
      <w:pPr>
        <w:spacing w:after="100" w:line="276" w:lineRule="auto"/>
        <w:jc w:val="both"/>
        <w:rPr>
          <w:rFonts w:ascii="Times" w:eastAsia="Times" w:hAnsi="Times" w:cs="Times"/>
          <w:b/>
          <w:bCs/>
        </w:rPr>
      </w:pPr>
    </w:p>
    <w:p w14:paraId="148B2B35" w14:textId="77777777" w:rsidR="00EB26CB" w:rsidRDefault="00EB26CB" w:rsidP="00EB26CB">
      <w:pPr>
        <w:spacing w:after="100" w:line="276" w:lineRule="auto"/>
        <w:rPr>
          <w:rFonts w:ascii="Times" w:eastAsia="Times" w:hAnsi="Times" w:cs="Times"/>
          <w:b/>
          <w:bCs/>
        </w:rPr>
      </w:pPr>
      <w:r w:rsidRPr="00CA0128">
        <w:rPr>
          <w:rFonts w:ascii="Times" w:eastAsia="Times" w:hAnsi="Times" w:cs="Times"/>
          <w:b/>
          <w:bCs/>
        </w:rPr>
        <w:t>Model terapii środowiskowych</w:t>
      </w:r>
    </w:p>
    <w:p w14:paraId="3A054501" w14:textId="77777777" w:rsidR="00CF2969" w:rsidRDefault="00193AAE" w:rsidP="00EB26CB">
      <w:pPr>
        <w:spacing w:after="100" w:line="276" w:lineRule="auto"/>
      </w:pPr>
      <w:r>
        <w:rPr>
          <w:noProof/>
        </w:rPr>
        <w:lastRenderedPageBreak/>
        <w:drawing>
          <wp:inline distT="0" distB="0" distL="0" distR="0" wp14:anchorId="199AF256" wp14:editId="684F7C12">
            <wp:extent cx="5759450" cy="322072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220720"/>
                    </a:xfrm>
                    <a:prstGeom prst="rect">
                      <a:avLst/>
                    </a:prstGeom>
                    <a:noFill/>
                    <a:ln>
                      <a:noFill/>
                    </a:ln>
                  </pic:spPr>
                </pic:pic>
              </a:graphicData>
            </a:graphic>
          </wp:inline>
        </w:drawing>
      </w:r>
    </w:p>
    <w:p w14:paraId="77350C67" w14:textId="77777777" w:rsidR="00CF2969" w:rsidRDefault="00CF2969" w:rsidP="00CF2969">
      <w:r>
        <w:t>[Kolumna 1]</w:t>
      </w:r>
    </w:p>
    <w:p w14:paraId="4929D1D7" w14:textId="77777777" w:rsidR="00CF2969" w:rsidRDefault="00CF2969" w:rsidP="00CF2969">
      <w:r>
        <w:t>Społeczność</w:t>
      </w:r>
    </w:p>
    <w:p w14:paraId="6463F9D9" w14:textId="46E58A0F" w:rsidR="00CF2969" w:rsidRDefault="0099333D" w:rsidP="00CF2969">
      <w:r w:rsidRPr="0099333D">
        <w:t>Zidentyfikowan</w:t>
      </w:r>
      <w:r>
        <w:t>i</w:t>
      </w:r>
      <w:r w:rsidRPr="0099333D">
        <w:t>/skierowan</w:t>
      </w:r>
      <w:r>
        <w:t>i u</w:t>
      </w:r>
      <w:r w:rsidR="00CF2969">
        <w:t>żytkowni</w:t>
      </w:r>
      <w:r w:rsidR="00EC69B9">
        <w:t>cy</w:t>
      </w:r>
      <w:r w:rsidR="00CF2969">
        <w:t xml:space="preserve"> </w:t>
      </w:r>
      <w:r w:rsidR="00082C3C">
        <w:t>substancji psychoaktywnych</w:t>
      </w:r>
    </w:p>
    <w:p w14:paraId="216A4252" w14:textId="77777777" w:rsidR="00CF2969" w:rsidRDefault="00CF2969" w:rsidP="00CF2969">
      <w:r>
        <w:t>Zarządzanie przypadkiem</w:t>
      </w:r>
    </w:p>
    <w:p w14:paraId="047EF88B" w14:textId="77777777" w:rsidR="00CF2969" w:rsidRDefault="00CF2969" w:rsidP="00CF2969">
      <w:r>
        <w:t>Identyfikacja</w:t>
      </w:r>
    </w:p>
    <w:p w14:paraId="16119B2E" w14:textId="77777777" w:rsidR="00CF2969" w:rsidRDefault="00CF2969" w:rsidP="00CF2969">
      <w:r>
        <w:t>Mobilizacja społeczna i promocja zdrowia</w:t>
      </w:r>
    </w:p>
    <w:p w14:paraId="3C7AED68" w14:textId="2B76D731" w:rsidR="00CF2969" w:rsidRDefault="0099333D" w:rsidP="00CF2969">
      <w:r>
        <w:t>Zewnętrzne d</w:t>
      </w:r>
      <w:r w:rsidR="00CF2969">
        <w:t xml:space="preserve">ziałania </w:t>
      </w:r>
      <w:r>
        <w:t xml:space="preserve">pomocowe </w:t>
      </w:r>
      <w:r w:rsidR="00CF2969">
        <w:t>i edukacja</w:t>
      </w:r>
      <w:r>
        <w:t xml:space="preserve"> koleżeńska</w:t>
      </w:r>
    </w:p>
    <w:p w14:paraId="52F28360" w14:textId="092A3ABC" w:rsidR="00CF2969" w:rsidRDefault="0099333D" w:rsidP="00CF2969">
      <w:r>
        <w:t xml:space="preserve">Profilaktyka zakażenia wirusem </w:t>
      </w:r>
      <w:r w:rsidR="00CF2969">
        <w:t>HIV</w:t>
      </w:r>
    </w:p>
    <w:p w14:paraId="3CA6D67D" w14:textId="341C0029" w:rsidR="00CF2969" w:rsidRDefault="00CF2969" w:rsidP="00CF2969">
      <w:r>
        <w:t>Wsparcie i reintegracja</w:t>
      </w:r>
      <w:r w:rsidR="0099333D">
        <w:t xml:space="preserve"> dla</w:t>
      </w:r>
      <w:r>
        <w:t xml:space="preserve"> klienta</w:t>
      </w:r>
      <w:r w:rsidR="0099333D">
        <w:t>/rodziny</w:t>
      </w:r>
    </w:p>
    <w:p w14:paraId="677F405D" w14:textId="313EF1C6" w:rsidR="00CF2969" w:rsidRDefault="00CF2969" w:rsidP="00CF2969">
      <w:r>
        <w:t>Poradnictwo i opie</w:t>
      </w:r>
      <w:r w:rsidR="0099333D">
        <w:t>k</w:t>
      </w:r>
      <w:r>
        <w:t>a w domu</w:t>
      </w:r>
    </w:p>
    <w:p w14:paraId="17D53084" w14:textId="77777777" w:rsidR="00CF2969" w:rsidRDefault="00CF2969" w:rsidP="00CF2969"/>
    <w:p w14:paraId="68B2EDAD" w14:textId="77777777" w:rsidR="00CF2969" w:rsidRPr="00CF2969" w:rsidRDefault="00CF2969" w:rsidP="00CF2969">
      <w:r w:rsidRPr="00CF2969">
        <w:t>Health services – usługi zdrowotne</w:t>
      </w:r>
    </w:p>
    <w:p w14:paraId="3354E8C1" w14:textId="77777777" w:rsidR="00CF2969" w:rsidRPr="00CF2969" w:rsidRDefault="00CF2969" w:rsidP="00CF2969"/>
    <w:p w14:paraId="5B7204F6" w14:textId="77777777" w:rsidR="00CF2969" w:rsidRPr="00CF2969" w:rsidRDefault="00CF2969" w:rsidP="00CF2969">
      <w:r w:rsidRPr="00CF2969">
        <w:t>[Kolumna 2]</w:t>
      </w:r>
    </w:p>
    <w:p w14:paraId="40352AD5" w14:textId="77777777" w:rsidR="00CF2969" w:rsidRPr="00CF2969" w:rsidRDefault="00CF2969" w:rsidP="00CF2969">
      <w:r w:rsidRPr="00CF2969">
        <w:t>Ośrodek zdrowia</w:t>
      </w:r>
    </w:p>
    <w:p w14:paraId="52B90292" w14:textId="56CDFA57" w:rsidR="00CF2969" w:rsidRPr="00CF2969" w:rsidRDefault="0099333D" w:rsidP="00CF2969">
      <w:r>
        <w:t>Badanie p</w:t>
      </w:r>
      <w:r w:rsidR="00CF2969" w:rsidRPr="00CF2969">
        <w:t>rzesiew</w:t>
      </w:r>
      <w:r>
        <w:t>owe</w:t>
      </w:r>
    </w:p>
    <w:p w14:paraId="1EA48909" w14:textId="77777777" w:rsidR="00CF2969" w:rsidRPr="00CF2969" w:rsidRDefault="00CF2969" w:rsidP="00CF2969">
      <w:r w:rsidRPr="00CF2969">
        <w:t>Krótka interwencja</w:t>
      </w:r>
    </w:p>
    <w:p w14:paraId="2929EAA0" w14:textId="77777777" w:rsidR="00CF2969" w:rsidRPr="00CF2969" w:rsidRDefault="00CF2969" w:rsidP="00CF2969">
      <w:r w:rsidRPr="00CF2969">
        <w:t>Skierowanie</w:t>
      </w:r>
    </w:p>
    <w:p w14:paraId="481AB31F" w14:textId="77777777" w:rsidR="00CF2969" w:rsidRPr="00CF2969" w:rsidRDefault="00CF2969" w:rsidP="00CF2969"/>
    <w:p w14:paraId="4356928A" w14:textId="77777777" w:rsidR="00CF2969" w:rsidRPr="00CF2969" w:rsidRDefault="00CF2969" w:rsidP="00CF2969">
      <w:r w:rsidRPr="00CF2969">
        <w:t xml:space="preserve">Szpital </w:t>
      </w:r>
    </w:p>
    <w:p w14:paraId="6B408FA6" w14:textId="4C1F1BE5" w:rsidR="00CF2969" w:rsidRPr="00CF2969" w:rsidRDefault="00CF2969" w:rsidP="00CF2969">
      <w:r w:rsidRPr="00CF2969">
        <w:t>Ocena pa</w:t>
      </w:r>
      <w:r w:rsidR="00B40B79">
        <w:t>c</w:t>
      </w:r>
      <w:r w:rsidRPr="00CF2969">
        <w:t>jenta</w:t>
      </w:r>
    </w:p>
    <w:p w14:paraId="26D3B324" w14:textId="77777777" w:rsidR="00CF2969" w:rsidRPr="00CF2969" w:rsidRDefault="00CF2969" w:rsidP="00CF2969">
      <w:r w:rsidRPr="00CF2969">
        <w:t>Zarządzanie przypadkiem</w:t>
      </w:r>
    </w:p>
    <w:p w14:paraId="228C2BD8" w14:textId="2E1428DC" w:rsidR="00CF2969" w:rsidRPr="00CF2969" w:rsidRDefault="00CF2969" w:rsidP="00CF2969">
      <w:r w:rsidRPr="00CF2969">
        <w:t>Plan</w:t>
      </w:r>
      <w:r w:rsidR="00B40B79">
        <w:t>owanie</w:t>
      </w:r>
      <w:r w:rsidRPr="00CF2969">
        <w:t xml:space="preserve"> leczenia</w:t>
      </w:r>
    </w:p>
    <w:p w14:paraId="767AC70C" w14:textId="77777777" w:rsidR="00CF2969" w:rsidRPr="00CF2969" w:rsidRDefault="00CF2969" w:rsidP="00CF2969">
      <w:r w:rsidRPr="00CF2969">
        <w:t>Detoksykacja</w:t>
      </w:r>
    </w:p>
    <w:p w14:paraId="5F32FF6F" w14:textId="0DCCE232" w:rsidR="00CF2969" w:rsidRPr="00CF2969" w:rsidRDefault="00B40B79" w:rsidP="00CF2969">
      <w:r>
        <w:t>Leczenie wspomagane f</w:t>
      </w:r>
      <w:r w:rsidR="00CF2969" w:rsidRPr="00CF2969">
        <w:t>armako</w:t>
      </w:r>
      <w:r>
        <w:t>logicznie</w:t>
      </w:r>
    </w:p>
    <w:p w14:paraId="427E2AB4" w14:textId="77777777" w:rsidR="00CF2969" w:rsidRPr="00CF2969" w:rsidRDefault="00CF2969" w:rsidP="00CF2969">
      <w:r w:rsidRPr="00CF2969">
        <w:t>Interwencje psychologiczne</w:t>
      </w:r>
    </w:p>
    <w:p w14:paraId="7D390C03" w14:textId="77777777" w:rsidR="00CF2969" w:rsidRPr="00CF2969" w:rsidRDefault="00CF2969" w:rsidP="00CF2969"/>
    <w:p w14:paraId="108EBA04" w14:textId="77777777" w:rsidR="00CF2969" w:rsidRPr="00CF2969" w:rsidRDefault="00CF2969" w:rsidP="00CF2969">
      <w:r w:rsidRPr="00CF2969">
        <w:t>[kolumna 3]</w:t>
      </w:r>
    </w:p>
    <w:p w14:paraId="4E82E6B9" w14:textId="77777777" w:rsidR="00CF2969" w:rsidRPr="00CF2969" w:rsidRDefault="00CF2969" w:rsidP="00CF2969">
      <w:r w:rsidRPr="00CF2969">
        <w:t>Zdrowie psychiczne</w:t>
      </w:r>
    </w:p>
    <w:p w14:paraId="0EDA14B0" w14:textId="77777777" w:rsidR="00CF2969" w:rsidRPr="00CF2969" w:rsidRDefault="00CF2969" w:rsidP="00CF2969">
      <w:r w:rsidRPr="00CF2969">
        <w:t>HIV, choroby przenoszone drogą płciową</w:t>
      </w:r>
    </w:p>
    <w:p w14:paraId="5F58505E" w14:textId="77777777" w:rsidR="00CF2969" w:rsidRPr="00CF2969" w:rsidRDefault="00CF2969" w:rsidP="00CF2969">
      <w:r w:rsidRPr="00CF2969">
        <w:t>Gruźlica</w:t>
      </w:r>
    </w:p>
    <w:p w14:paraId="5A101B56" w14:textId="77777777" w:rsidR="00CF2969" w:rsidRPr="00CF2969" w:rsidRDefault="00CF2969" w:rsidP="00CF2969">
      <w:r w:rsidRPr="00CF2969">
        <w:lastRenderedPageBreak/>
        <w:t>Zdrowie ogólne</w:t>
      </w:r>
    </w:p>
    <w:p w14:paraId="36F58F61" w14:textId="77777777" w:rsidR="00CF2969" w:rsidRPr="00CF2969" w:rsidRDefault="00CF2969" w:rsidP="00CF2969"/>
    <w:p w14:paraId="058A4D9D" w14:textId="77777777" w:rsidR="00CF2969" w:rsidRPr="00CF2969" w:rsidRDefault="00CF2969" w:rsidP="00CF2969">
      <w:r w:rsidRPr="00CF2969">
        <w:t>[kolumna 4]</w:t>
      </w:r>
    </w:p>
    <w:p w14:paraId="25D03D8E" w14:textId="080E5F5A" w:rsidR="00CF2969" w:rsidRPr="00CF2969" w:rsidRDefault="00CF2969" w:rsidP="00CF2969">
      <w:r w:rsidRPr="00CF2969">
        <w:t xml:space="preserve">Instytucje społeczne i </w:t>
      </w:r>
      <w:r w:rsidR="00B40B79">
        <w:t xml:space="preserve">sieć organizacji </w:t>
      </w:r>
      <w:r w:rsidRPr="00CF2969">
        <w:t>pozarządow</w:t>
      </w:r>
      <w:r w:rsidR="00B40B79">
        <w:t>ych</w:t>
      </w:r>
    </w:p>
    <w:p w14:paraId="40D628EF" w14:textId="77777777" w:rsidR="00CF2969" w:rsidRPr="00CF2969" w:rsidRDefault="00CF2969" w:rsidP="00CF2969">
      <w:r w:rsidRPr="00CF2969">
        <w:t>Rehabilitacja</w:t>
      </w:r>
    </w:p>
    <w:p w14:paraId="72ED2313" w14:textId="77777777" w:rsidR="00CF2969" w:rsidRPr="00CF2969" w:rsidRDefault="00CF2969" w:rsidP="00CF2969">
      <w:r w:rsidRPr="00CF2969">
        <w:t>Życie towarzyskie i czas wolny</w:t>
      </w:r>
    </w:p>
    <w:p w14:paraId="0E679055" w14:textId="2A6CA23D" w:rsidR="00CF2969" w:rsidRPr="00CF2969" w:rsidRDefault="00CF2969" w:rsidP="00CF2969">
      <w:r w:rsidRPr="00CF2969">
        <w:t xml:space="preserve">Wsparcie rodziny </w:t>
      </w:r>
      <w:r w:rsidR="00B40B79">
        <w:t>i</w:t>
      </w:r>
      <w:r w:rsidRPr="00CF2969">
        <w:t xml:space="preserve"> reintegracja</w:t>
      </w:r>
    </w:p>
    <w:p w14:paraId="3618CD3E" w14:textId="77777777" w:rsidR="00CF2969" w:rsidRPr="00CF2969" w:rsidRDefault="00CF2969" w:rsidP="00CF2969">
      <w:r w:rsidRPr="00CF2969">
        <w:t>Programy edukacyjne, walka z analfabetyzmem</w:t>
      </w:r>
    </w:p>
    <w:p w14:paraId="70869E7C" w14:textId="77777777" w:rsidR="00CF2969" w:rsidRPr="00CF2969" w:rsidRDefault="00CF2969" w:rsidP="00CF2969">
      <w:r w:rsidRPr="00CF2969">
        <w:t>Trening umiejętności życiowych</w:t>
      </w:r>
    </w:p>
    <w:p w14:paraId="777AE884" w14:textId="77777777" w:rsidR="00CF2969" w:rsidRPr="00CF2969" w:rsidRDefault="00CF2969" w:rsidP="00CF2969">
      <w:r w:rsidRPr="00CF2969">
        <w:t>Szkolenie zawodowe</w:t>
      </w:r>
    </w:p>
    <w:p w14:paraId="4136F854" w14:textId="77777777" w:rsidR="00CF2969" w:rsidRPr="00CF2969" w:rsidRDefault="00CF2969" w:rsidP="00CF2969">
      <w:r w:rsidRPr="00CF2969">
        <w:t>Generowanie przychodów</w:t>
      </w:r>
    </w:p>
    <w:p w14:paraId="74E18967" w14:textId="2498CDE3" w:rsidR="00CF2969" w:rsidRPr="00CF2969" w:rsidRDefault="00CF2969" w:rsidP="00CF2969">
      <w:r w:rsidRPr="00CF2969">
        <w:t>Mikrokredyt</w:t>
      </w:r>
      <w:r w:rsidR="00B40B79">
        <w:t>y</w:t>
      </w:r>
    </w:p>
    <w:p w14:paraId="0B611AEC" w14:textId="77777777" w:rsidR="00CF2969" w:rsidRPr="00CF2969" w:rsidRDefault="00CF2969" w:rsidP="00CF2969">
      <w:r w:rsidRPr="00CF2969">
        <w:t>Mieszkanie</w:t>
      </w:r>
    </w:p>
    <w:p w14:paraId="275295CB" w14:textId="77777777" w:rsidR="00CF2969" w:rsidRPr="00CF2969" w:rsidRDefault="00CF2969" w:rsidP="00CF2969"/>
    <w:p w14:paraId="26496038" w14:textId="4B50E6A6" w:rsidR="00EB26CB" w:rsidRPr="00CA0128" w:rsidRDefault="00EB26CB" w:rsidP="00EB26CB">
      <w:pPr>
        <w:spacing w:after="100" w:line="276" w:lineRule="auto"/>
        <w:jc w:val="both"/>
      </w:pPr>
      <w:r w:rsidRPr="00CA0128">
        <w:rPr>
          <w:rFonts w:ascii="Times" w:eastAsia="Times" w:hAnsi="Times" w:cs="Times"/>
        </w:rPr>
        <w:t xml:space="preserve">W </w:t>
      </w:r>
      <w:r w:rsidR="00B40B79">
        <w:rPr>
          <w:rFonts w:ascii="Times" w:eastAsia="Times" w:hAnsi="Times" w:cs="Times"/>
        </w:rPr>
        <w:t xml:space="preserve">ramach </w:t>
      </w:r>
      <w:r w:rsidRPr="00CA0128">
        <w:rPr>
          <w:rFonts w:ascii="Times" w:eastAsia="Times" w:hAnsi="Times" w:cs="Times"/>
        </w:rPr>
        <w:t>sieci środowiskowej moż</w:t>
      </w:r>
      <w:r w:rsidR="00B40B79">
        <w:rPr>
          <w:rFonts w:ascii="Times" w:eastAsia="Times" w:hAnsi="Times" w:cs="Times"/>
        </w:rPr>
        <w:t>liwe są</w:t>
      </w:r>
      <w:r w:rsidRPr="00CA0128">
        <w:rPr>
          <w:rFonts w:ascii="Times" w:eastAsia="Times" w:hAnsi="Times" w:cs="Times"/>
        </w:rPr>
        <w:t xml:space="preserve"> relacje partnerskie o dużym zasięgu</w:t>
      </w:r>
      <w:r w:rsidR="00B40B79">
        <w:rPr>
          <w:rFonts w:ascii="Times" w:eastAsia="Times" w:hAnsi="Times" w:cs="Times"/>
        </w:rPr>
        <w:t xml:space="preserve">; </w:t>
      </w:r>
      <w:r w:rsidRPr="00CA0128">
        <w:rPr>
          <w:rFonts w:ascii="Times" w:eastAsia="Times" w:hAnsi="Times" w:cs="Times"/>
        </w:rPr>
        <w:t xml:space="preserve">nie tylko między różnymi usługami z sektora zdrowia publicznego i opieki społecznej, ale także z innymi </w:t>
      </w:r>
      <w:r w:rsidR="00B40B79">
        <w:rPr>
          <w:rFonts w:ascii="Times" w:eastAsia="Times" w:hAnsi="Times" w:cs="Times"/>
        </w:rPr>
        <w:t>podmiotami</w:t>
      </w:r>
      <w:r w:rsidRPr="00CA0128">
        <w:rPr>
          <w:rFonts w:ascii="Times" w:eastAsia="Times" w:hAnsi="Times" w:cs="Times"/>
        </w:rPr>
        <w:t xml:space="preserve"> z otoczenia. Dla dokładnej koordynacji wszystkich świadczonych usług korzystne jest opracowanie skutecznego </w:t>
      </w:r>
      <w:r w:rsidR="00B40B79">
        <w:rPr>
          <w:rFonts w:ascii="Times" w:eastAsia="Times" w:hAnsi="Times" w:cs="Times"/>
        </w:rPr>
        <w:t xml:space="preserve">w skali lokalnej </w:t>
      </w:r>
      <w:r w:rsidRPr="00CA0128">
        <w:rPr>
          <w:rFonts w:ascii="Times" w:eastAsia="Times" w:hAnsi="Times" w:cs="Times"/>
        </w:rPr>
        <w:t>modelu</w:t>
      </w:r>
      <w:r w:rsidR="00B40B79">
        <w:rPr>
          <w:rFonts w:ascii="Times" w:eastAsia="Times" w:hAnsi="Times" w:cs="Times"/>
        </w:rPr>
        <w:t xml:space="preserve"> leczenia</w:t>
      </w:r>
      <w:r w:rsidRPr="00CA0128">
        <w:rPr>
          <w:rFonts w:ascii="Times" w:eastAsia="Times" w:hAnsi="Times" w:cs="Times"/>
        </w:rPr>
        <w:t xml:space="preserve"> </w:t>
      </w:r>
      <w:r w:rsidR="00B40B79">
        <w:rPr>
          <w:rFonts w:ascii="Times" w:eastAsia="Times" w:hAnsi="Times" w:cs="Times"/>
        </w:rPr>
        <w:t>środowiskowego</w:t>
      </w:r>
      <w:r w:rsidRPr="00CA0128">
        <w:rPr>
          <w:rFonts w:ascii="Times" w:eastAsia="Times" w:hAnsi="Times" w:cs="Times"/>
        </w:rPr>
        <w:t>, zapewniającego usługi wykorzystujące wszystkie zasoby już dostępne w społeczności.</w:t>
      </w:r>
      <w:r w:rsidR="00AD652D">
        <w:rPr>
          <w:rFonts w:ascii="Times" w:eastAsia="Times" w:hAnsi="Times" w:cs="Times"/>
        </w:rPr>
        <w:t xml:space="preserve"> </w:t>
      </w:r>
      <w:r w:rsidRPr="00CA0128">
        <w:rPr>
          <w:rFonts w:ascii="Times" w:eastAsia="Times" w:hAnsi="Times" w:cs="Times"/>
        </w:rPr>
        <w:t xml:space="preserve">Usługi terapii środowiskowych składają się na wieloczynnikowy i wielosektorowy model podejścia do problemów, które mogą dotyczyć osób z zaburzeniami </w:t>
      </w:r>
      <w:r w:rsidR="004013EC" w:rsidRPr="00CA0128">
        <w:rPr>
          <w:rFonts w:ascii="Times" w:eastAsia="Times" w:hAnsi="Times" w:cs="Times"/>
        </w:rPr>
        <w:t>spowodowanymi używaniem</w:t>
      </w:r>
      <w:r w:rsidRPr="00CA0128">
        <w:rPr>
          <w:rFonts w:ascii="Times" w:eastAsia="Times" w:hAnsi="Times" w:cs="Times"/>
        </w:rPr>
        <w:t xml:space="preserve"> substancji psychoaktywnych. Taka perspektywa zachęca do stosowania różnych ścieżek terapii, rehabilitacji i poprawy jakości życia. Partnerzy w sieci usług środowiskowych muszą ściśle współpracować i koordynować działania, aby zapewnić najlepsze możliwe wsparcie dla pacjenta poprzez skuteczne strategie kierowania i zarządzania przypadkami, gwarantując ciągłość opieki. Zaletą sieci leczenia </w:t>
      </w:r>
      <w:r w:rsidR="00B40B79">
        <w:rPr>
          <w:rFonts w:ascii="Times" w:eastAsia="Times" w:hAnsi="Times" w:cs="Times"/>
        </w:rPr>
        <w:t>środowiskowego</w:t>
      </w:r>
      <w:r w:rsidRPr="00CA0128">
        <w:rPr>
          <w:rFonts w:ascii="Times" w:eastAsia="Times" w:hAnsi="Times" w:cs="Times"/>
        </w:rPr>
        <w:t xml:space="preserve"> jest to, że zapewnia ona niski próg dostępu i ułatwia </w:t>
      </w:r>
      <w:r w:rsidR="00B40B79">
        <w:rPr>
          <w:rFonts w:ascii="Times" w:eastAsia="Times" w:hAnsi="Times" w:cs="Times"/>
        </w:rPr>
        <w:t>korzystanie z</w:t>
      </w:r>
      <w:r w:rsidRPr="00CA0128">
        <w:rPr>
          <w:rFonts w:ascii="Times" w:eastAsia="Times" w:hAnsi="Times" w:cs="Times"/>
        </w:rPr>
        <w:t xml:space="preserve"> różnych usług związanych z leczeniem i opieką.</w:t>
      </w:r>
    </w:p>
    <w:p w14:paraId="67FD0528" w14:textId="77777777" w:rsidR="00EB26CB" w:rsidRPr="00CA0128" w:rsidRDefault="00EB26CB" w:rsidP="00EB26CB">
      <w:pPr>
        <w:spacing w:after="100" w:line="276" w:lineRule="auto"/>
      </w:pPr>
      <w:r w:rsidRPr="00CA0128">
        <w:rPr>
          <w:rFonts w:ascii="Times" w:eastAsia="Times" w:hAnsi="Times" w:cs="Times"/>
        </w:rPr>
        <w:t>Kluczowe zasady środowiskowego modelu leczenia i opieki:</w:t>
      </w:r>
    </w:p>
    <w:p w14:paraId="70BBADF0" w14:textId="0A33B627" w:rsidR="00EB26CB" w:rsidRPr="00CA0128" w:rsidRDefault="00EB26CB" w:rsidP="00EB26CB">
      <w:pPr>
        <w:spacing w:after="100" w:line="276" w:lineRule="auto"/>
      </w:pPr>
      <w:r w:rsidRPr="00CA0128">
        <w:rPr>
          <w:rFonts w:ascii="Times" w:eastAsia="Times" w:hAnsi="Times" w:cs="Times"/>
        </w:rPr>
        <w:t xml:space="preserve">• Kontinuum usług opieki, począwszy od kontaktu zewnętrznego, poprzez podstawowe wsparcie i redukcję szkód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do reintegracji społecznej, przy czym nie ma </w:t>
      </w:r>
      <w:r w:rsidR="00AF6566">
        <w:rPr>
          <w:rFonts w:ascii="Times" w:eastAsia="Times" w:hAnsi="Times" w:cs="Times"/>
        </w:rPr>
        <w:t>„</w:t>
      </w:r>
      <w:r w:rsidRPr="00CA0128">
        <w:rPr>
          <w:rFonts w:ascii="Times" w:eastAsia="Times" w:hAnsi="Times" w:cs="Times"/>
        </w:rPr>
        <w:t>niewłaściw</w:t>
      </w:r>
      <w:r w:rsidR="00AF6566">
        <w:rPr>
          <w:rFonts w:ascii="Times" w:eastAsia="Times" w:hAnsi="Times" w:cs="Times"/>
        </w:rPr>
        <w:t>ych</w:t>
      </w:r>
      <w:r w:rsidRPr="00CA0128">
        <w:rPr>
          <w:rFonts w:ascii="Times" w:eastAsia="Times" w:hAnsi="Times" w:cs="Times"/>
        </w:rPr>
        <w:t xml:space="preserve"> drzwi</w:t>
      </w:r>
      <w:r w:rsidR="00AF6566">
        <w:rPr>
          <w:rFonts w:ascii="Times" w:eastAsia="Times" w:hAnsi="Times" w:cs="Times"/>
        </w:rPr>
        <w:t>”, którymi można wejść do systemu</w:t>
      </w:r>
      <w:r w:rsidRPr="00CA0128">
        <w:rPr>
          <w:rFonts w:ascii="Times" w:eastAsia="Times" w:hAnsi="Times" w:cs="Times"/>
        </w:rPr>
        <w:t xml:space="preserve"> </w:t>
      </w:r>
    </w:p>
    <w:p w14:paraId="6B0CCB4B" w14:textId="7CDF9BC7" w:rsidR="00EB26CB" w:rsidRPr="00CA0128" w:rsidRDefault="00EB26CB" w:rsidP="00EB26CB">
      <w:pPr>
        <w:spacing w:after="100" w:line="276" w:lineRule="auto"/>
      </w:pPr>
      <w:r w:rsidRPr="00CA0128">
        <w:rPr>
          <w:rFonts w:ascii="Times" w:eastAsia="Times" w:hAnsi="Times" w:cs="Times"/>
        </w:rPr>
        <w:t xml:space="preserve">• Dostarczanie usług w społeczności - jak najbliżej miejsca, w którym żyją użytkownicy </w:t>
      </w:r>
      <w:r w:rsidR="00082C3C">
        <w:rPr>
          <w:rFonts w:ascii="Times" w:eastAsia="Times" w:hAnsi="Times" w:cs="Times"/>
        </w:rPr>
        <w:t>substancji psychoaktywnych</w:t>
      </w:r>
    </w:p>
    <w:p w14:paraId="64DFE6DE" w14:textId="77777777" w:rsidR="00EB26CB" w:rsidRPr="00CA0128" w:rsidRDefault="00EB26CB" w:rsidP="00EB26CB">
      <w:pPr>
        <w:spacing w:after="100" w:line="276" w:lineRule="auto"/>
      </w:pPr>
      <w:r w:rsidRPr="00CA0128">
        <w:rPr>
          <w:rFonts w:ascii="Times" w:eastAsia="Times" w:hAnsi="Times" w:cs="Times"/>
        </w:rPr>
        <w:t>• Minimalne zakłócenie powiązań społecznych i zatrudnienia</w:t>
      </w:r>
    </w:p>
    <w:p w14:paraId="7CA8BEC4" w14:textId="2968288A" w:rsidR="00EB26CB" w:rsidRPr="00CA0128" w:rsidRDefault="00EB26CB" w:rsidP="00EB26CB">
      <w:pPr>
        <w:spacing w:after="100" w:line="276" w:lineRule="auto"/>
      </w:pPr>
      <w:r w:rsidRPr="00CA0128">
        <w:rPr>
          <w:rFonts w:ascii="Times" w:eastAsia="Times" w:hAnsi="Times" w:cs="Times"/>
        </w:rPr>
        <w:t>• Zintegrowan</w:t>
      </w:r>
      <w:r w:rsidR="00AF6566">
        <w:rPr>
          <w:rFonts w:ascii="Times" w:eastAsia="Times" w:hAnsi="Times" w:cs="Times"/>
        </w:rPr>
        <w:t>ie</w:t>
      </w:r>
      <w:r w:rsidRPr="00CA0128">
        <w:rPr>
          <w:rFonts w:ascii="Times" w:eastAsia="Times" w:hAnsi="Times" w:cs="Times"/>
        </w:rPr>
        <w:t xml:space="preserve"> z istniejącymi usługami zdrowotnymi i społecznymi</w:t>
      </w:r>
    </w:p>
    <w:p w14:paraId="70AB6986" w14:textId="77777777" w:rsidR="00EB26CB" w:rsidRPr="00CA0128" w:rsidRDefault="00EB26CB" w:rsidP="00EB26CB">
      <w:pPr>
        <w:spacing w:after="100" w:line="276" w:lineRule="auto"/>
      </w:pPr>
      <w:r w:rsidRPr="00CA0128">
        <w:rPr>
          <w:rFonts w:ascii="Times" w:eastAsia="Times" w:hAnsi="Times" w:cs="Times"/>
        </w:rPr>
        <w:t>• Zaangażowanie i rozbudowa zasobów społecznych, w tym rodziny</w:t>
      </w:r>
    </w:p>
    <w:p w14:paraId="7AFC317D" w14:textId="18B15C7E" w:rsidR="00EB26CB" w:rsidRPr="00CA0128" w:rsidRDefault="00EB26CB" w:rsidP="00EB26CB">
      <w:pPr>
        <w:spacing w:after="100" w:line="276" w:lineRule="auto"/>
      </w:pPr>
      <w:r w:rsidRPr="00CA0128">
        <w:rPr>
          <w:rFonts w:ascii="Times" w:eastAsia="Times" w:hAnsi="Times" w:cs="Times"/>
        </w:rPr>
        <w:t xml:space="preserve">• Udział osób na które wpływa </w:t>
      </w:r>
      <w:r w:rsidR="00A46BFB">
        <w:rPr>
          <w:rFonts w:ascii="Times" w:eastAsia="Times" w:hAnsi="Times" w:cs="Times"/>
        </w:rPr>
        <w:t>u</w:t>
      </w:r>
      <w:r w:rsidRPr="00CA0128">
        <w:rPr>
          <w:rFonts w:ascii="Times" w:eastAsia="Times" w:hAnsi="Times" w:cs="Times"/>
        </w:rPr>
        <w:t xml:space="preserve">żywanie </w:t>
      </w:r>
      <w:r w:rsidR="00082C3C">
        <w:rPr>
          <w:rFonts w:ascii="Times" w:eastAsia="Times" w:hAnsi="Times" w:cs="Times"/>
        </w:rPr>
        <w:t>substancji psychoaktywnych</w:t>
      </w:r>
      <w:r w:rsidRPr="00CA0128">
        <w:rPr>
          <w:rFonts w:ascii="Times" w:eastAsia="Times" w:hAnsi="Times" w:cs="Times"/>
        </w:rPr>
        <w:t xml:space="preserve"> i uzależnienie, rodzin i społeczności</w:t>
      </w:r>
      <w:r w:rsidR="00AF6566">
        <w:rPr>
          <w:rFonts w:ascii="Times" w:eastAsia="Times" w:hAnsi="Times" w:cs="Times"/>
        </w:rPr>
        <w:t>,</w:t>
      </w:r>
      <w:r w:rsidRPr="00CA0128">
        <w:rPr>
          <w:rFonts w:ascii="Times" w:eastAsia="Times" w:hAnsi="Times" w:cs="Times"/>
        </w:rPr>
        <w:t xml:space="preserve"> w planowaniu i realizacji usług</w:t>
      </w:r>
    </w:p>
    <w:p w14:paraId="38037355" w14:textId="181E0B38" w:rsidR="00EB26CB" w:rsidRPr="00CA0128" w:rsidRDefault="00EB26CB" w:rsidP="00EB26CB">
      <w:pPr>
        <w:spacing w:after="100" w:line="276" w:lineRule="auto"/>
      </w:pPr>
      <w:r w:rsidRPr="00CA0128">
        <w:rPr>
          <w:rFonts w:ascii="Times" w:eastAsia="Times" w:hAnsi="Times" w:cs="Times"/>
        </w:rPr>
        <w:t>• Kompleksowe podejście, uwzględniające różne potrzeby (</w:t>
      </w:r>
      <w:r w:rsidR="00AF6566">
        <w:rPr>
          <w:rFonts w:ascii="Times" w:eastAsia="Times" w:hAnsi="Times" w:cs="Times"/>
        </w:rPr>
        <w:t xml:space="preserve">dotyczące </w:t>
      </w:r>
      <w:r w:rsidRPr="00CA0128">
        <w:rPr>
          <w:rFonts w:ascii="Times" w:eastAsia="Times" w:hAnsi="Times" w:cs="Times"/>
        </w:rPr>
        <w:t>zdrowi</w:t>
      </w:r>
      <w:r w:rsidR="00AF6566">
        <w:rPr>
          <w:rFonts w:ascii="Times" w:eastAsia="Times" w:hAnsi="Times" w:cs="Times"/>
        </w:rPr>
        <w:t>a</w:t>
      </w:r>
      <w:r w:rsidRPr="00CA0128">
        <w:rPr>
          <w:rFonts w:ascii="Times" w:eastAsia="Times" w:hAnsi="Times" w:cs="Times"/>
        </w:rPr>
        <w:t>, rodzin</w:t>
      </w:r>
      <w:r w:rsidR="00AF6566">
        <w:rPr>
          <w:rFonts w:ascii="Times" w:eastAsia="Times" w:hAnsi="Times" w:cs="Times"/>
        </w:rPr>
        <w:t>y</w:t>
      </w:r>
      <w:r w:rsidRPr="00CA0128">
        <w:rPr>
          <w:rFonts w:ascii="Times" w:eastAsia="Times" w:hAnsi="Times" w:cs="Times"/>
        </w:rPr>
        <w:t>, edukacj</w:t>
      </w:r>
      <w:r w:rsidR="00AF6566">
        <w:rPr>
          <w:rFonts w:ascii="Times" w:eastAsia="Times" w:hAnsi="Times" w:cs="Times"/>
        </w:rPr>
        <w:t>i</w:t>
      </w:r>
      <w:r w:rsidRPr="00CA0128">
        <w:rPr>
          <w:rFonts w:ascii="Times" w:eastAsia="Times" w:hAnsi="Times" w:cs="Times"/>
        </w:rPr>
        <w:t>, zatrudnieni</w:t>
      </w:r>
      <w:r w:rsidR="00AF6566">
        <w:rPr>
          <w:rFonts w:ascii="Times" w:eastAsia="Times" w:hAnsi="Times" w:cs="Times"/>
        </w:rPr>
        <w:t>a</w:t>
      </w:r>
      <w:r w:rsidRPr="00CA0128">
        <w:rPr>
          <w:rFonts w:ascii="Times" w:eastAsia="Times" w:hAnsi="Times" w:cs="Times"/>
        </w:rPr>
        <w:t>, mieszkani</w:t>
      </w:r>
      <w:r w:rsidR="00AF6566">
        <w:rPr>
          <w:rFonts w:ascii="Times" w:eastAsia="Times" w:hAnsi="Times" w:cs="Times"/>
        </w:rPr>
        <w:t>a</w:t>
      </w:r>
      <w:r w:rsidRPr="00CA0128">
        <w:rPr>
          <w:rFonts w:ascii="Times" w:eastAsia="Times" w:hAnsi="Times" w:cs="Times"/>
        </w:rPr>
        <w:t xml:space="preserve">) i perspektywę </w:t>
      </w:r>
      <w:r w:rsidR="00AD652D">
        <w:rPr>
          <w:rFonts w:ascii="Times" w:eastAsia="Times" w:hAnsi="Times" w:cs="Times"/>
        </w:rPr>
        <w:t>zdrowienia</w:t>
      </w:r>
    </w:p>
    <w:p w14:paraId="776C6582" w14:textId="77777777" w:rsidR="00EB26CB" w:rsidRPr="00CA0128" w:rsidRDefault="00EB26CB" w:rsidP="00EB26CB">
      <w:pPr>
        <w:spacing w:after="100" w:line="276" w:lineRule="auto"/>
      </w:pPr>
      <w:r w:rsidRPr="00CA0128">
        <w:rPr>
          <w:rFonts w:ascii="Times" w:eastAsia="Times" w:hAnsi="Times" w:cs="Times"/>
        </w:rPr>
        <w:t>• Ścisła współpraca między społeczeństwem obywatelskim, organami ścigania i sektorem zdrowia</w:t>
      </w:r>
    </w:p>
    <w:p w14:paraId="147F2012" w14:textId="77777777" w:rsidR="00EB26CB" w:rsidRPr="00CA0128" w:rsidRDefault="00EB26CB" w:rsidP="00EB26CB">
      <w:pPr>
        <w:spacing w:after="100" w:line="276" w:lineRule="auto"/>
      </w:pPr>
      <w:r w:rsidRPr="00CA0128">
        <w:rPr>
          <w:rFonts w:ascii="Times" w:eastAsia="Times" w:hAnsi="Times" w:cs="Times"/>
        </w:rPr>
        <w:lastRenderedPageBreak/>
        <w:t>• Zapewnienie interwencji opartych na dowodach</w:t>
      </w:r>
    </w:p>
    <w:p w14:paraId="6BFDFF1E" w14:textId="77777777" w:rsidR="00EB26CB" w:rsidRPr="00CA0128" w:rsidRDefault="00EB26CB" w:rsidP="00EB26CB">
      <w:pPr>
        <w:spacing w:after="100" w:line="276" w:lineRule="auto"/>
      </w:pPr>
      <w:r w:rsidRPr="00CA0128">
        <w:rPr>
          <w:rFonts w:ascii="Times" w:eastAsia="Times" w:hAnsi="Times" w:cs="Times"/>
        </w:rPr>
        <w:t>• Świadomy i dobrowolny udział w leczeniu</w:t>
      </w:r>
    </w:p>
    <w:p w14:paraId="0A312507" w14:textId="77777777" w:rsidR="00EB26CB" w:rsidRPr="00CA0128" w:rsidRDefault="00EB26CB" w:rsidP="00EB26CB">
      <w:pPr>
        <w:spacing w:after="100" w:line="276" w:lineRule="auto"/>
      </w:pPr>
      <w:r w:rsidRPr="00CA0128">
        <w:rPr>
          <w:rFonts w:ascii="Times" w:eastAsia="Times" w:hAnsi="Times" w:cs="Times"/>
        </w:rPr>
        <w:t>• Poszanowanie praw człowieka i godności, w tym poufności</w:t>
      </w:r>
    </w:p>
    <w:p w14:paraId="1A662C3A" w14:textId="03D67385" w:rsidR="00EB26CB" w:rsidRPr="00CA0128" w:rsidRDefault="00EB26CB" w:rsidP="00EB26CB">
      <w:pPr>
        <w:spacing w:after="100" w:line="276" w:lineRule="auto"/>
      </w:pPr>
      <w:r w:rsidRPr="00CA0128">
        <w:rPr>
          <w:rFonts w:ascii="Times" w:eastAsia="Times" w:hAnsi="Times" w:cs="Times"/>
        </w:rPr>
        <w:t>• Przyjęcie</w:t>
      </w:r>
      <w:r w:rsidR="00AF6566">
        <w:rPr>
          <w:rFonts w:ascii="Times" w:eastAsia="Times" w:hAnsi="Times" w:cs="Times"/>
        </w:rPr>
        <w:t xml:space="preserve"> faktu</w:t>
      </w:r>
      <w:r w:rsidRPr="00CA0128">
        <w:rPr>
          <w:rFonts w:ascii="Times" w:eastAsia="Times" w:hAnsi="Times" w:cs="Times"/>
        </w:rPr>
        <w:t xml:space="preserve">, że ​​nawrót jest częścią procesu leczenia i nie </w:t>
      </w:r>
      <w:r w:rsidR="00AF6566">
        <w:rPr>
          <w:rFonts w:ascii="Times" w:eastAsia="Times" w:hAnsi="Times" w:cs="Times"/>
        </w:rPr>
        <w:t>spowoduje, że</w:t>
      </w:r>
      <w:r w:rsidR="00AF6566" w:rsidRPr="00CA0128">
        <w:rPr>
          <w:rFonts w:ascii="Times" w:eastAsia="Times" w:hAnsi="Times" w:cs="Times"/>
        </w:rPr>
        <w:t xml:space="preserve"> </w:t>
      </w:r>
      <w:r w:rsidRPr="00CA0128">
        <w:rPr>
          <w:rFonts w:ascii="Times" w:eastAsia="Times" w:hAnsi="Times" w:cs="Times"/>
        </w:rPr>
        <w:t>osob</w:t>
      </w:r>
      <w:r w:rsidR="00AF6566">
        <w:rPr>
          <w:rFonts w:ascii="Times" w:eastAsia="Times" w:hAnsi="Times" w:cs="Times"/>
        </w:rPr>
        <w:t>a</w:t>
      </w:r>
      <w:r w:rsidRPr="00CA0128">
        <w:rPr>
          <w:rFonts w:ascii="Times" w:eastAsia="Times" w:hAnsi="Times" w:cs="Times"/>
        </w:rPr>
        <w:t xml:space="preserve"> </w:t>
      </w:r>
      <w:r w:rsidR="00AF6566">
        <w:rPr>
          <w:rFonts w:ascii="Times" w:eastAsia="Times" w:hAnsi="Times" w:cs="Times"/>
        </w:rPr>
        <w:t>nie podejmie</w:t>
      </w:r>
      <w:r w:rsidR="00AF6566" w:rsidRPr="00CA0128">
        <w:rPr>
          <w:rFonts w:ascii="Times" w:eastAsia="Times" w:hAnsi="Times" w:cs="Times"/>
        </w:rPr>
        <w:t xml:space="preserve"> </w:t>
      </w:r>
      <w:r w:rsidRPr="00CA0128">
        <w:rPr>
          <w:rFonts w:ascii="Times" w:eastAsia="Times" w:hAnsi="Times" w:cs="Times"/>
        </w:rPr>
        <w:t>ponown</w:t>
      </w:r>
      <w:r w:rsidR="00AF6566">
        <w:rPr>
          <w:rFonts w:ascii="Times" w:eastAsia="Times" w:hAnsi="Times" w:cs="Times"/>
        </w:rPr>
        <w:t>ie</w:t>
      </w:r>
      <w:r w:rsidRPr="00CA0128">
        <w:rPr>
          <w:rFonts w:ascii="Times" w:eastAsia="Times" w:hAnsi="Times" w:cs="Times"/>
        </w:rPr>
        <w:t xml:space="preserve"> </w:t>
      </w:r>
      <w:r w:rsidR="00AF6566">
        <w:rPr>
          <w:rFonts w:ascii="Times" w:eastAsia="Times" w:hAnsi="Times" w:cs="Times"/>
        </w:rPr>
        <w:t>terapii</w:t>
      </w:r>
    </w:p>
    <w:p w14:paraId="5CBB66C4" w14:textId="0C08178C" w:rsidR="00EB26CB" w:rsidRPr="00CA0128" w:rsidRDefault="00EB26CB" w:rsidP="00EB26CB">
      <w:pPr>
        <w:spacing w:after="100" w:line="276" w:lineRule="auto"/>
        <w:jc w:val="both"/>
      </w:pPr>
      <w:r w:rsidRPr="00CA0128">
        <w:rPr>
          <w:rFonts w:ascii="Times" w:eastAsia="Times" w:hAnsi="Times" w:cs="Times"/>
        </w:rPr>
        <w:t xml:space="preserve">Usługi zdrowotne, takie jak podstawowa opieka zdrowotna, specjalistyczne usługi w zakresie leczenia uzależnień od </w:t>
      </w:r>
      <w:r w:rsidR="00082C3C">
        <w:rPr>
          <w:rFonts w:ascii="Times" w:eastAsia="Times" w:hAnsi="Times" w:cs="Times"/>
        </w:rPr>
        <w:t>substancji psychoaktywnych</w:t>
      </w:r>
      <w:r w:rsidRPr="00CA0128">
        <w:rPr>
          <w:rFonts w:ascii="Times" w:eastAsia="Times" w:hAnsi="Times" w:cs="Times"/>
        </w:rPr>
        <w:t xml:space="preserve">, szpitale i </w:t>
      </w:r>
      <w:r w:rsidR="00AF6566">
        <w:rPr>
          <w:rFonts w:ascii="Times" w:eastAsia="Times" w:hAnsi="Times" w:cs="Times"/>
        </w:rPr>
        <w:t>przychodnie</w:t>
      </w:r>
      <w:r w:rsidR="00AF6566" w:rsidRPr="00CA0128">
        <w:rPr>
          <w:rFonts w:ascii="Times" w:eastAsia="Times" w:hAnsi="Times" w:cs="Times"/>
        </w:rPr>
        <w:t xml:space="preserve"> </w:t>
      </w:r>
      <w:r w:rsidRPr="00CA0128">
        <w:rPr>
          <w:rFonts w:ascii="Times" w:eastAsia="Times" w:hAnsi="Times" w:cs="Times"/>
        </w:rPr>
        <w:t xml:space="preserve">oraz usługi socjalne (dostęp do </w:t>
      </w:r>
      <w:r w:rsidR="00AF6566">
        <w:rPr>
          <w:rFonts w:ascii="Times" w:eastAsia="Times" w:hAnsi="Times" w:cs="Times"/>
        </w:rPr>
        <w:t>mieszkania</w:t>
      </w:r>
      <w:r w:rsidR="00AF6566" w:rsidRPr="00CA0128">
        <w:rPr>
          <w:rFonts w:ascii="Times" w:eastAsia="Times" w:hAnsi="Times" w:cs="Times"/>
        </w:rPr>
        <w:t xml:space="preserve"> </w:t>
      </w:r>
      <w:r w:rsidRPr="00CA0128">
        <w:rPr>
          <w:rFonts w:ascii="Times" w:eastAsia="Times" w:hAnsi="Times" w:cs="Times"/>
        </w:rPr>
        <w:t>i schronienia, bony żywnościowe itp.) są kluczowymi partnerami</w:t>
      </w:r>
      <w:r w:rsidR="00BA4253">
        <w:rPr>
          <w:rFonts w:ascii="Times" w:eastAsia="Times" w:hAnsi="Times" w:cs="Times"/>
        </w:rPr>
        <w:t xml:space="preserve"> </w:t>
      </w:r>
      <w:r w:rsidRPr="00CA0128">
        <w:rPr>
          <w:rFonts w:ascii="Times" w:eastAsia="Times" w:hAnsi="Times" w:cs="Times"/>
        </w:rPr>
        <w:t>w sieci leczenia i opieki</w:t>
      </w:r>
      <w:r w:rsidR="00AF6566">
        <w:rPr>
          <w:rFonts w:ascii="Times" w:eastAsia="Times" w:hAnsi="Times" w:cs="Times"/>
        </w:rPr>
        <w:t xml:space="preserve"> środowiskowej</w:t>
      </w:r>
      <w:r w:rsidRPr="00CA0128">
        <w:rPr>
          <w:rFonts w:ascii="Times" w:eastAsia="Times" w:hAnsi="Times" w:cs="Times"/>
        </w:rPr>
        <w:t xml:space="preserve">. Można poszerzyć partnerstwo o relacje z innymi </w:t>
      </w:r>
      <w:r w:rsidR="00AF6566">
        <w:rPr>
          <w:rFonts w:ascii="Times" w:eastAsia="Times" w:hAnsi="Times" w:cs="Times"/>
        </w:rPr>
        <w:t>zainteresowanymi stronami</w:t>
      </w:r>
      <w:r w:rsidR="00AF6566" w:rsidRPr="00CA0128">
        <w:rPr>
          <w:rFonts w:ascii="Times" w:eastAsia="Times" w:hAnsi="Times" w:cs="Times"/>
        </w:rPr>
        <w:t xml:space="preserve"> </w:t>
      </w:r>
      <w:r w:rsidRPr="00CA0128">
        <w:rPr>
          <w:rFonts w:ascii="Times" w:eastAsia="Times" w:hAnsi="Times" w:cs="Times"/>
        </w:rPr>
        <w:t>w społeczności, takimi jak</w:t>
      </w:r>
    </w:p>
    <w:p w14:paraId="1C6241CD" w14:textId="0B427120" w:rsidR="00EB26CB" w:rsidRPr="00CA0128" w:rsidRDefault="00EB26CB" w:rsidP="00EB26CB">
      <w:pPr>
        <w:spacing w:after="100" w:line="276" w:lineRule="auto"/>
      </w:pPr>
      <w:r w:rsidRPr="00CA0128">
        <w:rPr>
          <w:rFonts w:ascii="Times" w:eastAsia="Times" w:hAnsi="Times" w:cs="Times"/>
        </w:rPr>
        <w:t>• Organizacje społeczne/pozarządowe (np.</w:t>
      </w:r>
      <w:r w:rsidR="00A7625B">
        <w:rPr>
          <w:rFonts w:ascii="Times" w:eastAsia="Times" w:hAnsi="Times" w:cs="Times"/>
        </w:rPr>
        <w:t xml:space="preserve"> organizacje prowadzące</w:t>
      </w:r>
      <w:r w:rsidRPr="00CA0128">
        <w:rPr>
          <w:rFonts w:ascii="Times" w:eastAsia="Times" w:hAnsi="Times" w:cs="Times"/>
        </w:rPr>
        <w:t xml:space="preserve"> zewnętrzn</w:t>
      </w:r>
      <w:r w:rsidR="00A7625B">
        <w:rPr>
          <w:rFonts w:ascii="Times" w:eastAsia="Times" w:hAnsi="Times" w:cs="Times"/>
        </w:rPr>
        <w:t>e działania pomocowe</w:t>
      </w:r>
      <w:r w:rsidRPr="00CA0128">
        <w:rPr>
          <w:rFonts w:ascii="Times" w:eastAsia="Times" w:hAnsi="Times" w:cs="Times"/>
        </w:rPr>
        <w:t xml:space="preserve">, szkolenia zawodowe, niektóre działania związane z </w:t>
      </w:r>
      <w:r w:rsidR="00A7625B">
        <w:rPr>
          <w:rFonts w:ascii="Times" w:eastAsia="Times" w:hAnsi="Times" w:cs="Times"/>
        </w:rPr>
        <w:t xml:space="preserve">dalszą </w:t>
      </w:r>
      <w:r w:rsidRPr="00CA0128">
        <w:rPr>
          <w:rFonts w:ascii="Times" w:eastAsia="Times" w:hAnsi="Times" w:cs="Times"/>
        </w:rPr>
        <w:t>opieką)</w:t>
      </w:r>
    </w:p>
    <w:p w14:paraId="00830BBA" w14:textId="3B0BE812" w:rsidR="00EB26CB" w:rsidRPr="00CA0128" w:rsidRDefault="00EB26CB" w:rsidP="00EB26CB">
      <w:pPr>
        <w:spacing w:after="100" w:line="276" w:lineRule="auto"/>
      </w:pPr>
      <w:r w:rsidRPr="00CA0128">
        <w:rPr>
          <w:rFonts w:ascii="Times" w:eastAsia="Times" w:hAnsi="Times" w:cs="Times"/>
        </w:rPr>
        <w:t>• Policja (rola w badaniach przesiewowych, kierowani</w:t>
      </w:r>
      <w:r w:rsidR="00A7625B">
        <w:rPr>
          <w:rFonts w:ascii="Times" w:eastAsia="Times" w:hAnsi="Times" w:cs="Times"/>
        </w:rPr>
        <w:t>u</w:t>
      </w:r>
      <w:r w:rsidRPr="00CA0128">
        <w:rPr>
          <w:rFonts w:ascii="Times" w:eastAsia="Times" w:hAnsi="Times" w:cs="Times"/>
        </w:rPr>
        <w:t xml:space="preserve"> do systemu opieki zdrowotnej)</w:t>
      </w:r>
    </w:p>
    <w:p w14:paraId="3E657F2A" w14:textId="79A98742" w:rsidR="00EB26CB" w:rsidRPr="00CA0128" w:rsidRDefault="00EB26CB" w:rsidP="00EB26CB">
      <w:pPr>
        <w:spacing w:after="100" w:line="276" w:lineRule="auto"/>
      </w:pPr>
      <w:r w:rsidRPr="00CA0128">
        <w:rPr>
          <w:rFonts w:ascii="Times" w:eastAsia="Times" w:hAnsi="Times" w:cs="Times"/>
        </w:rPr>
        <w:t xml:space="preserve">• System </w:t>
      </w:r>
      <w:r w:rsidR="00E352A2">
        <w:rPr>
          <w:rFonts w:ascii="Times" w:eastAsia="Times" w:hAnsi="Times" w:cs="Times"/>
        </w:rPr>
        <w:t>sądownictwa karnego</w:t>
      </w:r>
      <w:r w:rsidRPr="00CA0128">
        <w:rPr>
          <w:rFonts w:ascii="Times" w:eastAsia="Times" w:hAnsi="Times" w:cs="Times"/>
        </w:rPr>
        <w:t xml:space="preserve"> (w celu zapewnienia leczenia w więzieniach</w:t>
      </w:r>
      <w:r w:rsidR="00A7625B">
        <w:rPr>
          <w:rFonts w:ascii="Times" w:eastAsia="Times" w:hAnsi="Times" w:cs="Times"/>
        </w:rPr>
        <w:t xml:space="preserve"> i </w:t>
      </w:r>
      <w:r w:rsidRPr="00CA0128">
        <w:rPr>
          <w:rFonts w:ascii="Times" w:eastAsia="Times" w:hAnsi="Times" w:cs="Times"/>
        </w:rPr>
        <w:t>organizowania kontynuacji usług w społeczności)</w:t>
      </w:r>
    </w:p>
    <w:p w14:paraId="56CC489F" w14:textId="77777777" w:rsidR="00EB26CB" w:rsidRPr="00CA0128" w:rsidRDefault="00EB26CB" w:rsidP="00EB26CB">
      <w:pPr>
        <w:spacing w:after="100" w:line="276" w:lineRule="auto"/>
      </w:pPr>
      <w:r w:rsidRPr="00CA0128">
        <w:rPr>
          <w:rFonts w:ascii="Times" w:eastAsia="Times" w:hAnsi="Times" w:cs="Times"/>
        </w:rPr>
        <w:t>• Stowarzyszenia sąsiedzkie</w:t>
      </w:r>
    </w:p>
    <w:p w14:paraId="760AE34F" w14:textId="0756873F" w:rsidR="00EB26CB" w:rsidRPr="00CA0128" w:rsidRDefault="00EB26CB" w:rsidP="00EB26CB">
      <w:pPr>
        <w:spacing w:after="100" w:line="276" w:lineRule="auto"/>
      </w:pPr>
      <w:r w:rsidRPr="00CA0128">
        <w:rPr>
          <w:rFonts w:ascii="Times" w:eastAsia="Times" w:hAnsi="Times" w:cs="Times"/>
        </w:rPr>
        <w:t xml:space="preserve">• Zorganizowane grupy osób </w:t>
      </w:r>
      <w:r w:rsidR="00A46BFB">
        <w:rPr>
          <w:rFonts w:ascii="Times" w:eastAsia="Times" w:hAnsi="Times" w:cs="Times"/>
        </w:rPr>
        <w:t>u</w:t>
      </w:r>
      <w:r w:rsidRPr="00CA0128">
        <w:rPr>
          <w:rFonts w:ascii="Times" w:eastAsia="Times" w:hAnsi="Times" w:cs="Times"/>
        </w:rPr>
        <w:t xml:space="preserve">żywających </w:t>
      </w:r>
      <w:r w:rsidR="00C958DB">
        <w:rPr>
          <w:rFonts w:ascii="Times" w:eastAsia="Times" w:hAnsi="Times" w:cs="Times"/>
        </w:rPr>
        <w:t>substancj</w:t>
      </w:r>
      <w:r w:rsidR="00A46BFB">
        <w:rPr>
          <w:rFonts w:ascii="Times" w:eastAsia="Times" w:hAnsi="Times" w:cs="Times"/>
        </w:rPr>
        <w:t>i</w:t>
      </w:r>
      <w:r w:rsidR="00C958DB">
        <w:rPr>
          <w:rFonts w:ascii="Times" w:eastAsia="Times" w:hAnsi="Times" w:cs="Times"/>
        </w:rPr>
        <w:t xml:space="preserve"> psychoaktywn</w:t>
      </w:r>
      <w:r w:rsidR="00A46BFB">
        <w:rPr>
          <w:rFonts w:ascii="Times" w:eastAsia="Times" w:hAnsi="Times" w:cs="Times"/>
        </w:rPr>
        <w:t>ych</w:t>
      </w:r>
      <w:r w:rsidRPr="00CA0128">
        <w:rPr>
          <w:rFonts w:ascii="Times" w:eastAsia="Times" w:hAnsi="Times" w:cs="Times"/>
        </w:rPr>
        <w:t xml:space="preserve"> i osób uzależnionych w stanie </w:t>
      </w:r>
      <w:r w:rsidR="00A7625B">
        <w:rPr>
          <w:rFonts w:ascii="Times" w:eastAsia="Times" w:hAnsi="Times" w:cs="Times"/>
        </w:rPr>
        <w:t>zdrowienia</w:t>
      </w:r>
    </w:p>
    <w:p w14:paraId="1ABF4EF4" w14:textId="52831DB5" w:rsidR="00EB26CB" w:rsidRPr="00CA0128" w:rsidRDefault="00EB26CB" w:rsidP="00EB26CB">
      <w:pPr>
        <w:spacing w:after="100" w:line="276" w:lineRule="auto"/>
      </w:pPr>
      <w:r w:rsidRPr="00CA0128">
        <w:rPr>
          <w:rFonts w:ascii="Times" w:eastAsia="Times" w:hAnsi="Times" w:cs="Times"/>
        </w:rPr>
        <w:t>• Członkowie rodzin</w:t>
      </w:r>
    </w:p>
    <w:p w14:paraId="3844A6DB" w14:textId="7D17EFEC" w:rsidR="00EB26CB" w:rsidRPr="00CA0128" w:rsidRDefault="00EB26CB" w:rsidP="00EB26CB">
      <w:pPr>
        <w:spacing w:after="100" w:line="276" w:lineRule="auto"/>
      </w:pPr>
      <w:r w:rsidRPr="00CA0128">
        <w:rPr>
          <w:rFonts w:ascii="Times" w:eastAsia="Times" w:hAnsi="Times" w:cs="Times"/>
        </w:rPr>
        <w:t xml:space="preserve">• </w:t>
      </w:r>
      <w:r w:rsidR="00A7625B">
        <w:rPr>
          <w:rFonts w:ascii="Times" w:eastAsia="Times" w:hAnsi="Times" w:cs="Times"/>
        </w:rPr>
        <w:t>Grupy, których tożsamość jest</w:t>
      </w:r>
      <w:r w:rsidRPr="00CA0128">
        <w:rPr>
          <w:rFonts w:ascii="Times" w:eastAsia="Times" w:hAnsi="Times" w:cs="Times"/>
        </w:rPr>
        <w:t xml:space="preserve"> opar</w:t>
      </w:r>
      <w:r w:rsidR="00A7625B">
        <w:rPr>
          <w:rFonts w:ascii="Times" w:eastAsia="Times" w:hAnsi="Times" w:cs="Times"/>
        </w:rPr>
        <w:t>ta</w:t>
      </w:r>
      <w:r w:rsidRPr="00CA0128">
        <w:rPr>
          <w:rFonts w:ascii="Times" w:eastAsia="Times" w:hAnsi="Times" w:cs="Times"/>
        </w:rPr>
        <w:t xml:space="preserve"> o płeć i pochodzenie etniczne,</w:t>
      </w:r>
    </w:p>
    <w:p w14:paraId="3CC1EC96" w14:textId="77777777" w:rsidR="00EB26CB" w:rsidRPr="00CA0128" w:rsidRDefault="00EB26CB" w:rsidP="00EB26CB">
      <w:pPr>
        <w:spacing w:after="100" w:line="276" w:lineRule="auto"/>
      </w:pPr>
      <w:r w:rsidRPr="00CA0128">
        <w:rPr>
          <w:rFonts w:ascii="Times" w:eastAsia="Times" w:hAnsi="Times" w:cs="Times"/>
        </w:rPr>
        <w:t>• Instytucje edukacyjne i badawcze</w:t>
      </w:r>
    </w:p>
    <w:p w14:paraId="769E05D7" w14:textId="77777777" w:rsidR="00EB26CB" w:rsidRPr="00CA0128" w:rsidRDefault="00EB26CB" w:rsidP="00EB26CB">
      <w:pPr>
        <w:spacing w:after="100" w:line="276" w:lineRule="auto"/>
      </w:pPr>
      <w:r w:rsidRPr="00CA0128">
        <w:rPr>
          <w:rFonts w:ascii="Times" w:eastAsia="Times" w:hAnsi="Times" w:cs="Times"/>
        </w:rPr>
        <w:t>• Organizacje zawodowe (np. w celu zapewnienia wsparcia prawnego)</w:t>
      </w:r>
    </w:p>
    <w:p w14:paraId="2752F0A9" w14:textId="77777777" w:rsidR="00EB26CB" w:rsidRPr="00CA0128" w:rsidRDefault="00EB26CB" w:rsidP="00EB26CB">
      <w:pPr>
        <w:spacing w:after="100" w:line="276" w:lineRule="auto"/>
      </w:pPr>
      <w:r w:rsidRPr="00CA0128">
        <w:rPr>
          <w:rFonts w:ascii="Times" w:eastAsia="Times" w:hAnsi="Times" w:cs="Times"/>
        </w:rPr>
        <w:t>• Przywódcy religijni i społeczni</w:t>
      </w:r>
    </w:p>
    <w:p w14:paraId="33E73812" w14:textId="77777777" w:rsidR="00EB26CB" w:rsidRPr="00CA0128" w:rsidRDefault="00EB26CB" w:rsidP="00EB26CB">
      <w:pPr>
        <w:spacing w:after="100" w:line="276" w:lineRule="auto"/>
      </w:pPr>
      <w:r w:rsidRPr="00CA0128">
        <w:rPr>
          <w:rFonts w:ascii="Times" w:eastAsia="Times" w:hAnsi="Times" w:cs="Times"/>
        </w:rPr>
        <w:t>• Placówki handlowe i usługowe (w celu tworzenia możliwości zawodowych)</w:t>
      </w:r>
    </w:p>
    <w:p w14:paraId="485ED89D" w14:textId="6909957C" w:rsidR="00EB26CB" w:rsidRPr="00CA0128" w:rsidRDefault="00EB26CB" w:rsidP="00EB26CB">
      <w:pPr>
        <w:spacing w:after="100" w:line="276" w:lineRule="auto"/>
      </w:pPr>
      <w:r w:rsidRPr="00CA0128">
        <w:rPr>
          <w:rFonts w:ascii="Times" w:eastAsia="Times" w:hAnsi="Times" w:cs="Times"/>
        </w:rPr>
        <w:t>• Organizacje religijne (np. ofer</w:t>
      </w:r>
      <w:r w:rsidR="00804994">
        <w:rPr>
          <w:rFonts w:ascii="Times" w:eastAsia="Times" w:hAnsi="Times" w:cs="Times"/>
        </w:rPr>
        <w:t>ujące</w:t>
      </w:r>
      <w:r w:rsidRPr="00CA0128">
        <w:rPr>
          <w:rFonts w:ascii="Times" w:eastAsia="Times" w:hAnsi="Times" w:cs="Times"/>
        </w:rPr>
        <w:t xml:space="preserve"> miejsc</w:t>
      </w:r>
      <w:r w:rsidR="00804994">
        <w:rPr>
          <w:rFonts w:ascii="Times" w:eastAsia="Times" w:hAnsi="Times" w:cs="Times"/>
        </w:rPr>
        <w:t>a</w:t>
      </w:r>
      <w:r w:rsidRPr="00CA0128">
        <w:rPr>
          <w:rFonts w:ascii="Times" w:eastAsia="Times" w:hAnsi="Times" w:cs="Times"/>
        </w:rPr>
        <w:t xml:space="preserve"> na nocleg)</w:t>
      </w:r>
    </w:p>
    <w:p w14:paraId="79A8E336" w14:textId="77777777" w:rsidR="00EB26CB" w:rsidRPr="00CA0128" w:rsidRDefault="00EB26CB" w:rsidP="00EB26CB">
      <w:pPr>
        <w:spacing w:after="100" w:line="276" w:lineRule="auto"/>
      </w:pPr>
      <w:r w:rsidRPr="00CA0128">
        <w:rPr>
          <w:rFonts w:ascii="Times" w:eastAsia="Times" w:hAnsi="Times" w:cs="Times"/>
        </w:rPr>
        <w:t>• Organizacje młodzieżowe i przywódcy młodzieżowi</w:t>
      </w:r>
    </w:p>
    <w:p w14:paraId="5F218933" w14:textId="551B7F9D" w:rsidR="00EB26CB" w:rsidRPr="00CA0128" w:rsidRDefault="00EB26CB" w:rsidP="00EB26CB">
      <w:pPr>
        <w:spacing w:after="100" w:line="276" w:lineRule="auto"/>
        <w:jc w:val="both"/>
      </w:pPr>
      <w:r w:rsidRPr="00CA0128">
        <w:rPr>
          <w:rFonts w:ascii="Times" w:eastAsia="Times" w:hAnsi="Times" w:cs="Times"/>
        </w:rPr>
        <w:t xml:space="preserve">Zasadniczym elementem w zapewnieniu odpowiedniego kierowania oraz powiązania pacjentów i </w:t>
      </w:r>
      <w:r w:rsidR="009474CF" w:rsidRPr="00CA0128">
        <w:rPr>
          <w:rFonts w:ascii="Times" w:eastAsia="Times" w:hAnsi="Times" w:cs="Times"/>
        </w:rPr>
        <w:t>usług adekwatnie</w:t>
      </w:r>
      <w:r w:rsidR="009474CF">
        <w:rPr>
          <w:rFonts w:ascii="Times" w:eastAsia="Times" w:hAnsi="Times" w:cs="Times"/>
        </w:rPr>
        <w:t xml:space="preserve"> do</w:t>
      </w:r>
      <w:r w:rsidR="00A7625B">
        <w:rPr>
          <w:rFonts w:ascii="Times" w:eastAsia="Times" w:hAnsi="Times" w:cs="Times"/>
        </w:rPr>
        <w:t xml:space="preserve"> </w:t>
      </w:r>
      <w:r w:rsidRPr="00CA0128">
        <w:rPr>
          <w:rFonts w:ascii="Times" w:eastAsia="Times" w:hAnsi="Times" w:cs="Times"/>
        </w:rPr>
        <w:t>potrzeb</w:t>
      </w:r>
      <w:r w:rsidR="00A7625B">
        <w:rPr>
          <w:rFonts w:ascii="Times" w:eastAsia="Times" w:hAnsi="Times" w:cs="Times"/>
        </w:rPr>
        <w:t>,</w:t>
      </w:r>
      <w:r w:rsidRPr="00CA0128">
        <w:rPr>
          <w:rFonts w:ascii="Times" w:eastAsia="Times" w:hAnsi="Times" w:cs="Times"/>
        </w:rPr>
        <w:t xml:space="preserve"> jest zarządzanie przypadk</w:t>
      </w:r>
      <w:r w:rsidR="00A7625B">
        <w:rPr>
          <w:rFonts w:ascii="Times" w:eastAsia="Times" w:hAnsi="Times" w:cs="Times"/>
        </w:rPr>
        <w:t>iem</w:t>
      </w:r>
      <w:r w:rsidRPr="00CA0128">
        <w:rPr>
          <w:rFonts w:ascii="Times" w:eastAsia="Times" w:hAnsi="Times" w:cs="Times"/>
        </w:rPr>
        <w:t>. Personel zarządzający przypadkiem współpracuj</w:t>
      </w:r>
      <w:r w:rsidR="00A7625B">
        <w:rPr>
          <w:rFonts w:ascii="Times" w:eastAsia="Times" w:hAnsi="Times" w:cs="Times"/>
        </w:rPr>
        <w:t>e</w:t>
      </w:r>
      <w:r w:rsidRPr="00CA0128">
        <w:rPr>
          <w:rFonts w:ascii="Times" w:eastAsia="Times" w:hAnsi="Times" w:cs="Times"/>
        </w:rPr>
        <w:t xml:space="preserve"> z klientem, innymi członkami zespołu</w:t>
      </w:r>
      <w:r w:rsidRPr="00CA0128">
        <w:t xml:space="preserve"> </w:t>
      </w:r>
      <w:r w:rsidRPr="00CA0128">
        <w:rPr>
          <w:rFonts w:ascii="Times" w:eastAsia="Times" w:hAnsi="Times" w:cs="Times"/>
        </w:rPr>
        <w:t>terapeutycznego i innymi usługami lub organizacjami, aby wybrać najlepsz</w:t>
      </w:r>
      <w:r w:rsidR="00A7625B">
        <w:rPr>
          <w:rFonts w:ascii="Times" w:eastAsia="Times" w:hAnsi="Times" w:cs="Times"/>
        </w:rPr>
        <w:t>y</w:t>
      </w:r>
      <w:r w:rsidRPr="00CA0128">
        <w:rPr>
          <w:rFonts w:ascii="Times" w:eastAsia="Times" w:hAnsi="Times" w:cs="Times"/>
        </w:rPr>
        <w:t xml:space="preserve"> </w:t>
      </w:r>
      <w:r w:rsidR="00A7625B">
        <w:rPr>
          <w:rFonts w:ascii="Times" w:eastAsia="Times" w:hAnsi="Times" w:cs="Times"/>
        </w:rPr>
        <w:t>zestaw</w:t>
      </w:r>
      <w:r w:rsidR="00A7625B" w:rsidRPr="00CA0128">
        <w:rPr>
          <w:rFonts w:ascii="Times" w:eastAsia="Times" w:hAnsi="Times" w:cs="Times"/>
        </w:rPr>
        <w:t xml:space="preserve"> </w:t>
      </w:r>
      <w:r w:rsidRPr="00CA0128">
        <w:rPr>
          <w:rFonts w:ascii="Times" w:eastAsia="Times" w:hAnsi="Times" w:cs="Times"/>
        </w:rPr>
        <w:t>interwencji i wsparcia.</w:t>
      </w:r>
      <w:r w:rsidR="00537C37">
        <w:rPr>
          <w:rFonts w:ascii="Times" w:eastAsia="Times" w:hAnsi="Times" w:cs="Times"/>
        </w:rPr>
        <w:t xml:space="preserve"> </w:t>
      </w:r>
      <w:r w:rsidRPr="00CA0128">
        <w:rPr>
          <w:rFonts w:ascii="Times" w:eastAsia="Times" w:hAnsi="Times" w:cs="Times"/>
        </w:rPr>
        <w:t xml:space="preserve">Zarządzanie </w:t>
      </w:r>
      <w:r w:rsidR="00A7625B" w:rsidRPr="00CA0128">
        <w:rPr>
          <w:rFonts w:ascii="Times" w:eastAsia="Times" w:hAnsi="Times" w:cs="Times"/>
        </w:rPr>
        <w:t>przypadk</w:t>
      </w:r>
      <w:r w:rsidR="00A7625B">
        <w:rPr>
          <w:rFonts w:ascii="Times" w:eastAsia="Times" w:hAnsi="Times" w:cs="Times"/>
        </w:rPr>
        <w:t>iem</w:t>
      </w:r>
      <w:r w:rsidR="00A7625B" w:rsidRPr="00CA0128">
        <w:rPr>
          <w:rFonts w:ascii="Times" w:eastAsia="Times" w:hAnsi="Times" w:cs="Times"/>
        </w:rPr>
        <w:t xml:space="preserve"> </w:t>
      </w:r>
      <w:r w:rsidRPr="00CA0128">
        <w:rPr>
          <w:rFonts w:ascii="Times" w:eastAsia="Times" w:hAnsi="Times" w:cs="Times"/>
        </w:rPr>
        <w:t xml:space="preserve">zapewnia dostęp do sieci usług </w:t>
      </w:r>
      <w:r w:rsidR="00A7625B">
        <w:rPr>
          <w:rFonts w:ascii="Times" w:eastAsia="Times" w:hAnsi="Times" w:cs="Times"/>
        </w:rPr>
        <w:t>wymagających</w:t>
      </w:r>
      <w:r w:rsidR="00A7625B" w:rsidRPr="00CA0128">
        <w:rPr>
          <w:rFonts w:ascii="Times" w:eastAsia="Times" w:hAnsi="Times" w:cs="Times"/>
        </w:rPr>
        <w:t xml:space="preserve"> </w:t>
      </w:r>
      <w:r w:rsidRPr="00CA0128">
        <w:rPr>
          <w:rFonts w:ascii="Times" w:eastAsia="Times" w:hAnsi="Times" w:cs="Times"/>
        </w:rPr>
        <w:t>skierowani</w:t>
      </w:r>
      <w:r w:rsidR="00A7625B">
        <w:rPr>
          <w:rFonts w:ascii="Times" w:eastAsia="Times" w:hAnsi="Times" w:cs="Times"/>
        </w:rPr>
        <w:t>a</w:t>
      </w:r>
      <w:r w:rsidRPr="00CA0128">
        <w:rPr>
          <w:rFonts w:ascii="Times" w:eastAsia="Times" w:hAnsi="Times" w:cs="Times"/>
        </w:rPr>
        <w:t xml:space="preserve"> i innych pomocniczych usług wsparcia</w:t>
      </w:r>
      <w:r w:rsidR="009474CF">
        <w:rPr>
          <w:rFonts w:ascii="Times" w:eastAsia="Times" w:hAnsi="Times" w:cs="Times"/>
        </w:rPr>
        <w:t>, a także zapewnia</w:t>
      </w:r>
      <w:r w:rsidRPr="00CA0128">
        <w:rPr>
          <w:rFonts w:ascii="Times" w:eastAsia="Times" w:hAnsi="Times" w:cs="Times"/>
        </w:rPr>
        <w:t xml:space="preserve"> efektywne wykorzystanie zasobów. Personel zarządzający przypadkiem </w:t>
      </w:r>
      <w:r w:rsidR="009474CF">
        <w:rPr>
          <w:rFonts w:ascii="Times" w:eastAsia="Times" w:hAnsi="Times" w:cs="Times"/>
        </w:rPr>
        <w:t>prowadzi</w:t>
      </w:r>
      <w:r w:rsidR="009474CF" w:rsidRPr="00CA0128">
        <w:rPr>
          <w:rFonts w:ascii="Times" w:eastAsia="Times" w:hAnsi="Times" w:cs="Times"/>
        </w:rPr>
        <w:t xml:space="preserve"> </w:t>
      </w:r>
      <w:r w:rsidRPr="00CA0128">
        <w:rPr>
          <w:rFonts w:ascii="Times" w:eastAsia="Times" w:hAnsi="Times" w:cs="Times"/>
        </w:rPr>
        <w:t xml:space="preserve">również ciągłą ocenę postępu leczenia. Ponieważ uzależnienie od </w:t>
      </w:r>
      <w:r w:rsidR="00082C3C">
        <w:rPr>
          <w:rFonts w:ascii="Times" w:eastAsia="Times" w:hAnsi="Times" w:cs="Times"/>
        </w:rPr>
        <w:t>substancji psychoaktywnych</w:t>
      </w:r>
      <w:r w:rsidRPr="00CA0128">
        <w:rPr>
          <w:rFonts w:ascii="Times" w:eastAsia="Times" w:hAnsi="Times" w:cs="Times"/>
        </w:rPr>
        <w:t xml:space="preserve"> jest chorobą przewlekłą, prawdopodobnie nastąpi nawrót i ponowne przyjęcie </w:t>
      </w:r>
      <w:r w:rsidR="009474CF">
        <w:rPr>
          <w:rFonts w:ascii="Times" w:eastAsia="Times" w:hAnsi="Times" w:cs="Times"/>
        </w:rPr>
        <w:t xml:space="preserve">pacjenta </w:t>
      </w:r>
      <w:r w:rsidRPr="00CA0128">
        <w:rPr>
          <w:rFonts w:ascii="Times" w:eastAsia="Times" w:hAnsi="Times" w:cs="Times"/>
        </w:rPr>
        <w:t>do sieci usług. Poniższy wykres przedstawia funkcjonujący system zarządzania przypadk</w:t>
      </w:r>
      <w:r w:rsidR="009474CF">
        <w:rPr>
          <w:rFonts w:ascii="Times" w:eastAsia="Times" w:hAnsi="Times" w:cs="Times"/>
        </w:rPr>
        <w:t>iem</w:t>
      </w:r>
      <w:r w:rsidRPr="00CA0128">
        <w:rPr>
          <w:rFonts w:ascii="Times" w:eastAsia="Times" w:hAnsi="Times" w:cs="Times"/>
        </w:rPr>
        <w:t xml:space="preserve"> z perspektywy osoby z zaburzeniami </w:t>
      </w:r>
      <w:r w:rsidR="004013EC" w:rsidRPr="00CA0128">
        <w:rPr>
          <w:rFonts w:ascii="Times" w:eastAsia="Times" w:hAnsi="Times" w:cs="Times"/>
        </w:rPr>
        <w:t>spowodowanymi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wchodzącej w ten system, którego - jak wspomniano powyżej - ważną cechą jest to, że nie ma </w:t>
      </w:r>
      <w:r w:rsidR="00537C37">
        <w:rPr>
          <w:rFonts w:ascii="Times" w:eastAsia="Times" w:hAnsi="Times" w:cs="Times"/>
        </w:rPr>
        <w:t>„</w:t>
      </w:r>
      <w:r w:rsidRPr="00CA0128">
        <w:rPr>
          <w:rFonts w:ascii="Times" w:eastAsia="Times" w:hAnsi="Times" w:cs="Times"/>
        </w:rPr>
        <w:t>niewłaściwych drzwi</w:t>
      </w:r>
      <w:r w:rsidR="00537C37">
        <w:rPr>
          <w:rFonts w:ascii="Times" w:eastAsia="Times" w:hAnsi="Times" w:cs="Times"/>
        </w:rPr>
        <w:t>”</w:t>
      </w:r>
      <w:r w:rsidRPr="00CA0128">
        <w:rPr>
          <w:rFonts w:ascii="Times" w:eastAsia="Times" w:hAnsi="Times" w:cs="Times"/>
        </w:rPr>
        <w:t>.</w:t>
      </w:r>
    </w:p>
    <w:p w14:paraId="249949AA" w14:textId="4CCA14D3" w:rsidR="00EB26CB" w:rsidRDefault="00EB26CB" w:rsidP="00EB26CB">
      <w:pPr>
        <w:spacing w:after="100" w:line="276" w:lineRule="auto"/>
        <w:rPr>
          <w:rFonts w:ascii="Times" w:eastAsia="Times" w:hAnsi="Times" w:cs="Times"/>
          <w:b/>
          <w:bCs/>
        </w:rPr>
      </w:pPr>
      <w:r w:rsidRPr="00CA0128">
        <w:rPr>
          <w:rFonts w:ascii="Times" w:eastAsia="Times" w:hAnsi="Times" w:cs="Times"/>
          <w:b/>
          <w:bCs/>
        </w:rPr>
        <w:lastRenderedPageBreak/>
        <w:t>Model zarządzania przypadk</w:t>
      </w:r>
      <w:r w:rsidR="009474CF">
        <w:rPr>
          <w:rFonts w:ascii="Times" w:eastAsia="Times" w:hAnsi="Times" w:cs="Times"/>
          <w:b/>
          <w:bCs/>
        </w:rPr>
        <w:t>iem</w:t>
      </w:r>
      <w:r w:rsidRPr="00CA0128">
        <w:rPr>
          <w:rFonts w:ascii="Times" w:eastAsia="Times" w:hAnsi="Times" w:cs="Times"/>
          <w:b/>
          <w:bCs/>
        </w:rPr>
        <w:t xml:space="preserve">, leczenia i opieki dla osób </w:t>
      </w:r>
      <w:r w:rsidR="00804994">
        <w:rPr>
          <w:rFonts w:ascii="Times" w:eastAsia="Times" w:hAnsi="Times" w:cs="Times"/>
          <w:b/>
          <w:bCs/>
        </w:rPr>
        <w:t>u</w:t>
      </w:r>
      <w:r w:rsidRPr="00CA0128">
        <w:rPr>
          <w:rFonts w:ascii="Times" w:eastAsia="Times" w:hAnsi="Times" w:cs="Times"/>
          <w:b/>
          <w:bCs/>
        </w:rPr>
        <w:t xml:space="preserve">żywających </w:t>
      </w:r>
      <w:r w:rsidR="00C958DB">
        <w:rPr>
          <w:rFonts w:ascii="Times" w:eastAsia="Times" w:hAnsi="Times" w:cs="Times"/>
          <w:b/>
          <w:bCs/>
        </w:rPr>
        <w:t>substancj</w:t>
      </w:r>
      <w:r w:rsidR="00804994">
        <w:rPr>
          <w:rFonts w:ascii="Times" w:eastAsia="Times" w:hAnsi="Times" w:cs="Times"/>
          <w:b/>
          <w:bCs/>
        </w:rPr>
        <w:t>i</w:t>
      </w:r>
      <w:r w:rsidR="00C958DB">
        <w:rPr>
          <w:rFonts w:ascii="Times" w:eastAsia="Times" w:hAnsi="Times" w:cs="Times"/>
          <w:b/>
          <w:bCs/>
        </w:rPr>
        <w:t xml:space="preserve"> psychoaktywn</w:t>
      </w:r>
      <w:r w:rsidR="00804994">
        <w:rPr>
          <w:rFonts w:ascii="Times" w:eastAsia="Times" w:hAnsi="Times" w:cs="Times"/>
          <w:b/>
          <w:bCs/>
        </w:rPr>
        <w:t>ych</w:t>
      </w:r>
      <w:r w:rsidRPr="00CA0128">
        <w:rPr>
          <w:rFonts w:ascii="Times" w:eastAsia="Times" w:hAnsi="Times" w:cs="Times"/>
          <w:b/>
          <w:bCs/>
        </w:rPr>
        <w:t xml:space="preserve"> i dotkniętych zaburzeniami </w:t>
      </w:r>
      <w:r w:rsidR="004013EC" w:rsidRPr="00CA0128">
        <w:rPr>
          <w:rFonts w:ascii="Times" w:eastAsia="Times" w:hAnsi="Times" w:cs="Times"/>
          <w:b/>
          <w:bCs/>
        </w:rPr>
        <w:t>spowodowanymi używaniem</w:t>
      </w:r>
      <w:r w:rsidRPr="00CA0128">
        <w:rPr>
          <w:rFonts w:ascii="Times" w:eastAsia="Times" w:hAnsi="Times" w:cs="Times"/>
          <w:b/>
          <w:bCs/>
        </w:rPr>
        <w:t xml:space="preserve"> </w:t>
      </w:r>
      <w:r w:rsidR="00082C3C">
        <w:rPr>
          <w:rFonts w:ascii="Times" w:eastAsia="Times" w:hAnsi="Times" w:cs="Times"/>
          <w:b/>
          <w:bCs/>
        </w:rPr>
        <w:t>substancji psychoaktywnych</w:t>
      </w:r>
    </w:p>
    <w:p w14:paraId="27ABB3F5" w14:textId="77777777" w:rsidR="00CF2969" w:rsidRDefault="00193AAE" w:rsidP="00EB26CB">
      <w:pPr>
        <w:spacing w:after="100" w:line="276" w:lineRule="auto"/>
      </w:pPr>
      <w:r>
        <w:rPr>
          <w:noProof/>
        </w:rPr>
        <w:drawing>
          <wp:inline distT="0" distB="0" distL="0" distR="0" wp14:anchorId="4C57AC89" wp14:editId="5A82D01F">
            <wp:extent cx="5759450" cy="3439160"/>
            <wp:effectExtent l="0" t="0" r="0" b="88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439160"/>
                    </a:xfrm>
                    <a:prstGeom prst="rect">
                      <a:avLst/>
                    </a:prstGeom>
                    <a:noFill/>
                    <a:ln>
                      <a:noFill/>
                    </a:ln>
                  </pic:spPr>
                </pic:pic>
              </a:graphicData>
            </a:graphic>
          </wp:inline>
        </w:drawing>
      </w:r>
    </w:p>
    <w:p w14:paraId="01239680" w14:textId="77777777" w:rsidR="00CF2969" w:rsidRDefault="00CF2969" w:rsidP="00EB26CB">
      <w:pPr>
        <w:spacing w:after="100" w:line="276" w:lineRule="auto"/>
      </w:pPr>
    </w:p>
    <w:p w14:paraId="4D514D78" w14:textId="61316F35" w:rsidR="00CF2969" w:rsidRPr="00467C71" w:rsidRDefault="00CF2969" w:rsidP="00CF2969">
      <w:r w:rsidRPr="00467C71">
        <w:t>1 - DZIAŁANIA ZEWNĘTRZNE Pakiet minimalny: ZARZĄDZANIE PRZYPADK</w:t>
      </w:r>
      <w:r w:rsidR="009474CF">
        <w:t>IEM</w:t>
      </w:r>
      <w:r w:rsidRPr="00467C71">
        <w:t xml:space="preserve"> • Mobilizacja społeczna (w tym organ</w:t>
      </w:r>
      <w:r w:rsidR="009474CF">
        <w:t>ów</w:t>
      </w:r>
      <w:r w:rsidRPr="00467C71">
        <w:t xml:space="preserve"> ścigania) • Promocja zdrowia • Wstępna identyfikacja użytkowników </w:t>
      </w:r>
      <w:r w:rsidR="00082C3C">
        <w:t>substancji psychoaktywnych</w:t>
      </w:r>
      <w:r w:rsidRPr="00467C71">
        <w:t xml:space="preserve"> • Informacje </w:t>
      </w:r>
      <w:r w:rsidR="00C9131B">
        <w:t>dot. redukcji</w:t>
      </w:r>
      <w:r w:rsidRPr="00467C71">
        <w:t xml:space="preserve"> szkód • Edukacja </w:t>
      </w:r>
      <w:r w:rsidR="00C9131B">
        <w:t>dot. profilaktyki</w:t>
      </w:r>
      <w:r w:rsidRPr="00467C71">
        <w:t xml:space="preserve"> HIV (w tym </w:t>
      </w:r>
      <w:r w:rsidR="00C9131B">
        <w:t>dystrybucja</w:t>
      </w:r>
      <w:r w:rsidRPr="00467C71">
        <w:t xml:space="preserve"> prezerwatyw) </w:t>
      </w:r>
    </w:p>
    <w:p w14:paraId="4315CB70" w14:textId="7F8DCFD2" w:rsidR="00CF2969" w:rsidRPr="00467C71" w:rsidRDefault="00CF2969" w:rsidP="00CF2969">
      <w:r w:rsidRPr="00467C71">
        <w:t>2 - OŚRODEK ZDROWIA Pakiet minimalny: • Badani</w:t>
      </w:r>
      <w:r w:rsidR="00C9131B">
        <w:t>e</w:t>
      </w:r>
      <w:r w:rsidRPr="00467C71">
        <w:t xml:space="preserve"> przesiewowe, podstawowa ocena problem</w:t>
      </w:r>
      <w:r w:rsidR="00C9131B">
        <w:t>ów dot. substancji</w:t>
      </w:r>
      <w:r w:rsidR="00804994">
        <w:t xml:space="preserve"> </w:t>
      </w:r>
      <w:r w:rsidRPr="00467C71">
        <w:t>• Ogólny stan zdrowia • Skierowanie</w:t>
      </w:r>
      <w:r w:rsidR="00C9131B">
        <w:t xml:space="preserve"> na</w:t>
      </w:r>
      <w:r w:rsidRPr="00467C71">
        <w:t xml:space="preserve"> diagnostyk</w:t>
      </w:r>
      <w:r w:rsidR="00C9131B">
        <w:t>ę</w:t>
      </w:r>
      <w:r w:rsidRPr="00467C71">
        <w:t xml:space="preserve"> i leczenie choroby zakaźnej • Krótka interwencja • </w:t>
      </w:r>
      <w:r w:rsidR="00C9131B">
        <w:t>S</w:t>
      </w:r>
      <w:r w:rsidRPr="00467C71">
        <w:t xml:space="preserve">kierowanie </w:t>
      </w:r>
    </w:p>
    <w:p w14:paraId="362A5AA2" w14:textId="364C4029" w:rsidR="00CF2969" w:rsidRPr="00467C71" w:rsidRDefault="00CF2969" w:rsidP="00CF2969">
      <w:r w:rsidRPr="00467C71">
        <w:t>3- SZPITAL Pakiet minimalny</w:t>
      </w:r>
      <w:r w:rsidR="00C9131B">
        <w:t>:</w:t>
      </w:r>
      <w:r w:rsidRPr="00467C71">
        <w:t xml:space="preserve"> • Ocena uzależnienia od </w:t>
      </w:r>
      <w:r w:rsidR="00082C3C">
        <w:t>substancji psychoaktywnych</w:t>
      </w:r>
      <w:r w:rsidRPr="00467C71">
        <w:t xml:space="preserve"> • </w:t>
      </w:r>
      <w:r w:rsidR="00C9131B">
        <w:t>P</w:t>
      </w:r>
      <w:r w:rsidRPr="00467C71">
        <w:t>lanowanie leczenia • Nadzór nad detoksykacją • leczenie AIDS</w:t>
      </w:r>
      <w:r w:rsidR="00C9131B">
        <w:t>, zakażenia HIV</w:t>
      </w:r>
      <w:r w:rsidRPr="00467C71">
        <w:t xml:space="preserve"> i inn</w:t>
      </w:r>
      <w:r w:rsidR="00C9131B">
        <w:t>ych</w:t>
      </w:r>
      <w:r w:rsidRPr="00467C71">
        <w:t xml:space="preserve"> </w:t>
      </w:r>
      <w:r w:rsidR="00C9131B" w:rsidRPr="00467C71">
        <w:t>chor</w:t>
      </w:r>
      <w:r w:rsidR="00C9131B">
        <w:t>ób</w:t>
      </w:r>
      <w:r w:rsidR="00C9131B" w:rsidRPr="00467C71">
        <w:t xml:space="preserve"> </w:t>
      </w:r>
      <w:r w:rsidRPr="00467C71">
        <w:t>zakaźn</w:t>
      </w:r>
      <w:r w:rsidR="00C9131B">
        <w:t>ych</w:t>
      </w:r>
      <w:r w:rsidRPr="00467C71">
        <w:t xml:space="preserve"> • </w:t>
      </w:r>
      <w:r w:rsidR="00C9131B">
        <w:t>Poradnictwo</w:t>
      </w:r>
      <w:r w:rsidR="00C9131B" w:rsidRPr="00467C71">
        <w:t xml:space="preserve"> </w:t>
      </w:r>
      <w:r w:rsidRPr="00467C71">
        <w:t>i interwencje psychologiczne • Wsparcie w zakresie zdrowia psychicznego (jeśli jest dostępne)</w:t>
      </w:r>
    </w:p>
    <w:p w14:paraId="11E3D59E" w14:textId="7E6A9E13" w:rsidR="00CF2969" w:rsidRPr="00467C71" w:rsidRDefault="00CF2969" w:rsidP="00CF2969">
      <w:r w:rsidRPr="00467C71">
        <w:t>4 - USŁUGI REHABILITACYJNE Pakiet minimalny</w:t>
      </w:r>
      <w:r w:rsidR="00C9131B">
        <w:t>:</w:t>
      </w:r>
      <w:r w:rsidRPr="00467C71">
        <w:t xml:space="preserve"> • </w:t>
      </w:r>
      <w:r w:rsidR="00C9131B">
        <w:t>Kontakt z instytucjami</w:t>
      </w:r>
      <w:r w:rsidRPr="00467C71">
        <w:t xml:space="preserve"> szkoleni</w:t>
      </w:r>
      <w:r w:rsidR="00C9131B">
        <w:t>a</w:t>
      </w:r>
      <w:r w:rsidRPr="00467C71">
        <w:t xml:space="preserve"> zawodow</w:t>
      </w:r>
      <w:r w:rsidR="00C9131B">
        <w:t>ego w społeczności</w:t>
      </w:r>
      <w:r w:rsidRPr="00467C71">
        <w:t xml:space="preserve"> • Wsparcie rodziny • </w:t>
      </w:r>
      <w:r w:rsidR="00C9131B">
        <w:t>Pomoc w uzyskaniu</w:t>
      </w:r>
      <w:r w:rsidR="00E5098A">
        <w:t xml:space="preserve"> </w:t>
      </w:r>
      <w:r w:rsidRPr="00467C71">
        <w:t xml:space="preserve">możliwości generowania przychodu </w:t>
      </w:r>
    </w:p>
    <w:p w14:paraId="6C86BCED" w14:textId="77777777" w:rsidR="00FE535E" w:rsidRDefault="00FE535E" w:rsidP="00CF2969"/>
    <w:p w14:paraId="6FE05DF3" w14:textId="4CF929F2" w:rsidR="00CF2969" w:rsidRDefault="00CF2969">
      <w:r w:rsidRPr="00467C71">
        <w:t xml:space="preserve">UŻYTKOWNICY </w:t>
      </w:r>
      <w:r w:rsidR="00082C3C">
        <w:t>SUBSTANCJI PSYCHOAKTYWNYCH</w:t>
      </w:r>
      <w:r w:rsidRPr="00467C71">
        <w:t xml:space="preserve"> </w:t>
      </w:r>
    </w:p>
    <w:p w14:paraId="0D811CA1" w14:textId="77777777" w:rsidR="00CF2969" w:rsidRPr="00CA0128" w:rsidRDefault="00CF2969" w:rsidP="00EB26CB">
      <w:pPr>
        <w:spacing w:after="100" w:line="276" w:lineRule="auto"/>
      </w:pPr>
    </w:p>
    <w:p w14:paraId="2D340EF3" w14:textId="408E93C7" w:rsidR="001C2CAC" w:rsidRPr="001C2CAC" w:rsidRDefault="00EB26CB" w:rsidP="001C2CAC">
      <w:pPr>
        <w:spacing w:after="100" w:line="276" w:lineRule="auto"/>
        <w:jc w:val="both"/>
        <w:rPr>
          <w:rFonts w:ascii="Times" w:eastAsia="Times" w:hAnsi="Times" w:cs="Times"/>
          <w:b/>
        </w:rPr>
      </w:pPr>
      <w:r w:rsidRPr="001C2CAC">
        <w:rPr>
          <w:rFonts w:ascii="Times" w:eastAsia="Times" w:hAnsi="Times" w:cs="Times"/>
          <w:b/>
        </w:rPr>
        <w:t xml:space="preserve">Model ciągłego świadczenia usług: </w:t>
      </w:r>
      <w:r w:rsidR="00EA1D45">
        <w:rPr>
          <w:rFonts w:ascii="Times" w:eastAsia="Times" w:hAnsi="Times" w:cs="Times"/>
          <w:b/>
        </w:rPr>
        <w:t>stałe</w:t>
      </w:r>
      <w:r w:rsidRPr="001C2CAC">
        <w:rPr>
          <w:rFonts w:ascii="Times" w:eastAsia="Times" w:hAnsi="Times" w:cs="Times"/>
          <w:b/>
        </w:rPr>
        <w:t xml:space="preserve"> </w:t>
      </w:r>
      <w:r w:rsidR="001C2CAC" w:rsidRPr="001C2CAC">
        <w:rPr>
          <w:rFonts w:ascii="Times" w:eastAsia="Times" w:hAnsi="Times" w:cs="Times"/>
          <w:b/>
        </w:rPr>
        <w:t xml:space="preserve">wspieranie </w:t>
      </w:r>
      <w:r w:rsidR="00EA1D45">
        <w:rPr>
          <w:rFonts w:ascii="Times" w:eastAsia="Times" w:hAnsi="Times" w:cs="Times"/>
          <w:b/>
        </w:rPr>
        <w:t xml:space="preserve">procesu </w:t>
      </w:r>
      <w:r w:rsidR="001C2CAC" w:rsidRPr="001C2CAC">
        <w:rPr>
          <w:rFonts w:ascii="Times" w:eastAsia="Times" w:hAnsi="Times" w:cs="Times"/>
          <w:b/>
        </w:rPr>
        <w:t>zdrowienia</w:t>
      </w:r>
      <w:r w:rsidRPr="001C2CAC">
        <w:rPr>
          <w:rFonts w:ascii="Times" w:eastAsia="Times" w:hAnsi="Times" w:cs="Times"/>
          <w:b/>
        </w:rPr>
        <w:t xml:space="preserve"> </w:t>
      </w:r>
    </w:p>
    <w:p w14:paraId="74B3A478" w14:textId="5FC34F4F" w:rsidR="00E04C0D" w:rsidRDefault="00EB26CB" w:rsidP="001C2CAC">
      <w:pPr>
        <w:spacing w:after="100" w:line="276" w:lineRule="auto"/>
        <w:jc w:val="both"/>
        <w:rPr>
          <w:rFonts w:ascii="Times" w:eastAsia="Times" w:hAnsi="Times" w:cs="Times"/>
        </w:rPr>
      </w:pPr>
      <w:r w:rsidRPr="00CA0128">
        <w:rPr>
          <w:rFonts w:ascii="Times" w:eastAsia="Times" w:hAnsi="Times" w:cs="Times"/>
        </w:rPr>
        <w:t xml:space="preserve">Zdrowienie to </w:t>
      </w:r>
      <w:r w:rsidR="001C2CAC">
        <w:rPr>
          <w:rFonts w:ascii="Times" w:eastAsia="Times" w:hAnsi="Times" w:cs="Times"/>
        </w:rPr>
        <w:t>„</w:t>
      </w:r>
      <w:r w:rsidRPr="00CA0128">
        <w:rPr>
          <w:rFonts w:ascii="Times" w:eastAsia="Times" w:hAnsi="Times" w:cs="Times"/>
        </w:rPr>
        <w:t xml:space="preserve">rozciągnięty w czasie proces i doświadczenie, dzięki któremu osoby, rodziny i społeczności wykorzystują wewnętrzne i zewnętrzne zasoby do rozwiązywania problemów związanych z uzależnieniem od </w:t>
      </w:r>
      <w:r w:rsidR="00082C3C">
        <w:rPr>
          <w:rFonts w:ascii="Times" w:eastAsia="Times" w:hAnsi="Times" w:cs="Times"/>
        </w:rPr>
        <w:t>substancji psychoaktywnych</w:t>
      </w:r>
      <w:r w:rsidRPr="00CA0128">
        <w:rPr>
          <w:rFonts w:ascii="Times" w:eastAsia="Times" w:hAnsi="Times" w:cs="Times"/>
        </w:rPr>
        <w:t xml:space="preserve"> i nadużywani</w:t>
      </w:r>
      <w:r w:rsidR="00EA1D45">
        <w:rPr>
          <w:rFonts w:ascii="Times" w:eastAsia="Times" w:hAnsi="Times" w:cs="Times"/>
        </w:rPr>
        <w:t>em</w:t>
      </w:r>
      <w:r w:rsidRPr="00CA0128">
        <w:rPr>
          <w:rFonts w:ascii="Times" w:eastAsia="Times" w:hAnsi="Times" w:cs="Times"/>
        </w:rPr>
        <w:t xml:space="preserve"> substancji, aktywnie radzą sobie z utrzymującą się podatnością na takie problemy i zmieniają swoje życie na zdrowe, produktywne i znaczące.</w:t>
      </w:r>
      <w:r w:rsidR="001C2CAC">
        <w:rPr>
          <w:rFonts w:ascii="Times" w:eastAsia="Times" w:hAnsi="Times" w:cs="Times"/>
        </w:rPr>
        <w:t>”</w:t>
      </w:r>
      <w:r w:rsidRPr="00CA0128">
        <w:rPr>
          <w:rFonts w:ascii="Times" w:eastAsia="Times" w:hAnsi="Times" w:cs="Times"/>
        </w:rPr>
        <w:t xml:space="preserve"> (przetłumaczone na polski z W. White, 2007). </w:t>
      </w:r>
      <w:r w:rsidRPr="00CA0128">
        <w:rPr>
          <w:rFonts w:ascii="Times" w:eastAsia="Times" w:hAnsi="Times" w:cs="Times"/>
        </w:rPr>
        <w:lastRenderedPageBreak/>
        <w:t xml:space="preserve">Zdrowienie powinno być ostatecznym celem na każdym etapie kontinuum leczenia, </w:t>
      </w:r>
      <w:r w:rsidR="00EA1D45">
        <w:rPr>
          <w:rFonts w:ascii="Times" w:eastAsia="Times" w:hAnsi="Times" w:cs="Times"/>
        </w:rPr>
        <w:t>w</w:t>
      </w:r>
      <w:r w:rsidR="00EA1D45" w:rsidRPr="00CA0128">
        <w:rPr>
          <w:rFonts w:ascii="Times" w:eastAsia="Times" w:hAnsi="Times" w:cs="Times"/>
        </w:rPr>
        <w:t xml:space="preserve"> </w:t>
      </w:r>
      <w:r w:rsidRPr="00CA0128">
        <w:rPr>
          <w:rFonts w:ascii="Times" w:eastAsia="Times" w:hAnsi="Times" w:cs="Times"/>
        </w:rPr>
        <w:t xml:space="preserve">każdym </w:t>
      </w:r>
      <w:r w:rsidR="00EA1D45">
        <w:rPr>
          <w:rFonts w:ascii="Times" w:eastAsia="Times" w:hAnsi="Times" w:cs="Times"/>
        </w:rPr>
        <w:t>stadium</w:t>
      </w:r>
      <w:r w:rsidR="00EA1D45" w:rsidRPr="00CA0128">
        <w:rPr>
          <w:rFonts w:ascii="Times" w:eastAsia="Times" w:hAnsi="Times" w:cs="Times"/>
        </w:rPr>
        <w:t xml:space="preserve"> </w:t>
      </w:r>
      <w:r w:rsidRPr="00CA0128">
        <w:rPr>
          <w:rFonts w:ascii="Times" w:eastAsia="Times" w:hAnsi="Times" w:cs="Times"/>
        </w:rPr>
        <w:t xml:space="preserve">zaburzeń i w różnych </w:t>
      </w:r>
      <w:r w:rsidR="00EA1D45">
        <w:rPr>
          <w:rFonts w:ascii="Times" w:eastAsia="Times" w:hAnsi="Times" w:cs="Times"/>
        </w:rPr>
        <w:t>miejsc</w:t>
      </w:r>
      <w:r w:rsidR="00EA1D45" w:rsidRPr="00CA0128">
        <w:rPr>
          <w:rFonts w:ascii="Times" w:eastAsia="Times" w:hAnsi="Times" w:cs="Times"/>
        </w:rPr>
        <w:t>ach</w:t>
      </w:r>
      <w:r w:rsidR="00EA1D45">
        <w:rPr>
          <w:rFonts w:ascii="Times" w:eastAsia="Times" w:hAnsi="Times" w:cs="Times"/>
        </w:rPr>
        <w:t xml:space="preserve"> leczenia</w:t>
      </w:r>
      <w:r w:rsidR="00EA1D45" w:rsidRPr="00CA0128">
        <w:rPr>
          <w:rFonts w:ascii="Times" w:eastAsia="Times" w:hAnsi="Times" w:cs="Times"/>
        </w:rPr>
        <w:t xml:space="preserve"> </w:t>
      </w:r>
      <w:r w:rsidRPr="00CA0128">
        <w:rPr>
          <w:rFonts w:ascii="Times" w:eastAsia="Times" w:hAnsi="Times" w:cs="Times"/>
        </w:rPr>
        <w:t>(</w:t>
      </w:r>
      <w:r w:rsidR="001C2CAC">
        <w:rPr>
          <w:rFonts w:ascii="Times" w:eastAsia="Times" w:hAnsi="Times" w:cs="Times"/>
        </w:rPr>
        <w:t>patrz</w:t>
      </w:r>
      <w:r w:rsidR="00EA1D45">
        <w:rPr>
          <w:rFonts w:ascii="Times" w:eastAsia="Times" w:hAnsi="Times" w:cs="Times"/>
        </w:rPr>
        <w:t xml:space="preserve"> tabela</w:t>
      </w:r>
      <w:r w:rsidR="001C2CAC">
        <w:rPr>
          <w:rFonts w:ascii="Times" w:eastAsia="Times" w:hAnsi="Times" w:cs="Times"/>
        </w:rPr>
        <w:t>: „</w:t>
      </w:r>
      <w:r w:rsidRPr="00CA0128">
        <w:rPr>
          <w:rFonts w:ascii="Times" w:eastAsia="Times" w:hAnsi="Times" w:cs="Times"/>
        </w:rPr>
        <w:t>Sugerowane interwencje na różnych poziomach usług</w:t>
      </w:r>
      <w:r w:rsidR="001C2CAC">
        <w:rPr>
          <w:rFonts w:ascii="Times" w:eastAsia="Times" w:hAnsi="Times" w:cs="Times"/>
        </w:rPr>
        <w:t>”</w:t>
      </w:r>
      <w:r w:rsidRPr="00CA0128">
        <w:rPr>
          <w:rFonts w:ascii="Times" w:eastAsia="Times" w:hAnsi="Times" w:cs="Times"/>
        </w:rPr>
        <w:t>), od zewnętrzn</w:t>
      </w:r>
      <w:r w:rsidR="00EA1D45">
        <w:rPr>
          <w:rFonts w:ascii="Times" w:eastAsia="Times" w:hAnsi="Times" w:cs="Times"/>
        </w:rPr>
        <w:t>ych działań pomocowych</w:t>
      </w:r>
      <w:r w:rsidRPr="00CA0128">
        <w:rPr>
          <w:rFonts w:ascii="Times" w:eastAsia="Times" w:hAnsi="Times" w:cs="Times"/>
        </w:rPr>
        <w:t xml:space="preserve"> i podstawowego wsparcia poprzez </w:t>
      </w:r>
      <w:r w:rsidR="00EA1D45">
        <w:rPr>
          <w:rFonts w:ascii="Times" w:eastAsia="Times" w:hAnsi="Times" w:cs="Times"/>
        </w:rPr>
        <w:t>redukcję</w:t>
      </w:r>
      <w:r w:rsidR="00EA1D45" w:rsidRPr="00CA0128">
        <w:rPr>
          <w:rFonts w:ascii="Times" w:eastAsia="Times" w:hAnsi="Times" w:cs="Times"/>
        </w:rPr>
        <w:t xml:space="preserve"> </w:t>
      </w:r>
      <w:r w:rsidRPr="00CA0128">
        <w:rPr>
          <w:rFonts w:ascii="Times" w:eastAsia="Times" w:hAnsi="Times" w:cs="Times"/>
        </w:rPr>
        <w:t xml:space="preserve">szkód związanych z </w:t>
      </w:r>
      <w:r w:rsidR="003B534F">
        <w:rPr>
          <w:rFonts w:ascii="Times" w:eastAsia="Times" w:hAnsi="Times" w:cs="Times"/>
        </w:rPr>
        <w:t>substancjami psychoaktywnymi</w:t>
      </w:r>
      <w:r w:rsidRPr="00CA0128">
        <w:rPr>
          <w:rFonts w:ascii="Times" w:eastAsia="Times" w:hAnsi="Times" w:cs="Times"/>
        </w:rPr>
        <w:t xml:space="preserve"> aż po reintegrację społeczną. Należy zapewnić ciągłość usług, aby wspierać osoby z zaburzeniami </w:t>
      </w:r>
      <w:r w:rsidR="004013EC" w:rsidRPr="00CA0128">
        <w:rPr>
          <w:rFonts w:ascii="Times" w:eastAsia="Times" w:hAnsi="Times" w:cs="Times"/>
        </w:rPr>
        <w:t>spowodowanymi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xml:space="preserve"> i podkreślać potrzebę rehabilitacji, reintegracji i samego zdrowienia. Takie usługi, które można nazwać </w:t>
      </w:r>
      <w:r w:rsidR="00E5098A">
        <w:rPr>
          <w:rFonts w:ascii="Times" w:eastAsia="Times" w:hAnsi="Times" w:cs="Times"/>
        </w:rPr>
        <w:t>„</w:t>
      </w:r>
      <w:r w:rsidR="00EA1D45">
        <w:rPr>
          <w:rFonts w:ascii="Times" w:eastAsia="Times" w:hAnsi="Times" w:cs="Times"/>
        </w:rPr>
        <w:t>stałym wspieraniem procesu</w:t>
      </w:r>
      <w:r w:rsidRPr="00CA0128">
        <w:rPr>
          <w:rFonts w:ascii="Times" w:eastAsia="Times" w:hAnsi="Times" w:cs="Times"/>
        </w:rPr>
        <w:t xml:space="preserve"> zdrowienia</w:t>
      </w:r>
      <w:r w:rsidR="00E5098A">
        <w:rPr>
          <w:rFonts w:ascii="Times" w:eastAsia="Times" w:hAnsi="Times" w:cs="Times"/>
        </w:rPr>
        <w:t>”</w:t>
      </w:r>
      <w:r w:rsidRPr="00CA0128">
        <w:rPr>
          <w:rFonts w:ascii="Times" w:eastAsia="Times" w:hAnsi="Times" w:cs="Times"/>
        </w:rPr>
        <w:t xml:space="preserve">, mogą już być zintegrowane z funkcjonującą </w:t>
      </w:r>
      <w:r w:rsidR="00E04C0D">
        <w:rPr>
          <w:rFonts w:ascii="Times" w:eastAsia="Times" w:hAnsi="Times" w:cs="Times"/>
        </w:rPr>
        <w:t>środowiskową</w:t>
      </w:r>
      <w:r w:rsidR="00E04C0D" w:rsidRPr="00CA0128">
        <w:rPr>
          <w:rFonts w:ascii="Times" w:eastAsia="Times" w:hAnsi="Times" w:cs="Times"/>
        </w:rPr>
        <w:t xml:space="preserve"> </w:t>
      </w:r>
      <w:r w:rsidRPr="00CA0128">
        <w:rPr>
          <w:rFonts w:ascii="Times" w:eastAsia="Times" w:hAnsi="Times" w:cs="Times"/>
        </w:rPr>
        <w:t>siecią leczenia uzależnień i opieki. Wykorzystanie</w:t>
      </w:r>
      <w:r w:rsidR="001C2CAC">
        <w:rPr>
          <w:rFonts w:ascii="Times" w:eastAsia="Times" w:hAnsi="Times" w:cs="Times"/>
        </w:rPr>
        <w:t xml:space="preserve"> </w:t>
      </w:r>
      <w:r w:rsidRPr="00CA0128">
        <w:rPr>
          <w:rFonts w:ascii="Times" w:eastAsia="Times" w:hAnsi="Times" w:cs="Times"/>
        </w:rPr>
        <w:t xml:space="preserve">obecnych usług będzie się zmniejszać </w:t>
      </w:r>
      <w:r w:rsidR="00E04C0D">
        <w:rPr>
          <w:rFonts w:ascii="Times" w:eastAsia="Times" w:hAnsi="Times" w:cs="Times"/>
        </w:rPr>
        <w:t>wraz z postępami, jakich będą dokonywać pacjenci w procesie zdrowienia</w:t>
      </w:r>
      <w:r w:rsidRPr="00CA0128">
        <w:rPr>
          <w:rFonts w:ascii="Times" w:eastAsia="Times" w:hAnsi="Times" w:cs="Times"/>
        </w:rPr>
        <w:t xml:space="preserve">. Takie usługi (jak każda inna usługa leczenia uzależnień poza sytuacjami kryzysowymi zagrażającymi życiu) powinny być dobrowolne i dążyć </w:t>
      </w:r>
      <w:r w:rsidR="00E04C0D">
        <w:rPr>
          <w:rFonts w:ascii="Times" w:eastAsia="Times" w:hAnsi="Times" w:cs="Times"/>
        </w:rPr>
        <w:t>do jak najmniejszej ingerencji w życie osoby zdrowiejącej</w:t>
      </w:r>
      <w:r w:rsidRPr="00CA0128">
        <w:rPr>
          <w:rFonts w:ascii="Times" w:eastAsia="Times" w:hAnsi="Times" w:cs="Times"/>
        </w:rPr>
        <w:t xml:space="preserve">. </w:t>
      </w:r>
    </w:p>
    <w:p w14:paraId="412E5E8A" w14:textId="2F814C2B" w:rsidR="00EB26CB" w:rsidRPr="00CA0128" w:rsidRDefault="00EB26CB" w:rsidP="001C2CAC">
      <w:pPr>
        <w:spacing w:after="100" w:line="276" w:lineRule="auto"/>
        <w:jc w:val="both"/>
      </w:pPr>
      <w:r w:rsidRPr="00CA0128">
        <w:rPr>
          <w:rFonts w:ascii="Times" w:eastAsia="Times" w:hAnsi="Times" w:cs="Times"/>
        </w:rPr>
        <w:t xml:space="preserve">Usługi związane ze zdrowieniem mogą być wdrażane w różnych </w:t>
      </w:r>
      <w:r w:rsidR="00E04C0D">
        <w:rPr>
          <w:rFonts w:ascii="Times" w:eastAsia="Times" w:hAnsi="Times" w:cs="Times"/>
        </w:rPr>
        <w:t>miejscach</w:t>
      </w:r>
      <w:r w:rsidR="00E04C0D" w:rsidRPr="00CA0128">
        <w:rPr>
          <w:rFonts w:ascii="Times" w:eastAsia="Times" w:hAnsi="Times" w:cs="Times"/>
        </w:rPr>
        <w:t xml:space="preserve"> </w:t>
      </w:r>
      <w:r w:rsidRPr="00CA0128">
        <w:rPr>
          <w:rFonts w:ascii="Times" w:eastAsia="Times" w:hAnsi="Times" w:cs="Times"/>
        </w:rPr>
        <w:t xml:space="preserve">i </w:t>
      </w:r>
      <w:r w:rsidR="00E04C0D">
        <w:rPr>
          <w:rFonts w:ascii="Times" w:eastAsia="Times" w:hAnsi="Times" w:cs="Times"/>
        </w:rPr>
        <w:t xml:space="preserve">na różnych </w:t>
      </w:r>
      <w:r w:rsidRPr="00CA0128">
        <w:rPr>
          <w:rFonts w:ascii="Times" w:eastAsia="Times" w:hAnsi="Times" w:cs="Times"/>
        </w:rPr>
        <w:t>etapach choroby i obejmują na przykład rozwiązywanie problemów prawnych, działania</w:t>
      </w:r>
      <w:r w:rsidR="00E04C0D">
        <w:rPr>
          <w:rFonts w:ascii="Times" w:eastAsia="Times" w:hAnsi="Times" w:cs="Times"/>
        </w:rPr>
        <w:t xml:space="preserve"> nakierowane na</w:t>
      </w:r>
      <w:r w:rsidRPr="00CA0128">
        <w:rPr>
          <w:rFonts w:ascii="Times" w:eastAsia="Times" w:hAnsi="Times" w:cs="Times"/>
        </w:rPr>
        <w:t xml:space="preserve"> </w:t>
      </w:r>
      <w:r w:rsidR="00E04C0D" w:rsidRPr="00CA0128">
        <w:rPr>
          <w:rFonts w:ascii="Times" w:eastAsia="Times" w:hAnsi="Times" w:cs="Times"/>
        </w:rPr>
        <w:t>gener</w:t>
      </w:r>
      <w:r w:rsidR="00E04C0D">
        <w:rPr>
          <w:rFonts w:ascii="Times" w:eastAsia="Times" w:hAnsi="Times" w:cs="Times"/>
        </w:rPr>
        <w:t>owanie</w:t>
      </w:r>
      <w:r w:rsidR="00E04C0D" w:rsidRPr="00CA0128">
        <w:rPr>
          <w:rFonts w:ascii="Times" w:eastAsia="Times" w:hAnsi="Times" w:cs="Times"/>
        </w:rPr>
        <w:t xml:space="preserve"> </w:t>
      </w:r>
      <w:r w:rsidRPr="00CA0128">
        <w:rPr>
          <w:rFonts w:ascii="Times" w:eastAsia="Times" w:hAnsi="Times" w:cs="Times"/>
        </w:rPr>
        <w:t>doch</w:t>
      </w:r>
      <w:r w:rsidR="00E04C0D">
        <w:rPr>
          <w:rFonts w:ascii="Times" w:eastAsia="Times" w:hAnsi="Times" w:cs="Times"/>
        </w:rPr>
        <w:t>odu</w:t>
      </w:r>
      <w:r w:rsidRPr="00CA0128">
        <w:rPr>
          <w:rFonts w:ascii="Times" w:eastAsia="Times" w:hAnsi="Times" w:cs="Times"/>
        </w:rPr>
        <w:t>, wsparcie</w:t>
      </w:r>
      <w:r w:rsidR="00E04C0D">
        <w:rPr>
          <w:rFonts w:ascii="Times" w:eastAsia="Times" w:hAnsi="Times" w:cs="Times"/>
        </w:rPr>
        <w:t xml:space="preserve"> koleżeńskie</w:t>
      </w:r>
      <w:r w:rsidRPr="00CA0128">
        <w:rPr>
          <w:rFonts w:ascii="Times" w:eastAsia="Times" w:hAnsi="Times" w:cs="Times"/>
        </w:rPr>
        <w:t xml:space="preserve"> w </w:t>
      </w:r>
      <w:r w:rsidR="00E04C0D">
        <w:rPr>
          <w:rFonts w:ascii="Times" w:eastAsia="Times" w:hAnsi="Times" w:cs="Times"/>
        </w:rPr>
        <w:t>procesie</w:t>
      </w:r>
      <w:r w:rsidR="00E04C0D" w:rsidRPr="00CA0128">
        <w:rPr>
          <w:rFonts w:ascii="Times" w:eastAsia="Times" w:hAnsi="Times" w:cs="Times"/>
        </w:rPr>
        <w:t xml:space="preserve"> </w:t>
      </w:r>
      <w:r w:rsidRPr="00CA0128">
        <w:rPr>
          <w:rFonts w:ascii="Times" w:eastAsia="Times" w:hAnsi="Times" w:cs="Times"/>
        </w:rPr>
        <w:t>zdrowienia, wsparcie społeczne, opiek</w:t>
      </w:r>
      <w:r w:rsidR="00E04C0D">
        <w:rPr>
          <w:rFonts w:ascii="Times" w:eastAsia="Times" w:hAnsi="Times" w:cs="Times"/>
        </w:rPr>
        <w:t>ę</w:t>
      </w:r>
      <w:r w:rsidRPr="00CA0128">
        <w:rPr>
          <w:rFonts w:ascii="Times" w:eastAsia="Times" w:hAnsi="Times" w:cs="Times"/>
        </w:rPr>
        <w:t xml:space="preserve"> </w:t>
      </w:r>
      <w:r w:rsidR="00E04C0D">
        <w:rPr>
          <w:rFonts w:ascii="Times" w:eastAsia="Times" w:hAnsi="Times" w:cs="Times"/>
        </w:rPr>
        <w:t>after care</w:t>
      </w:r>
      <w:r w:rsidRPr="00CA0128">
        <w:rPr>
          <w:rFonts w:ascii="Times" w:eastAsia="Times" w:hAnsi="Times" w:cs="Times"/>
        </w:rPr>
        <w:t xml:space="preserve">, domy przejściowe, szkolenia zawodowe lub inne. W dokumencie dobrych praktyk UNODC (2008) dotyczącym </w:t>
      </w:r>
      <w:r w:rsidR="00065B0F">
        <w:rPr>
          <w:rFonts w:ascii="Times" w:eastAsia="Times" w:hAnsi="Times" w:cs="Times"/>
        </w:rPr>
        <w:t>zarządzania</w:t>
      </w:r>
      <w:r w:rsidR="004B2502">
        <w:rPr>
          <w:rFonts w:ascii="Times" w:eastAsia="Times" w:hAnsi="Times" w:cs="Times"/>
        </w:rPr>
        <w:t xml:space="preserve"> utrzymaniem ciągłości</w:t>
      </w:r>
      <w:r w:rsidR="00065B0F">
        <w:rPr>
          <w:rFonts w:ascii="Times" w:eastAsia="Times" w:hAnsi="Times" w:cs="Times"/>
        </w:rPr>
        <w:t xml:space="preserve"> proces</w:t>
      </w:r>
      <w:r w:rsidR="004B2502">
        <w:rPr>
          <w:rFonts w:ascii="Times" w:eastAsia="Times" w:hAnsi="Times" w:cs="Times"/>
        </w:rPr>
        <w:t>u</w:t>
      </w:r>
      <w:r w:rsidR="00065B0F">
        <w:rPr>
          <w:rFonts w:ascii="Times" w:eastAsia="Times" w:hAnsi="Times" w:cs="Times"/>
        </w:rPr>
        <w:t xml:space="preserve"> zdrowienia</w:t>
      </w:r>
      <w:r w:rsidRPr="00CA0128">
        <w:rPr>
          <w:rFonts w:ascii="Times" w:eastAsia="Times" w:hAnsi="Times" w:cs="Times"/>
        </w:rPr>
        <w:t xml:space="preserve"> zdefiniowano </w:t>
      </w:r>
      <w:r w:rsidR="00763E3D" w:rsidRPr="00CA0128">
        <w:rPr>
          <w:rFonts w:ascii="Times" w:eastAsia="Times" w:hAnsi="Times" w:cs="Times"/>
        </w:rPr>
        <w:t xml:space="preserve">osiem </w:t>
      </w:r>
      <w:r w:rsidRPr="00CA0128">
        <w:rPr>
          <w:rFonts w:ascii="Times" w:eastAsia="Times" w:hAnsi="Times" w:cs="Times"/>
        </w:rPr>
        <w:t>dziedzin kapitału zdrowienia</w:t>
      </w:r>
      <w:r w:rsidR="004B2502">
        <w:rPr>
          <w:rFonts w:ascii="Times" w:eastAsia="Times" w:hAnsi="Times" w:cs="Times"/>
        </w:rPr>
        <w:t xml:space="preserve">, które stanowią podpowiedź w zakresie </w:t>
      </w:r>
      <w:r w:rsidR="0013738D">
        <w:rPr>
          <w:rFonts w:ascii="Times" w:eastAsia="Times" w:hAnsi="Times" w:cs="Times"/>
        </w:rPr>
        <w:t>dobiera</w:t>
      </w:r>
      <w:r w:rsidR="004B2502">
        <w:rPr>
          <w:rFonts w:ascii="Times" w:eastAsia="Times" w:hAnsi="Times" w:cs="Times"/>
        </w:rPr>
        <w:t>nia</w:t>
      </w:r>
      <w:r w:rsidR="0013738D" w:rsidRPr="00CA0128">
        <w:rPr>
          <w:rFonts w:ascii="Times" w:eastAsia="Times" w:hAnsi="Times" w:cs="Times"/>
        </w:rPr>
        <w:t xml:space="preserve"> </w:t>
      </w:r>
      <w:r w:rsidRPr="00CA0128">
        <w:rPr>
          <w:rFonts w:ascii="Times" w:eastAsia="Times" w:hAnsi="Times" w:cs="Times"/>
        </w:rPr>
        <w:t>obszar</w:t>
      </w:r>
      <w:r w:rsidR="004B2502">
        <w:rPr>
          <w:rFonts w:ascii="Times" w:eastAsia="Times" w:hAnsi="Times" w:cs="Times"/>
        </w:rPr>
        <w:t>ów</w:t>
      </w:r>
      <w:r w:rsidRPr="00CA0128">
        <w:rPr>
          <w:rFonts w:ascii="Times" w:eastAsia="Times" w:hAnsi="Times" w:cs="Times"/>
        </w:rPr>
        <w:t xml:space="preserve"> i interwencj</w:t>
      </w:r>
      <w:r w:rsidR="004B2502">
        <w:rPr>
          <w:rFonts w:ascii="Times" w:eastAsia="Times" w:hAnsi="Times" w:cs="Times"/>
        </w:rPr>
        <w:t>i w zależności od potrzeb</w:t>
      </w:r>
      <w:r w:rsidRPr="00CA0128">
        <w:rPr>
          <w:rFonts w:ascii="Times" w:eastAsia="Times" w:hAnsi="Times" w:cs="Times"/>
        </w:rPr>
        <w:t>.</w:t>
      </w:r>
    </w:p>
    <w:p w14:paraId="2AED9AF1" w14:textId="26FA9C7C" w:rsidR="00EB26CB" w:rsidRDefault="00CA2573" w:rsidP="00EB26CB">
      <w:pPr>
        <w:spacing w:after="100" w:line="276" w:lineRule="auto"/>
        <w:rPr>
          <w:rFonts w:ascii="Times" w:eastAsia="Times" w:hAnsi="Times" w:cs="Times"/>
          <w:b/>
          <w:bCs/>
        </w:rPr>
      </w:pPr>
      <w:r>
        <w:rPr>
          <w:rFonts w:ascii="Times" w:eastAsia="Times" w:hAnsi="Times" w:cs="Times"/>
          <w:b/>
          <w:bCs/>
        </w:rPr>
        <w:t>Zasoby niezbędne w procesie</w:t>
      </w:r>
      <w:r w:rsidR="00EB26CB" w:rsidRPr="00CA0128">
        <w:rPr>
          <w:rFonts w:ascii="Times" w:eastAsia="Times" w:hAnsi="Times" w:cs="Times"/>
          <w:b/>
          <w:bCs/>
        </w:rPr>
        <w:t xml:space="preserve"> rehabilitacji i reintegracji społecznej</w:t>
      </w:r>
    </w:p>
    <w:p w14:paraId="41D1BB47" w14:textId="77777777" w:rsidR="00C409D2" w:rsidRDefault="00C409D2" w:rsidP="00C409D2"/>
    <w:p w14:paraId="260A7015" w14:textId="77777777" w:rsidR="00C409D2" w:rsidRDefault="00C409D2" w:rsidP="00C409D2">
      <w:r>
        <w:rPr>
          <w:noProof/>
        </w:rPr>
        <w:drawing>
          <wp:inline distT="0" distB="0" distL="0" distR="0" wp14:anchorId="44842C70" wp14:editId="1DA99BFB">
            <wp:extent cx="5227320" cy="335724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7320" cy="3357245"/>
                    </a:xfrm>
                    <a:prstGeom prst="rect">
                      <a:avLst/>
                    </a:prstGeom>
                    <a:noFill/>
                    <a:ln>
                      <a:noFill/>
                    </a:ln>
                  </pic:spPr>
                </pic:pic>
              </a:graphicData>
            </a:graphic>
          </wp:inline>
        </w:drawing>
      </w:r>
    </w:p>
    <w:p w14:paraId="797A8E92" w14:textId="77777777" w:rsidR="00C409D2" w:rsidRDefault="00C409D2" w:rsidP="00C409D2">
      <w:r>
        <w:t>[środek]</w:t>
      </w:r>
    </w:p>
    <w:p w14:paraId="6DBC790A" w14:textId="77777777" w:rsidR="00C409D2" w:rsidRPr="00467C71" w:rsidRDefault="00C409D2" w:rsidP="00C409D2">
      <w:r w:rsidRPr="00467C71">
        <w:t xml:space="preserve">Recovery capital – </w:t>
      </w:r>
      <w:r>
        <w:t>–Zasoby w procesie zdrowienia</w:t>
      </w:r>
      <w:r w:rsidRPr="00467C71">
        <w:t xml:space="preserve"> </w:t>
      </w:r>
    </w:p>
    <w:p w14:paraId="727C542A" w14:textId="77777777" w:rsidR="00C409D2" w:rsidRDefault="00C409D2" w:rsidP="00C409D2">
      <w:r>
        <w:t>[od góry zgodnie z ruchem wskazówek zegara]</w:t>
      </w:r>
    </w:p>
    <w:p w14:paraId="26B5BFE0" w14:textId="77777777" w:rsidR="00C409D2" w:rsidRDefault="00C409D2" w:rsidP="00C409D2">
      <w:r>
        <w:t>Rodzina i wsparcie społeczne</w:t>
      </w:r>
    </w:p>
    <w:p w14:paraId="258ECE84" w14:textId="5B3F4998" w:rsidR="00C409D2" w:rsidRDefault="00C409D2" w:rsidP="00C409D2">
      <w:r>
        <w:t>Bezpieczny dom/ zdrowe otoczenie</w:t>
      </w:r>
    </w:p>
    <w:p w14:paraId="72956522" w14:textId="77777777" w:rsidR="00C409D2" w:rsidRDefault="00C409D2" w:rsidP="00C409D2">
      <w:r>
        <w:t>Koleżeńskie wsparcie</w:t>
      </w:r>
    </w:p>
    <w:p w14:paraId="6855B89E" w14:textId="77777777" w:rsidR="00C409D2" w:rsidRDefault="00C409D2" w:rsidP="00C409D2">
      <w:r>
        <w:lastRenderedPageBreak/>
        <w:t>Zatrudnienie i rozwiązanie problemów prawnych</w:t>
      </w:r>
    </w:p>
    <w:p w14:paraId="3B987B90" w14:textId="25F72E74" w:rsidR="00C409D2" w:rsidRDefault="00C409D2" w:rsidP="00C409D2">
      <w:r>
        <w:t>Umiejętności zawodowe/ kształcenie</w:t>
      </w:r>
    </w:p>
    <w:p w14:paraId="63C907F2" w14:textId="77777777" w:rsidR="00C409D2" w:rsidRDefault="00C409D2" w:rsidP="00C409D2">
      <w:r>
        <w:t>Integracja społeczna/ wsparcie kulturowe</w:t>
      </w:r>
    </w:p>
    <w:p w14:paraId="3242B771" w14:textId="77777777" w:rsidR="00C409D2" w:rsidRDefault="00C409D2" w:rsidP="00C409D2">
      <w:r>
        <w:t>(Ponowne) odkrycie sensu i celu życia</w:t>
      </w:r>
    </w:p>
    <w:p w14:paraId="4EDE50E2" w14:textId="77777777" w:rsidR="00C409D2" w:rsidRPr="00CA0128" w:rsidRDefault="00C409D2" w:rsidP="00EB26CB">
      <w:pPr>
        <w:spacing w:after="100" w:line="276" w:lineRule="auto"/>
      </w:pPr>
    </w:p>
    <w:p w14:paraId="785DDBF9" w14:textId="77777777" w:rsidR="00EB26CB" w:rsidRPr="00CA0128" w:rsidRDefault="00EB26CB" w:rsidP="00EB26CB">
      <w:pPr>
        <w:spacing w:after="100" w:line="276" w:lineRule="auto"/>
      </w:pPr>
      <w:r w:rsidRPr="00CA0128">
        <w:rPr>
          <w:rFonts w:ascii="Times" w:eastAsia="Times" w:hAnsi="Times" w:cs="Times"/>
          <w:b/>
          <w:bCs/>
        </w:rPr>
        <w:t>Zalecenia</w:t>
      </w:r>
    </w:p>
    <w:p w14:paraId="43CCEA26" w14:textId="3F5FDD50" w:rsidR="00EB26CB" w:rsidRPr="00CA0128" w:rsidRDefault="00EB26CB" w:rsidP="00EB26CB">
      <w:pPr>
        <w:spacing w:after="100" w:line="276" w:lineRule="auto"/>
        <w:jc w:val="both"/>
      </w:pPr>
      <w:r w:rsidRPr="00CA0128">
        <w:rPr>
          <w:rFonts w:ascii="Times" w:eastAsia="Times" w:hAnsi="Times" w:cs="Times"/>
        </w:rPr>
        <w:t xml:space="preserve">• Ważne jest, aby jak najlepiej wykorzystać dostępne dane podczas planowania systemu leczenia uzależnień od </w:t>
      </w:r>
      <w:r w:rsidR="00082C3C">
        <w:rPr>
          <w:rFonts w:ascii="Times" w:eastAsia="Times" w:hAnsi="Times" w:cs="Times"/>
        </w:rPr>
        <w:t>substancji psychoaktywnych</w:t>
      </w:r>
      <w:r w:rsidRPr="00CA0128">
        <w:rPr>
          <w:rFonts w:ascii="Times" w:eastAsia="Times" w:hAnsi="Times" w:cs="Times"/>
        </w:rPr>
        <w:t xml:space="preserve">, ale nie </w:t>
      </w:r>
      <w:r w:rsidR="00CA2573">
        <w:rPr>
          <w:rFonts w:ascii="Times" w:eastAsia="Times" w:hAnsi="Times" w:cs="Times"/>
        </w:rPr>
        <w:t>należy</w:t>
      </w:r>
      <w:r w:rsidR="00CA2573" w:rsidRPr="00CA0128">
        <w:rPr>
          <w:rFonts w:ascii="Times" w:eastAsia="Times" w:hAnsi="Times" w:cs="Times"/>
        </w:rPr>
        <w:t xml:space="preserve"> </w:t>
      </w:r>
      <w:r w:rsidRPr="00CA0128">
        <w:rPr>
          <w:rFonts w:ascii="Times" w:eastAsia="Times" w:hAnsi="Times" w:cs="Times"/>
        </w:rPr>
        <w:t xml:space="preserve">czekać ze świadczeniem usług aż </w:t>
      </w:r>
      <w:r w:rsidR="00CA2573">
        <w:rPr>
          <w:rFonts w:ascii="Times" w:eastAsia="Times" w:hAnsi="Times" w:cs="Times"/>
        </w:rPr>
        <w:t>możliwy będzie dostęp do w pełni kompletnych i wiarygodnych danych</w:t>
      </w:r>
      <w:r w:rsidRPr="00CA0128">
        <w:rPr>
          <w:rFonts w:ascii="Times" w:eastAsia="Times" w:hAnsi="Times" w:cs="Times"/>
        </w:rPr>
        <w:t xml:space="preserve"> </w:t>
      </w:r>
    </w:p>
    <w:p w14:paraId="273F960A" w14:textId="77777777" w:rsidR="00EB26CB" w:rsidRPr="00CA0128" w:rsidRDefault="00EB26CB" w:rsidP="00EB26CB">
      <w:pPr>
        <w:spacing w:after="100" w:line="276" w:lineRule="auto"/>
        <w:jc w:val="both"/>
      </w:pPr>
      <w:r w:rsidRPr="00CA0128">
        <w:rPr>
          <w:rFonts w:ascii="Times" w:eastAsia="Times" w:hAnsi="Times" w:cs="Times"/>
        </w:rPr>
        <w:t>• W systemie leczenia zasoby powinny być inwestowane tam, gdzie są najbardziej potrzebne, początkowo w usługi o niskim progu dostępu, a zatem łatwo dostępne usługi leczenia i opieki</w:t>
      </w:r>
    </w:p>
    <w:p w14:paraId="4D6BB621" w14:textId="0F60C757" w:rsidR="001C2CAC" w:rsidRDefault="00EB26CB" w:rsidP="00EB26CB">
      <w:pPr>
        <w:spacing w:after="100" w:line="276" w:lineRule="auto"/>
        <w:jc w:val="both"/>
        <w:rPr>
          <w:rFonts w:ascii="Times" w:eastAsia="Times" w:hAnsi="Times" w:cs="Times"/>
        </w:rPr>
      </w:pPr>
      <w:r w:rsidRPr="00CA0128">
        <w:rPr>
          <w:rFonts w:ascii="Times" w:eastAsia="Times" w:hAnsi="Times" w:cs="Times"/>
        </w:rPr>
        <w:t xml:space="preserve">• Punkt kompleksowej obsługi (szereg usług zdrowotnych i społecznych dostępnych pod jednym dachem w ramach zintegrowanego programu) lub zintegrowana sieć usług zdrowotnych i socjalnych w społeczności to modele zapewniające ciągłość opieki w leczeniu zaburzeń </w:t>
      </w:r>
      <w:r w:rsidR="00EA0B7E" w:rsidRPr="00CA0128">
        <w:rPr>
          <w:rFonts w:ascii="Times" w:eastAsia="Times" w:hAnsi="Times" w:cs="Times"/>
        </w:rPr>
        <w:t>spowodowanych używaniem</w:t>
      </w:r>
      <w:r w:rsidRPr="00CA0128">
        <w:rPr>
          <w:rFonts w:ascii="Times" w:eastAsia="Times" w:hAnsi="Times" w:cs="Times"/>
        </w:rPr>
        <w:t xml:space="preserve"> </w:t>
      </w:r>
      <w:r w:rsidR="00082C3C">
        <w:rPr>
          <w:rFonts w:ascii="Times" w:eastAsia="Times" w:hAnsi="Times" w:cs="Times"/>
        </w:rPr>
        <w:t>substancji psychoaktywnych</w:t>
      </w:r>
      <w:r w:rsidRPr="00CA0128">
        <w:rPr>
          <w:rFonts w:ascii="Times" w:eastAsia="Times" w:hAnsi="Times" w:cs="Times"/>
        </w:rPr>
        <w:t>, która jest dostępna, przystępna cenowo, zróżnicowana i oparta na dowodach</w:t>
      </w:r>
      <w:r w:rsidR="001C2CAC">
        <w:rPr>
          <w:rFonts w:ascii="Times" w:eastAsia="Times" w:hAnsi="Times" w:cs="Times"/>
        </w:rPr>
        <w:t xml:space="preserve"> </w:t>
      </w:r>
    </w:p>
    <w:p w14:paraId="3836E82E" w14:textId="3F277C64" w:rsidR="00EB26CB" w:rsidRPr="00CA0128" w:rsidRDefault="00EB26CB" w:rsidP="00EB26CB">
      <w:pPr>
        <w:spacing w:after="100" w:line="276" w:lineRule="auto"/>
        <w:jc w:val="both"/>
      </w:pPr>
      <w:r w:rsidRPr="00CA0128">
        <w:rPr>
          <w:rFonts w:ascii="Times" w:eastAsia="Times" w:hAnsi="Times" w:cs="Times"/>
        </w:rPr>
        <w:t xml:space="preserve">• </w:t>
      </w:r>
      <w:r w:rsidR="00CA2573">
        <w:rPr>
          <w:rFonts w:ascii="Times" w:eastAsia="Times" w:hAnsi="Times" w:cs="Times"/>
        </w:rPr>
        <w:t>Zdrowienie powinno być ostatecznym celem wszystkich terapii,</w:t>
      </w:r>
      <w:r w:rsidRPr="00CA0128">
        <w:rPr>
          <w:rFonts w:ascii="Times" w:eastAsia="Times" w:hAnsi="Times" w:cs="Times"/>
        </w:rPr>
        <w:t xml:space="preserve"> a usługi </w:t>
      </w:r>
      <w:r w:rsidR="00CA2573">
        <w:rPr>
          <w:rFonts w:ascii="Times" w:eastAsia="Times" w:hAnsi="Times" w:cs="Times"/>
        </w:rPr>
        <w:t>w zakresie stałego wspierania procesu</w:t>
      </w:r>
      <w:r w:rsidRPr="00CA0128">
        <w:rPr>
          <w:rFonts w:ascii="Times" w:eastAsia="Times" w:hAnsi="Times" w:cs="Times"/>
        </w:rPr>
        <w:t xml:space="preserve"> zdrowienia </w:t>
      </w:r>
      <w:r w:rsidR="00CA2573">
        <w:rPr>
          <w:rFonts w:ascii="Times" w:eastAsia="Times" w:hAnsi="Times" w:cs="Times"/>
        </w:rPr>
        <w:t>po</w:t>
      </w:r>
      <w:r w:rsidRPr="00CA0128">
        <w:rPr>
          <w:rFonts w:ascii="Times" w:eastAsia="Times" w:hAnsi="Times" w:cs="Times"/>
        </w:rPr>
        <w:t>winny stanowić integralną część wszystkich interwencji związanych z leczeniem i opieką</w:t>
      </w:r>
    </w:p>
    <w:p w14:paraId="2D75FE89" w14:textId="77777777" w:rsidR="00EB26CB" w:rsidRPr="001C2CAC" w:rsidRDefault="00EB26CB" w:rsidP="001C2CAC">
      <w:pPr>
        <w:pStyle w:val="Nagwek2"/>
        <w:rPr>
          <w:lang w:val="en-GB"/>
        </w:rPr>
      </w:pPr>
      <w:bookmarkStart w:id="36" w:name="_Toc531241118"/>
      <w:bookmarkStart w:id="37" w:name="_Toc779403"/>
      <w:r w:rsidRPr="001C2CAC">
        <w:rPr>
          <w:rFonts w:eastAsia="Times"/>
          <w:lang w:val="en-GB"/>
        </w:rPr>
        <w:t>Bibliografia</w:t>
      </w:r>
      <w:bookmarkEnd w:id="36"/>
      <w:bookmarkEnd w:id="37"/>
    </w:p>
    <w:p w14:paraId="22B28EBC" w14:textId="77777777" w:rsidR="001C2CAC" w:rsidRPr="00CF2969" w:rsidRDefault="001C2CAC" w:rsidP="001C2CAC">
      <w:pPr>
        <w:rPr>
          <w:rFonts w:eastAsiaTheme="minorHAnsi"/>
          <w:lang w:val="en-US"/>
        </w:rPr>
      </w:pPr>
      <w:r w:rsidRPr="00CF2969">
        <w:rPr>
          <w:rFonts w:eastAsiaTheme="minorHAnsi"/>
          <w:lang w:val="en-US"/>
        </w:rPr>
        <w:t>EMCDDA (2010). Building a national drugs observatory: a joint handbook.</w:t>
      </w:r>
    </w:p>
    <w:p w14:paraId="371A8848" w14:textId="77777777" w:rsidR="001C2CAC" w:rsidRPr="00CF2969" w:rsidRDefault="001C2CAC" w:rsidP="001C2CAC">
      <w:pPr>
        <w:rPr>
          <w:rFonts w:eastAsiaTheme="minorHAnsi"/>
          <w:lang w:val="en-US"/>
        </w:rPr>
      </w:pPr>
    </w:p>
    <w:p w14:paraId="0FEAFEA9" w14:textId="77777777" w:rsidR="001C2CAC" w:rsidRPr="00CF2969" w:rsidRDefault="001C2CAC" w:rsidP="001C2CAC">
      <w:pPr>
        <w:rPr>
          <w:rFonts w:eastAsiaTheme="minorHAnsi"/>
          <w:lang w:val="en-US"/>
        </w:rPr>
      </w:pPr>
      <w:r w:rsidRPr="001C2CAC">
        <w:rPr>
          <w:rFonts w:eastAsiaTheme="minorHAnsi"/>
          <w:lang w:val="en-GB"/>
        </w:rPr>
        <w:t xml:space="preserve">Ernst D, Miller WR, Rollnick S (2007). </w:t>
      </w:r>
      <w:r w:rsidRPr="00CF2969">
        <w:rPr>
          <w:rFonts w:eastAsiaTheme="minorHAnsi"/>
          <w:lang w:val="en-US"/>
        </w:rPr>
        <w:t>Treating substance abuse in primary care: a</w:t>
      </w:r>
    </w:p>
    <w:p w14:paraId="45385E54" w14:textId="77777777" w:rsidR="001C2CAC" w:rsidRPr="00CF2969" w:rsidRDefault="001C2CAC" w:rsidP="001C2CAC">
      <w:pPr>
        <w:rPr>
          <w:rFonts w:eastAsiaTheme="minorHAnsi"/>
          <w:lang w:val="en-US"/>
        </w:rPr>
      </w:pPr>
      <w:r w:rsidRPr="00CF2969">
        <w:rPr>
          <w:rFonts w:eastAsiaTheme="minorHAnsi"/>
          <w:lang w:val="en-US"/>
        </w:rPr>
        <w:t>demonstration project. International Journal of Integrated Care, vol. 7</w:t>
      </w:r>
    </w:p>
    <w:p w14:paraId="1E879A8E" w14:textId="77777777" w:rsidR="001C2CAC" w:rsidRPr="00CF2969" w:rsidRDefault="001C2CAC" w:rsidP="001C2CAC">
      <w:pPr>
        <w:rPr>
          <w:rFonts w:eastAsiaTheme="minorHAnsi"/>
          <w:lang w:val="en-US"/>
        </w:rPr>
      </w:pPr>
    </w:p>
    <w:p w14:paraId="5340EB7D" w14:textId="77777777" w:rsidR="001C2CAC" w:rsidRPr="00CF2969" w:rsidRDefault="001C2CAC" w:rsidP="001C2CAC">
      <w:pPr>
        <w:rPr>
          <w:rFonts w:eastAsiaTheme="minorHAnsi"/>
          <w:lang w:val="en-US"/>
        </w:rPr>
      </w:pPr>
      <w:r w:rsidRPr="00CF2969">
        <w:rPr>
          <w:rFonts w:eastAsiaTheme="minorHAnsi"/>
          <w:lang w:val="en-US"/>
        </w:rPr>
        <w:t>NIDA (2012). Principles of drug dependence treatment. A Research based Guide. Third</w:t>
      </w:r>
    </w:p>
    <w:p w14:paraId="7C96F332" w14:textId="77777777" w:rsidR="001C2CAC" w:rsidRPr="00CF2969" w:rsidRDefault="001C2CAC" w:rsidP="001C2CAC">
      <w:pPr>
        <w:rPr>
          <w:rFonts w:eastAsiaTheme="minorHAnsi"/>
          <w:lang w:val="fr-FR"/>
        </w:rPr>
      </w:pPr>
      <w:r w:rsidRPr="00CF2969">
        <w:rPr>
          <w:rFonts w:eastAsiaTheme="minorHAnsi"/>
          <w:lang w:val="en-US"/>
        </w:rPr>
        <w:t xml:space="preserve">Edition). </w:t>
      </w:r>
      <w:r w:rsidRPr="00CF2969">
        <w:rPr>
          <w:rFonts w:eastAsiaTheme="minorHAnsi"/>
          <w:lang w:val="fr-FR"/>
        </w:rPr>
        <w:t>NIH Publication No. 12–4180</w:t>
      </w:r>
    </w:p>
    <w:p w14:paraId="45FCCEBB" w14:textId="77777777" w:rsidR="001C2CAC" w:rsidRPr="00CF2969" w:rsidRDefault="001C2CAC" w:rsidP="001C2CAC">
      <w:pPr>
        <w:rPr>
          <w:rFonts w:eastAsiaTheme="minorHAnsi"/>
          <w:lang w:val="fr-FR"/>
        </w:rPr>
      </w:pPr>
    </w:p>
    <w:p w14:paraId="0E93C8A8" w14:textId="77777777" w:rsidR="001C2CAC" w:rsidRPr="00CF2969" w:rsidRDefault="001C2CAC" w:rsidP="001C2CAC">
      <w:pPr>
        <w:rPr>
          <w:rFonts w:eastAsiaTheme="minorHAnsi"/>
          <w:lang w:val="en-US"/>
        </w:rPr>
      </w:pPr>
      <w:r w:rsidRPr="00CF2969">
        <w:rPr>
          <w:rFonts w:eastAsiaTheme="minorHAnsi"/>
          <w:lang w:val="fr-FR"/>
        </w:rPr>
        <w:t xml:space="preserve">Rapp RC et al. </w:t>
      </w:r>
      <w:r w:rsidRPr="00CF2969">
        <w:rPr>
          <w:rFonts w:eastAsiaTheme="minorHAnsi"/>
          <w:lang w:val="en-US"/>
        </w:rPr>
        <w:t>(2006) Treatment barriers identified by substance abusers assessed at a</w:t>
      </w:r>
    </w:p>
    <w:p w14:paraId="56859E03" w14:textId="77777777" w:rsidR="001C2CAC" w:rsidRPr="00CF2969" w:rsidRDefault="001C2CAC" w:rsidP="001C2CAC">
      <w:pPr>
        <w:rPr>
          <w:rFonts w:eastAsiaTheme="minorHAnsi"/>
          <w:lang w:val="en-US"/>
        </w:rPr>
      </w:pPr>
      <w:r w:rsidRPr="00CF2969">
        <w:rPr>
          <w:rFonts w:eastAsiaTheme="minorHAnsi"/>
          <w:lang w:val="en-US"/>
        </w:rPr>
        <w:t>centralized intake unit. J Subst Abuse Treat. 2006 Apr; 30(3): 227–235.</w:t>
      </w:r>
    </w:p>
    <w:p w14:paraId="5F0BAFC8" w14:textId="77777777" w:rsidR="001C2CAC" w:rsidRPr="00CF2969" w:rsidRDefault="001C2CAC" w:rsidP="001C2CAC">
      <w:pPr>
        <w:rPr>
          <w:rFonts w:eastAsiaTheme="minorHAnsi"/>
          <w:lang w:val="en-US"/>
        </w:rPr>
      </w:pPr>
    </w:p>
    <w:p w14:paraId="5E636B90" w14:textId="77777777" w:rsidR="001C2CAC" w:rsidRPr="001C2CAC" w:rsidRDefault="001C2CAC" w:rsidP="001C2CAC">
      <w:pPr>
        <w:rPr>
          <w:rFonts w:eastAsiaTheme="minorHAnsi"/>
          <w:lang w:val="en-GB"/>
        </w:rPr>
      </w:pPr>
      <w:r w:rsidRPr="001C2CAC">
        <w:rPr>
          <w:rFonts w:eastAsiaTheme="minorHAnsi"/>
          <w:lang w:val="en-GB"/>
        </w:rPr>
        <w:t>Smith LA, Gates S, Foxcroft D. Therapeutic communities for substance related disorder.</w:t>
      </w:r>
    </w:p>
    <w:p w14:paraId="27226056" w14:textId="77777777" w:rsidR="001C2CAC" w:rsidRPr="00CF2969" w:rsidRDefault="001C2CAC" w:rsidP="001C2CAC">
      <w:pPr>
        <w:rPr>
          <w:rFonts w:eastAsiaTheme="minorHAnsi"/>
          <w:lang w:val="en-US"/>
        </w:rPr>
      </w:pPr>
      <w:r w:rsidRPr="00CF2969">
        <w:rPr>
          <w:rFonts w:eastAsiaTheme="minorHAnsi"/>
          <w:lang w:val="en-US"/>
        </w:rPr>
        <w:t>Cochrane Database of Systematic Reviews 2006, Issue 1. Art. No.: CD005338. DOI:</w:t>
      </w:r>
    </w:p>
    <w:p w14:paraId="6CD681BB" w14:textId="77777777" w:rsidR="001C2CAC" w:rsidRPr="00CF2969" w:rsidRDefault="001C2CAC" w:rsidP="001C2CAC">
      <w:pPr>
        <w:rPr>
          <w:rFonts w:eastAsiaTheme="minorHAnsi"/>
          <w:lang w:val="en-US"/>
        </w:rPr>
      </w:pPr>
      <w:r w:rsidRPr="00CF2969">
        <w:rPr>
          <w:rFonts w:eastAsiaTheme="minorHAnsi"/>
          <w:lang w:val="en-US"/>
        </w:rPr>
        <w:t>10.1002/14651858.CD005338.pub2</w:t>
      </w:r>
    </w:p>
    <w:p w14:paraId="7C3BCF80" w14:textId="77777777" w:rsidR="001C2CAC" w:rsidRPr="00CF2969" w:rsidRDefault="001C2CAC" w:rsidP="001C2CAC">
      <w:pPr>
        <w:rPr>
          <w:rFonts w:eastAsiaTheme="minorHAnsi"/>
          <w:lang w:val="en-US"/>
        </w:rPr>
      </w:pPr>
    </w:p>
    <w:p w14:paraId="1D946959" w14:textId="77777777" w:rsidR="001C2CAC" w:rsidRPr="001C2CAC" w:rsidRDefault="001C2CAC" w:rsidP="001C2CAC">
      <w:pPr>
        <w:rPr>
          <w:rFonts w:eastAsiaTheme="minorHAnsi"/>
        </w:rPr>
      </w:pPr>
      <w:r w:rsidRPr="001C2CAC">
        <w:rPr>
          <w:highlight w:val="yellow"/>
        </w:rPr>
        <w:t>Światowa Organizacja Zdrowia. Leksykon terminów – alkohol i narkotyki. Tł. Andrzej Bidziński. Instytut Psychiatrii i Neurologii w Warszawie, Warszawa: 1997</w:t>
      </w:r>
    </w:p>
    <w:p w14:paraId="619A3AF2" w14:textId="77777777" w:rsidR="001C2CAC" w:rsidRDefault="001C2CAC" w:rsidP="001C2CAC">
      <w:pPr>
        <w:rPr>
          <w:rFonts w:eastAsiaTheme="minorHAnsi"/>
        </w:rPr>
      </w:pPr>
    </w:p>
    <w:p w14:paraId="74D437EB" w14:textId="77777777" w:rsidR="001C2CAC" w:rsidRPr="00CF2969" w:rsidRDefault="001C2CAC" w:rsidP="001C2CAC">
      <w:pPr>
        <w:rPr>
          <w:rFonts w:eastAsiaTheme="minorHAnsi"/>
          <w:lang w:val="en-US"/>
        </w:rPr>
      </w:pPr>
      <w:r w:rsidRPr="00CF2969">
        <w:rPr>
          <w:rFonts w:eastAsiaTheme="minorHAnsi"/>
          <w:lang w:val="en-US"/>
        </w:rPr>
        <w:t>UNODC (2003). Developing an Integrated Drug Information System. Toolkit Module 1.</w:t>
      </w:r>
    </w:p>
    <w:p w14:paraId="0C7222B1" w14:textId="77777777" w:rsidR="001C2CAC" w:rsidRPr="00CF2969" w:rsidRDefault="001C2CAC" w:rsidP="001C2CAC">
      <w:pPr>
        <w:rPr>
          <w:rFonts w:eastAsiaTheme="minorHAnsi"/>
          <w:lang w:val="en-US"/>
        </w:rPr>
      </w:pPr>
      <w:r w:rsidRPr="00CF2969">
        <w:rPr>
          <w:rFonts w:eastAsiaTheme="minorHAnsi"/>
          <w:lang w:val="en-US"/>
        </w:rPr>
        <w:t>United Nations. New York</w:t>
      </w:r>
    </w:p>
    <w:p w14:paraId="11A99E92" w14:textId="77777777" w:rsidR="001C2CAC" w:rsidRPr="00CF2969" w:rsidRDefault="001C2CAC" w:rsidP="001C2CAC">
      <w:pPr>
        <w:rPr>
          <w:rFonts w:eastAsiaTheme="minorHAnsi"/>
          <w:lang w:val="en-US"/>
        </w:rPr>
      </w:pPr>
    </w:p>
    <w:p w14:paraId="3334F858" w14:textId="77777777" w:rsidR="001C2CAC" w:rsidRPr="00CF2969" w:rsidRDefault="001C2CAC" w:rsidP="001C2CAC">
      <w:pPr>
        <w:rPr>
          <w:rFonts w:eastAsiaTheme="minorHAnsi"/>
          <w:lang w:val="en-US"/>
        </w:rPr>
      </w:pPr>
      <w:r w:rsidRPr="00CF2969">
        <w:rPr>
          <w:rFonts w:eastAsiaTheme="minorHAnsi"/>
          <w:lang w:val="en-US"/>
        </w:rPr>
        <w:t>UNODC (2008). Drug Dependence Treatment: Community Based Treatment. Good</w:t>
      </w:r>
    </w:p>
    <w:p w14:paraId="12280F61" w14:textId="77777777" w:rsidR="001C2CAC" w:rsidRPr="00CF2969" w:rsidRDefault="001C2CAC" w:rsidP="001C2CAC">
      <w:pPr>
        <w:rPr>
          <w:rFonts w:eastAsiaTheme="minorHAnsi"/>
          <w:lang w:val="en-US"/>
        </w:rPr>
      </w:pPr>
      <w:r w:rsidRPr="00CF2969">
        <w:rPr>
          <w:rFonts w:eastAsiaTheme="minorHAnsi"/>
          <w:lang w:val="en-US"/>
        </w:rPr>
        <w:t>Practice Document.</w:t>
      </w:r>
    </w:p>
    <w:p w14:paraId="25E2B3B0" w14:textId="77777777" w:rsidR="001C2CAC" w:rsidRPr="00CF2969" w:rsidRDefault="001C2CAC" w:rsidP="001C2CAC">
      <w:pPr>
        <w:rPr>
          <w:rFonts w:eastAsiaTheme="minorHAnsi"/>
          <w:lang w:val="en-US"/>
        </w:rPr>
      </w:pPr>
    </w:p>
    <w:p w14:paraId="05142A4D" w14:textId="77777777" w:rsidR="001C2CAC" w:rsidRPr="00CF2969" w:rsidRDefault="001C2CAC" w:rsidP="001C2CAC">
      <w:pPr>
        <w:rPr>
          <w:rFonts w:eastAsiaTheme="minorHAnsi"/>
          <w:lang w:val="en-US"/>
        </w:rPr>
      </w:pPr>
      <w:r w:rsidRPr="00CF2969">
        <w:rPr>
          <w:rFonts w:eastAsiaTheme="minorHAnsi"/>
          <w:lang w:val="en-US"/>
        </w:rPr>
        <w:lastRenderedPageBreak/>
        <w:t>UNODC (2008). Drug Dependence Treatment: Sustained Recovery Management. Good</w:t>
      </w:r>
    </w:p>
    <w:p w14:paraId="71A78AC3" w14:textId="77777777" w:rsidR="001C2CAC" w:rsidRPr="00CF2969" w:rsidRDefault="001C2CAC" w:rsidP="001C2CAC">
      <w:pPr>
        <w:rPr>
          <w:rFonts w:eastAsiaTheme="minorHAnsi"/>
          <w:lang w:val="en-US"/>
        </w:rPr>
      </w:pPr>
      <w:r w:rsidRPr="00CF2969">
        <w:rPr>
          <w:rFonts w:eastAsiaTheme="minorHAnsi"/>
          <w:lang w:val="en-US"/>
        </w:rPr>
        <w:t>Practice Document.</w:t>
      </w:r>
    </w:p>
    <w:p w14:paraId="43833CEC" w14:textId="77777777" w:rsidR="001C2CAC" w:rsidRPr="00CF2969" w:rsidRDefault="001C2CAC" w:rsidP="001C2CAC">
      <w:pPr>
        <w:rPr>
          <w:rFonts w:eastAsiaTheme="minorHAnsi"/>
          <w:lang w:val="en-US"/>
        </w:rPr>
      </w:pPr>
    </w:p>
    <w:p w14:paraId="1CC4FABC" w14:textId="77777777" w:rsidR="001C2CAC" w:rsidRPr="001C2CAC" w:rsidRDefault="001C2CAC" w:rsidP="001C2CAC">
      <w:pPr>
        <w:rPr>
          <w:rFonts w:eastAsiaTheme="minorHAnsi"/>
          <w:lang w:val="en-GB"/>
        </w:rPr>
      </w:pPr>
      <w:r w:rsidRPr="001C2CAC">
        <w:rPr>
          <w:rFonts w:eastAsiaTheme="minorHAnsi"/>
          <w:lang w:val="en-GB"/>
        </w:rPr>
        <w:t>UNODC (2014) Guidance for Community-Based Treatment and Care Services for People</w:t>
      </w:r>
    </w:p>
    <w:p w14:paraId="4BD3BF56" w14:textId="77777777" w:rsidR="001C2CAC" w:rsidRPr="00CF2969" w:rsidRDefault="001C2CAC" w:rsidP="001C2CAC">
      <w:pPr>
        <w:rPr>
          <w:rFonts w:eastAsiaTheme="minorHAnsi"/>
          <w:lang w:val="en-US"/>
        </w:rPr>
      </w:pPr>
      <w:r w:rsidRPr="00CF2969">
        <w:rPr>
          <w:rFonts w:eastAsiaTheme="minorHAnsi"/>
          <w:lang w:val="en-US"/>
        </w:rPr>
        <w:t>Affected by Drug Use and Dependence in Southeast Asia.</w:t>
      </w:r>
    </w:p>
    <w:p w14:paraId="15601332" w14:textId="77777777" w:rsidR="001C2CAC" w:rsidRPr="00CF2969" w:rsidRDefault="001C2CAC" w:rsidP="001C2CAC">
      <w:pPr>
        <w:rPr>
          <w:rFonts w:eastAsiaTheme="minorHAnsi"/>
          <w:lang w:val="en-US"/>
        </w:rPr>
      </w:pPr>
    </w:p>
    <w:p w14:paraId="21CD2D8C" w14:textId="77777777" w:rsidR="001C2CAC" w:rsidRPr="00CF2969" w:rsidRDefault="001C2CAC" w:rsidP="001C2CAC">
      <w:pPr>
        <w:rPr>
          <w:rFonts w:eastAsiaTheme="minorHAnsi"/>
          <w:lang w:val="en-US"/>
        </w:rPr>
      </w:pPr>
      <w:r w:rsidRPr="00CF2969">
        <w:rPr>
          <w:rFonts w:eastAsiaTheme="minorHAnsi"/>
          <w:lang w:val="en-US"/>
        </w:rPr>
        <w:t>UNODC (2015). World Drug Report 2015 (United Nations publication, Sales No.</w:t>
      </w:r>
    </w:p>
    <w:p w14:paraId="5759192B" w14:textId="77777777" w:rsidR="001C2CAC" w:rsidRPr="00CF2969" w:rsidRDefault="001C2CAC" w:rsidP="001C2CAC">
      <w:pPr>
        <w:rPr>
          <w:rFonts w:eastAsiaTheme="minorHAnsi"/>
          <w:lang w:val="en-US"/>
        </w:rPr>
      </w:pPr>
      <w:r w:rsidRPr="00CF2969">
        <w:rPr>
          <w:rFonts w:eastAsiaTheme="minorHAnsi"/>
          <w:lang w:val="en-US"/>
        </w:rPr>
        <w:t>E.15.XI.6).</w:t>
      </w:r>
    </w:p>
    <w:p w14:paraId="10276123" w14:textId="77777777" w:rsidR="001C2CAC" w:rsidRPr="00CF2969" w:rsidRDefault="001C2CAC" w:rsidP="001C2CAC">
      <w:pPr>
        <w:rPr>
          <w:rFonts w:eastAsiaTheme="minorHAnsi"/>
          <w:lang w:val="en-US"/>
        </w:rPr>
      </w:pPr>
    </w:p>
    <w:p w14:paraId="51C63F60" w14:textId="77777777" w:rsidR="001C2CAC" w:rsidRPr="00CF2969" w:rsidRDefault="001C2CAC" w:rsidP="001C2CAC">
      <w:pPr>
        <w:rPr>
          <w:rFonts w:eastAsiaTheme="minorHAnsi"/>
          <w:lang w:val="en-US"/>
        </w:rPr>
      </w:pPr>
      <w:r w:rsidRPr="00CF2969">
        <w:rPr>
          <w:rFonts w:eastAsiaTheme="minorHAnsi"/>
          <w:lang w:val="en-US"/>
        </w:rPr>
        <w:t>UNODC/WHO (2009). Principles of Drug Dependence Treatment. Discussion Paper.</w:t>
      </w:r>
    </w:p>
    <w:p w14:paraId="3D7A208A" w14:textId="77777777" w:rsidR="001C2CAC" w:rsidRPr="00CF2969" w:rsidRDefault="001C2CAC" w:rsidP="001C2CAC">
      <w:pPr>
        <w:rPr>
          <w:rFonts w:eastAsiaTheme="minorHAnsi"/>
          <w:lang w:val="en-US"/>
        </w:rPr>
      </w:pPr>
    </w:p>
    <w:p w14:paraId="113F1FBC" w14:textId="77777777" w:rsidR="001C2CAC" w:rsidRPr="00CF2969" w:rsidRDefault="001C2CAC" w:rsidP="001C2CAC">
      <w:pPr>
        <w:rPr>
          <w:rFonts w:eastAsiaTheme="minorHAnsi"/>
          <w:lang w:val="en-US"/>
        </w:rPr>
      </w:pPr>
      <w:r w:rsidRPr="00CF2969">
        <w:rPr>
          <w:rFonts w:eastAsiaTheme="minorHAnsi"/>
          <w:lang w:val="en-US"/>
        </w:rPr>
        <w:t>Weisner C. et al.(2001). Integrating primary medical care with addiction treatment: a</w:t>
      </w:r>
    </w:p>
    <w:p w14:paraId="3DB11B5B" w14:textId="77777777" w:rsidR="001C2CAC" w:rsidRPr="00CF2969" w:rsidRDefault="001C2CAC" w:rsidP="001C2CAC">
      <w:pPr>
        <w:rPr>
          <w:rFonts w:eastAsiaTheme="minorHAnsi"/>
          <w:lang w:val="en-US"/>
        </w:rPr>
      </w:pPr>
      <w:r w:rsidRPr="00CF2969">
        <w:rPr>
          <w:rFonts w:eastAsiaTheme="minorHAnsi"/>
          <w:lang w:val="en-US"/>
        </w:rPr>
        <w:t>randomized controlled trial. Journal of the American Medical Association, vol. 286, No. 14,</w:t>
      </w:r>
    </w:p>
    <w:p w14:paraId="4E734467" w14:textId="77777777" w:rsidR="001C2CAC" w:rsidRPr="00CF2969" w:rsidRDefault="001C2CAC" w:rsidP="001C2CAC">
      <w:pPr>
        <w:rPr>
          <w:rFonts w:eastAsiaTheme="minorHAnsi"/>
          <w:lang w:val="en-US"/>
        </w:rPr>
      </w:pPr>
      <w:r w:rsidRPr="00CF2969">
        <w:rPr>
          <w:rFonts w:eastAsiaTheme="minorHAnsi"/>
          <w:lang w:val="en-US"/>
        </w:rPr>
        <w:t>str. 1715-1723.</w:t>
      </w:r>
    </w:p>
    <w:p w14:paraId="37141529" w14:textId="77777777" w:rsidR="001C2CAC" w:rsidRPr="00CF2969" w:rsidRDefault="001C2CAC" w:rsidP="001C2CAC">
      <w:pPr>
        <w:rPr>
          <w:rFonts w:eastAsiaTheme="minorHAnsi"/>
          <w:lang w:val="en-US"/>
        </w:rPr>
      </w:pPr>
    </w:p>
    <w:p w14:paraId="187C9565" w14:textId="77777777" w:rsidR="001C2CAC" w:rsidRPr="001C2CAC" w:rsidRDefault="001C2CAC" w:rsidP="001C2CAC">
      <w:pPr>
        <w:rPr>
          <w:rFonts w:eastAsiaTheme="minorHAnsi"/>
          <w:lang w:val="en-GB"/>
        </w:rPr>
      </w:pPr>
      <w:r w:rsidRPr="001C2CAC">
        <w:rPr>
          <w:rFonts w:eastAsiaTheme="minorHAnsi"/>
          <w:lang w:val="en-GB"/>
        </w:rPr>
        <w:t>World Health Organization (2009) Guidelines for the Psychosocially Assisted</w:t>
      </w:r>
    </w:p>
    <w:p w14:paraId="7E7C12D0" w14:textId="77777777" w:rsidR="001C2CAC" w:rsidRPr="00CF2969" w:rsidRDefault="001C2CAC" w:rsidP="001C2CAC">
      <w:pPr>
        <w:rPr>
          <w:rFonts w:eastAsiaTheme="minorHAnsi"/>
          <w:lang w:val="en-US"/>
        </w:rPr>
      </w:pPr>
      <w:r w:rsidRPr="00CF2969">
        <w:rPr>
          <w:rFonts w:eastAsiaTheme="minorHAnsi"/>
          <w:lang w:val="en-US"/>
        </w:rPr>
        <w:t>Pharmacological Treatment of Opioid Dependence. WHO, Geneva</w:t>
      </w:r>
    </w:p>
    <w:p w14:paraId="78EAAE92" w14:textId="77777777" w:rsidR="001C2CAC" w:rsidRPr="00CF2969" w:rsidRDefault="001C2CAC" w:rsidP="001C2CAC">
      <w:pPr>
        <w:rPr>
          <w:rFonts w:eastAsiaTheme="minorHAnsi"/>
          <w:lang w:val="en-US"/>
        </w:rPr>
      </w:pPr>
    </w:p>
    <w:p w14:paraId="5E37FE5D" w14:textId="77777777" w:rsidR="001C2CAC" w:rsidRPr="001C2CAC" w:rsidRDefault="001C2CAC" w:rsidP="001C2CAC">
      <w:pPr>
        <w:rPr>
          <w:rFonts w:eastAsiaTheme="minorHAnsi"/>
          <w:lang w:val="en-GB"/>
        </w:rPr>
      </w:pPr>
      <w:r w:rsidRPr="001C2CAC">
        <w:rPr>
          <w:rFonts w:eastAsiaTheme="minorHAnsi"/>
          <w:lang w:val="en-GB"/>
        </w:rPr>
        <w:t>UNODC-WHO International Standards for the Treatment of Drug Use Disorders 97</w:t>
      </w:r>
    </w:p>
    <w:p w14:paraId="25262235" w14:textId="77777777" w:rsidR="001C2CAC" w:rsidRPr="00CF2969" w:rsidRDefault="001C2CAC" w:rsidP="001C2CAC">
      <w:pPr>
        <w:rPr>
          <w:rFonts w:eastAsiaTheme="minorHAnsi"/>
          <w:lang w:val="en-US"/>
        </w:rPr>
      </w:pPr>
    </w:p>
    <w:p w14:paraId="42FB1EB9" w14:textId="77777777" w:rsidR="001C2CAC" w:rsidRPr="001C2CAC" w:rsidRDefault="001C2CAC" w:rsidP="001C2CAC">
      <w:pPr>
        <w:rPr>
          <w:rFonts w:eastAsiaTheme="minorHAnsi"/>
          <w:lang w:val="en-GB"/>
        </w:rPr>
      </w:pPr>
      <w:r w:rsidRPr="001C2CAC">
        <w:rPr>
          <w:rFonts w:eastAsiaTheme="minorHAnsi"/>
          <w:lang w:val="en-GB"/>
        </w:rPr>
        <w:t>World Health Organization (2010), The Alcohol, Smoking and Substance Involvement</w:t>
      </w:r>
    </w:p>
    <w:p w14:paraId="36D68662" w14:textId="77777777" w:rsidR="001C2CAC" w:rsidRPr="00CF2969" w:rsidRDefault="001C2CAC" w:rsidP="001C2CAC">
      <w:pPr>
        <w:rPr>
          <w:rFonts w:eastAsiaTheme="minorHAnsi"/>
          <w:lang w:val="en-US"/>
        </w:rPr>
      </w:pPr>
      <w:r w:rsidRPr="00CF2969">
        <w:rPr>
          <w:rFonts w:eastAsiaTheme="minorHAnsi"/>
          <w:lang w:val="en-US"/>
        </w:rPr>
        <w:t>Screening Test (ASSIST) Manual for use in primary care WHO, Geneva.</w:t>
      </w:r>
    </w:p>
    <w:p w14:paraId="5EEE3C02" w14:textId="77777777" w:rsidR="001C2CAC" w:rsidRPr="00CF2969" w:rsidRDefault="001C2CAC" w:rsidP="001C2CAC">
      <w:pPr>
        <w:rPr>
          <w:rFonts w:eastAsiaTheme="minorHAnsi"/>
          <w:lang w:val="en-US"/>
        </w:rPr>
      </w:pPr>
    </w:p>
    <w:p w14:paraId="748113D5" w14:textId="77777777" w:rsidR="001C2CAC" w:rsidRPr="00CF2969" w:rsidRDefault="001C2CAC" w:rsidP="001C2CAC">
      <w:pPr>
        <w:rPr>
          <w:rFonts w:eastAsiaTheme="minorHAnsi"/>
          <w:lang w:val="en-US"/>
        </w:rPr>
      </w:pPr>
      <w:r w:rsidRPr="00CF2969">
        <w:rPr>
          <w:rFonts w:eastAsiaTheme="minorHAnsi"/>
          <w:lang w:val="en-US"/>
        </w:rPr>
        <w:t>World Health Organization (2009-2015). MhGAP Evidence Resource Centre. Available</w:t>
      </w:r>
    </w:p>
    <w:p w14:paraId="16E2BCEE" w14:textId="77777777" w:rsidR="001C2CAC" w:rsidRPr="00CF2969" w:rsidRDefault="001C2CAC" w:rsidP="001C2CAC">
      <w:pPr>
        <w:rPr>
          <w:rFonts w:eastAsiaTheme="minorHAnsi"/>
          <w:lang w:val="en-US"/>
        </w:rPr>
      </w:pPr>
      <w:r w:rsidRPr="00CF2969">
        <w:rPr>
          <w:rFonts w:eastAsiaTheme="minorHAnsi"/>
          <w:lang w:val="en-US"/>
        </w:rPr>
        <w:t>online at: http://www.who.int/mental_health/mhgap/evidence/en/</w:t>
      </w:r>
    </w:p>
    <w:p w14:paraId="1376B554" w14:textId="77777777" w:rsidR="001C2CAC" w:rsidRPr="00CF2969" w:rsidRDefault="001C2CAC" w:rsidP="001C2CAC">
      <w:pPr>
        <w:rPr>
          <w:rFonts w:eastAsiaTheme="minorHAnsi"/>
          <w:lang w:val="en-US"/>
        </w:rPr>
      </w:pPr>
    </w:p>
    <w:p w14:paraId="4C171A34" w14:textId="77777777" w:rsidR="00B226DC" w:rsidRPr="00CF2969" w:rsidRDefault="001C2CAC" w:rsidP="001C2CAC">
      <w:pPr>
        <w:rPr>
          <w:rFonts w:eastAsiaTheme="minorHAnsi"/>
          <w:lang w:val="en-US"/>
        </w:rPr>
      </w:pPr>
      <w:r w:rsidRPr="00CF2969">
        <w:rPr>
          <w:rFonts w:eastAsiaTheme="minorHAnsi"/>
          <w:lang w:val="en-US"/>
        </w:rPr>
        <w:t>World Health Organization (2011). International Classification of Diseases and Relates</w:t>
      </w:r>
    </w:p>
    <w:p w14:paraId="2D5509B2" w14:textId="77777777" w:rsidR="001C2CAC" w:rsidRPr="00CF2969" w:rsidRDefault="001C2CAC" w:rsidP="001C2CAC">
      <w:pPr>
        <w:rPr>
          <w:rFonts w:eastAsiaTheme="minorHAnsi"/>
          <w:lang w:val="en-US"/>
        </w:rPr>
      </w:pPr>
      <w:r w:rsidRPr="00CF2969">
        <w:rPr>
          <w:rFonts w:eastAsiaTheme="minorHAnsi"/>
          <w:lang w:val="en-US"/>
        </w:rPr>
        <w:t>Health Problems. 10th Revision.</w:t>
      </w:r>
    </w:p>
    <w:p w14:paraId="3261AC1C" w14:textId="77777777" w:rsidR="001C2CAC" w:rsidRPr="00CF2969" w:rsidRDefault="001C2CAC" w:rsidP="001C2CAC">
      <w:pPr>
        <w:rPr>
          <w:rFonts w:eastAsiaTheme="minorHAnsi"/>
          <w:lang w:val="en-US"/>
        </w:rPr>
      </w:pPr>
    </w:p>
    <w:p w14:paraId="68147BB8" w14:textId="77777777" w:rsidR="001C2CAC" w:rsidRPr="001C2CAC" w:rsidRDefault="001C2CAC" w:rsidP="001C2CAC">
      <w:pPr>
        <w:rPr>
          <w:rFonts w:eastAsiaTheme="minorHAnsi"/>
          <w:lang w:val="en-GB"/>
        </w:rPr>
      </w:pPr>
      <w:r w:rsidRPr="001C2CAC">
        <w:rPr>
          <w:rFonts w:eastAsiaTheme="minorHAnsi"/>
          <w:lang w:val="en-GB"/>
        </w:rPr>
        <w:t>World Health Organization (2012), Guidance on Prevention of viral Hepatitis B and C</w:t>
      </w:r>
    </w:p>
    <w:p w14:paraId="74DB41F8" w14:textId="77777777" w:rsidR="001C2CAC" w:rsidRPr="00CF2969" w:rsidRDefault="001C2CAC" w:rsidP="001C2CAC">
      <w:pPr>
        <w:rPr>
          <w:rFonts w:eastAsiaTheme="minorHAnsi"/>
          <w:lang w:val="en-US"/>
        </w:rPr>
      </w:pPr>
      <w:r w:rsidRPr="00CF2969">
        <w:rPr>
          <w:rFonts w:eastAsiaTheme="minorHAnsi"/>
          <w:lang w:val="en-US"/>
        </w:rPr>
        <w:t>among people who inject drugs. WHO, Geneva.</w:t>
      </w:r>
    </w:p>
    <w:p w14:paraId="1A7EB82A" w14:textId="77777777" w:rsidR="001C2CAC" w:rsidRPr="00CF2969" w:rsidRDefault="001C2CAC" w:rsidP="001C2CAC">
      <w:pPr>
        <w:rPr>
          <w:rFonts w:eastAsiaTheme="minorHAnsi"/>
          <w:lang w:val="en-US"/>
        </w:rPr>
      </w:pPr>
    </w:p>
    <w:p w14:paraId="0A6BDA7C" w14:textId="77777777" w:rsidR="001C2CAC" w:rsidRPr="00CF2969" w:rsidRDefault="001C2CAC" w:rsidP="001C2CAC">
      <w:pPr>
        <w:rPr>
          <w:rFonts w:eastAsiaTheme="minorHAnsi"/>
          <w:lang w:val="en-US"/>
        </w:rPr>
      </w:pPr>
      <w:r w:rsidRPr="00CF2969">
        <w:rPr>
          <w:rFonts w:eastAsiaTheme="minorHAnsi"/>
          <w:lang w:val="en-US"/>
        </w:rPr>
        <w:t>World Health Organization. (2014). Guidelines for the identification and management of</w:t>
      </w:r>
    </w:p>
    <w:p w14:paraId="66A97580" w14:textId="77777777" w:rsidR="001C2CAC" w:rsidRPr="00CF2969" w:rsidRDefault="001C2CAC" w:rsidP="001C2CAC">
      <w:pPr>
        <w:rPr>
          <w:rFonts w:eastAsiaTheme="minorHAnsi"/>
          <w:lang w:val="en-US"/>
        </w:rPr>
      </w:pPr>
      <w:r w:rsidRPr="00CF2969">
        <w:rPr>
          <w:rFonts w:eastAsiaTheme="minorHAnsi"/>
          <w:lang w:val="en-US"/>
        </w:rPr>
        <w:t xml:space="preserve">substance use and substance use disorders in pregnancy. </w:t>
      </w:r>
      <w:r w:rsidRPr="00F5296B">
        <w:rPr>
          <w:rFonts w:eastAsiaTheme="minorHAnsi"/>
          <w:lang w:val="en-GB"/>
        </w:rPr>
        <w:t xml:space="preserve">WHO, Geneva. </w:t>
      </w:r>
      <w:r w:rsidRPr="00CF2969">
        <w:rPr>
          <w:rFonts w:eastAsiaTheme="minorHAnsi"/>
          <w:lang w:val="en-US"/>
        </w:rPr>
        <w:t>Retrieved</w:t>
      </w:r>
    </w:p>
    <w:p w14:paraId="0E0DA105" w14:textId="77777777" w:rsidR="001C2CAC" w:rsidRPr="00CF2969" w:rsidRDefault="001C2CAC" w:rsidP="001C2CAC">
      <w:pPr>
        <w:rPr>
          <w:rFonts w:eastAsiaTheme="minorHAnsi"/>
          <w:lang w:val="en-US"/>
        </w:rPr>
      </w:pPr>
      <w:r w:rsidRPr="00CF2969">
        <w:rPr>
          <w:rFonts w:eastAsiaTheme="minorHAnsi"/>
          <w:lang w:val="en-US"/>
        </w:rPr>
        <w:t>November 24, 2014., from</w:t>
      </w:r>
    </w:p>
    <w:p w14:paraId="3BE6F769" w14:textId="77777777" w:rsidR="001C2CAC" w:rsidRPr="00CF2969" w:rsidRDefault="00F5296B" w:rsidP="001C2CAC">
      <w:pPr>
        <w:rPr>
          <w:rFonts w:eastAsiaTheme="minorHAnsi"/>
          <w:lang w:val="en-US"/>
        </w:rPr>
      </w:pPr>
      <w:hyperlink r:id="rId14" w:history="1">
        <w:r w:rsidR="001C2CAC" w:rsidRPr="00CF2969">
          <w:rPr>
            <w:rStyle w:val="Hipercze"/>
            <w:rFonts w:eastAsiaTheme="minorHAnsi"/>
            <w:lang w:val="en-US"/>
          </w:rPr>
          <w:t>http://apps.who.int/iris/bitstream/10665/107130/1/9789241548731_eng.pdf</w:t>
        </w:r>
      </w:hyperlink>
    </w:p>
    <w:p w14:paraId="26AE52A2" w14:textId="77777777" w:rsidR="001C2CAC" w:rsidRPr="00CF2969" w:rsidRDefault="001C2CAC" w:rsidP="001C2CAC">
      <w:pPr>
        <w:rPr>
          <w:rFonts w:eastAsiaTheme="minorHAnsi"/>
          <w:lang w:val="en-US"/>
        </w:rPr>
      </w:pPr>
    </w:p>
    <w:p w14:paraId="08A4E261" w14:textId="77777777" w:rsidR="001C2CAC" w:rsidRPr="001C2CAC" w:rsidRDefault="001C2CAC" w:rsidP="001C2CAC">
      <w:pPr>
        <w:rPr>
          <w:lang w:val="en-GB"/>
        </w:rPr>
      </w:pPr>
      <w:r w:rsidRPr="00CF2969">
        <w:rPr>
          <w:rFonts w:eastAsiaTheme="minorHAnsi"/>
          <w:lang w:val="en-US"/>
        </w:rPr>
        <w:t xml:space="preserve">WHO (2015) Community management of opioid overdose. </w:t>
      </w:r>
      <w:r w:rsidRPr="001C2CAC">
        <w:rPr>
          <w:rFonts w:eastAsiaTheme="minorHAnsi"/>
        </w:rPr>
        <w:t>WHO, Gene</w:t>
      </w:r>
      <w:r>
        <w:rPr>
          <w:rFonts w:eastAsiaTheme="minorHAnsi"/>
          <w:bdr w:val="none" w:sz="0" w:space="0" w:color="auto"/>
          <w:lang w:eastAsia="en-US"/>
        </w:rPr>
        <w:t>va</w:t>
      </w:r>
    </w:p>
    <w:sectPr w:rsidR="001C2CAC" w:rsidRPr="001C2CAC" w:rsidSect="000C3AD6">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01611" w14:textId="77777777" w:rsidR="00F24CB8" w:rsidRDefault="00F24CB8" w:rsidP="00F62CD1">
      <w:r>
        <w:separator/>
      </w:r>
    </w:p>
  </w:endnote>
  <w:endnote w:type="continuationSeparator" w:id="0">
    <w:p w14:paraId="68E35ABA" w14:textId="77777777" w:rsidR="00F24CB8" w:rsidRDefault="00F24CB8" w:rsidP="00F62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ArialMT">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FD30C" w14:textId="77777777" w:rsidR="00F5296B" w:rsidRDefault="00F5296B" w:rsidP="00FF0C53">
    <w:pPr>
      <w:pStyle w:val="Stopka"/>
      <w:jc w:val="right"/>
    </w:pPr>
    <w:r w:rsidRPr="006142B1">
      <w:rPr>
        <w:rFonts w:ascii="Times" w:eastAsia="Times" w:hAnsi="Times" w:cs="Times"/>
        <w:bCs/>
        <w:sz w:val="18"/>
        <w:szCs w:val="18"/>
      </w:rPr>
      <w:t>Międzynarodowe standardy</w:t>
    </w:r>
    <w:r>
      <w:rPr>
        <w:rFonts w:ascii="Times" w:eastAsia="Times" w:hAnsi="Times" w:cs="Times"/>
        <w:bCs/>
        <w:sz w:val="18"/>
        <w:szCs w:val="18"/>
      </w:rPr>
      <w:t xml:space="preserve"> UNODC-WHO dot.</w:t>
    </w:r>
    <w:r w:rsidRPr="006142B1">
      <w:rPr>
        <w:rFonts w:ascii="Times" w:eastAsia="Times" w:hAnsi="Times" w:cs="Times"/>
        <w:bCs/>
        <w:sz w:val="18"/>
        <w:szCs w:val="18"/>
      </w:rPr>
      <w:t xml:space="preserve"> leczenia zaburzeń spowodowanych używaniem substancji psychoaktywnych</w:t>
    </w:r>
    <w:r>
      <w:rPr>
        <w:rFonts w:ascii="Times" w:eastAsia="Times" w:hAnsi="Times" w:cs="Times"/>
        <w:bCs/>
        <w:sz w:val="18"/>
        <w:szCs w:val="18"/>
      </w:rPr>
      <w:t xml:space="preserve"> </w:t>
    </w:r>
    <w:r>
      <w:rPr>
        <w:rFonts w:ascii="Times" w:eastAsia="Times" w:hAnsi="Times" w:cs="Times"/>
        <w:bCs/>
        <w:sz w:val="18"/>
        <w:szCs w:val="18"/>
      </w:rPr>
      <w:tab/>
    </w:r>
    <w:r>
      <w:rPr>
        <w:rFonts w:ascii="Times" w:eastAsia="Times" w:hAnsi="Times" w:cs="Times"/>
        <w:b/>
        <w:bCs/>
        <w:sz w:val="28"/>
        <w:szCs w:val="28"/>
      </w:rPr>
      <w:t xml:space="preserve"> </w:t>
    </w:r>
    <w:sdt>
      <w:sdtPr>
        <w:id w:val="-1839154645"/>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p w14:paraId="38D0555E" w14:textId="77777777" w:rsidR="00F5296B" w:rsidRDefault="00F5296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C6D8B" w14:textId="77777777" w:rsidR="00F24CB8" w:rsidRDefault="00F24CB8" w:rsidP="00F62CD1">
      <w:r>
        <w:separator/>
      </w:r>
    </w:p>
  </w:footnote>
  <w:footnote w:type="continuationSeparator" w:id="0">
    <w:p w14:paraId="09977EFF" w14:textId="77777777" w:rsidR="00F24CB8" w:rsidRDefault="00F24CB8" w:rsidP="00F62CD1">
      <w:r>
        <w:continuationSeparator/>
      </w:r>
    </w:p>
  </w:footnote>
  <w:footnote w:id="1">
    <w:p w14:paraId="1B15BBB3" w14:textId="77777777" w:rsidR="00F5296B" w:rsidRPr="00FF0C53" w:rsidRDefault="00F5296B">
      <w:pPr>
        <w:pStyle w:val="Tekstprzypisudolnego"/>
        <w:rPr>
          <w:lang w:val="en-GB"/>
        </w:rPr>
      </w:pPr>
      <w:r>
        <w:rPr>
          <w:rStyle w:val="Odwoanieprzypisudolnego"/>
        </w:rPr>
        <w:footnoteRef/>
      </w:r>
      <w:r w:rsidRPr="00FF0C53">
        <w:rPr>
          <w:lang w:val="en-GB"/>
        </w:rPr>
        <w:t xml:space="preserve"> </w:t>
      </w:r>
      <w:r w:rsidRPr="00FF0C53">
        <w:rPr>
          <w:rFonts w:ascii="Times" w:eastAsia="Times" w:hAnsi="Times" w:cs="Times"/>
          <w:color w:val="231F20"/>
          <w:lang w:val="en-GB"/>
        </w:rPr>
        <w:t>WHO http://www.who.int/mental_health/mhgap/evidence/resource/substance_use_q6.pdf?ua=1</w:t>
      </w:r>
    </w:p>
  </w:footnote>
  <w:footnote w:id="2">
    <w:p w14:paraId="2BCE8D8E" w14:textId="77777777" w:rsidR="00F5296B" w:rsidRPr="00F62CD1" w:rsidRDefault="00F5296B" w:rsidP="00921934">
      <w:pPr>
        <w:pStyle w:val="Tekstprzypisudolnego"/>
      </w:pPr>
      <w:r>
        <w:rPr>
          <w:rStyle w:val="Odwoanieprzypisudolnego"/>
        </w:rPr>
        <w:footnoteRef/>
      </w:r>
      <w:r>
        <w:t xml:space="preserve"> </w:t>
      </w:r>
      <w:r>
        <w:rPr>
          <w:i/>
        </w:rPr>
        <w:t>Leksykon terminów – alkohol i narkotyki. Światowa Organizacja Zdrowia.</w:t>
      </w:r>
      <w:r>
        <w:t xml:space="preserve"> Tł. Andrzej Bidziński. Instytut Psychiatrii i Neurologii w Warszawie, Warszawa: 1997 (przyp. tłum).</w:t>
      </w:r>
    </w:p>
  </w:footnote>
  <w:footnote w:id="3">
    <w:p w14:paraId="2E195E06" w14:textId="77777777" w:rsidR="00F5296B" w:rsidRPr="005F2493" w:rsidRDefault="00F5296B" w:rsidP="00EA4834">
      <w:pPr>
        <w:spacing w:after="100" w:line="276" w:lineRule="auto"/>
        <w:ind w:firstLine="105"/>
      </w:pPr>
      <w:r>
        <w:rPr>
          <w:rStyle w:val="Odwoanieprzypisudolnego"/>
        </w:rPr>
        <w:footnoteRef/>
      </w:r>
      <w:r w:rsidRPr="005F2493">
        <w:t xml:space="preserve"> </w:t>
      </w:r>
      <w:r w:rsidRPr="005F2493">
        <w:rPr>
          <w:rFonts w:ascii="Times" w:eastAsia="Times" w:hAnsi="Times" w:cs="Times"/>
          <w:color w:val="231F20"/>
          <w:sz w:val="20"/>
          <w:szCs w:val="20"/>
        </w:rPr>
        <w:t>WHO http://www.who.int/mental_health/mhgap/evidence/resource/substance_use_q1.pdf?ua=1</w:t>
      </w:r>
    </w:p>
  </w:footnote>
  <w:footnote w:id="4">
    <w:p w14:paraId="1E38D310" w14:textId="77777777" w:rsidR="00F5296B" w:rsidRPr="00CA0128" w:rsidRDefault="00F5296B" w:rsidP="00CA0128">
      <w:pPr>
        <w:spacing w:after="100" w:line="276" w:lineRule="auto"/>
        <w:ind w:firstLine="105"/>
        <w:rPr>
          <w:lang w:val="en-GB"/>
        </w:rPr>
      </w:pPr>
      <w:r>
        <w:rPr>
          <w:rStyle w:val="Odwoanieprzypisudolnego"/>
        </w:rPr>
        <w:footnoteRef/>
      </w:r>
      <w:r w:rsidRPr="00CA0128">
        <w:rPr>
          <w:lang w:val="en-GB"/>
        </w:rPr>
        <w:t xml:space="preserve"> </w:t>
      </w:r>
      <w:r w:rsidRPr="00EB26CB">
        <w:rPr>
          <w:rFonts w:ascii="Times" w:eastAsia="Times" w:hAnsi="Times" w:cs="Times"/>
          <w:color w:val="231F20"/>
          <w:sz w:val="20"/>
          <w:szCs w:val="20"/>
          <w:lang w:val="en-GB"/>
        </w:rPr>
        <w:t>WHO http://www.who.int/substance_abuse/publications/opioid_dependence_guidelines.pdf</w:t>
      </w:r>
    </w:p>
  </w:footnote>
  <w:footnote w:id="5">
    <w:p w14:paraId="0505E036" w14:textId="77777777" w:rsidR="00F5296B" w:rsidRDefault="00F5296B">
      <w:pPr>
        <w:pStyle w:val="Tekstprzypisudolnego"/>
        <w:rPr>
          <w:rFonts w:ascii="Times" w:eastAsia="Times" w:hAnsi="Times" w:cs="Times"/>
          <w:lang w:val="en-GB"/>
        </w:rPr>
      </w:pPr>
      <w:r>
        <w:rPr>
          <w:rStyle w:val="Odwoanieprzypisudolnego"/>
        </w:rPr>
        <w:footnoteRef/>
      </w:r>
      <w:r w:rsidRPr="006620EA">
        <w:rPr>
          <w:lang w:val="en-GB"/>
        </w:rPr>
        <w:t xml:space="preserve"> </w:t>
      </w:r>
      <w:r w:rsidRPr="00CA0128">
        <w:rPr>
          <w:rFonts w:ascii="Times" w:eastAsia="Times" w:hAnsi="Times" w:cs="Times"/>
          <w:lang w:val="en-GB"/>
        </w:rPr>
        <w:t xml:space="preserve">WHO </w:t>
      </w:r>
    </w:p>
    <w:p w14:paraId="4D773176" w14:textId="77777777" w:rsidR="00F5296B" w:rsidRPr="006620EA" w:rsidRDefault="00F5296B">
      <w:pPr>
        <w:pStyle w:val="Tekstprzypisudolnego"/>
        <w:rPr>
          <w:lang w:val="en-GB"/>
        </w:rPr>
      </w:pPr>
      <w:r w:rsidRPr="00CA0128">
        <w:rPr>
          <w:rFonts w:ascii="Times" w:eastAsia="Times" w:hAnsi="Times" w:cs="Times"/>
          <w:lang w:val="en-GB"/>
        </w:rPr>
        <w:t>http://www.who.int/mental_health/mhgap/evidence/resource/substance_use_q5.pdf?ua=1 http://www.who.int/mental_health/mhgap/evidence/substance_abuse/q4/en/ http://www.who.int/substance_abuse/publications/opioid_dependence_guidelines.pdf</w:t>
      </w:r>
    </w:p>
  </w:footnote>
  <w:footnote w:id="6">
    <w:p w14:paraId="2F14C651" w14:textId="77777777" w:rsidR="00F5296B" w:rsidRPr="006620EA" w:rsidRDefault="00F5296B" w:rsidP="00EC5E34">
      <w:pPr>
        <w:pStyle w:val="Tekstprzypisudolnego"/>
        <w:rPr>
          <w:lang w:val="en-GB"/>
        </w:rPr>
      </w:pPr>
      <w:r>
        <w:rPr>
          <w:rStyle w:val="Odwoanieprzypisudolnego"/>
        </w:rPr>
        <w:footnoteRef/>
      </w:r>
      <w:r w:rsidRPr="006620EA">
        <w:rPr>
          <w:lang w:val="en-GB"/>
        </w:rPr>
        <w:t xml:space="preserve"> </w:t>
      </w:r>
      <w:r w:rsidRPr="00CA0128">
        <w:rPr>
          <w:rFonts w:ascii="Times" w:eastAsia="Times" w:hAnsi="Times" w:cs="Times"/>
          <w:lang w:val="en-GB"/>
        </w:rPr>
        <w:t>WHO http://www.who.int/substance_abuse/publications/opioid_dependence_guidelines.pdf</w:t>
      </w:r>
    </w:p>
  </w:footnote>
  <w:footnote w:id="7">
    <w:p w14:paraId="5F7F436C" w14:textId="77777777" w:rsidR="00F5296B" w:rsidRPr="006620EA" w:rsidRDefault="00F5296B">
      <w:pPr>
        <w:pStyle w:val="Tekstprzypisudolnego"/>
        <w:rPr>
          <w:lang w:val="en-GB"/>
        </w:rPr>
      </w:pPr>
      <w:r>
        <w:rPr>
          <w:rStyle w:val="Odwoanieprzypisudolnego"/>
        </w:rPr>
        <w:footnoteRef/>
      </w:r>
      <w:r w:rsidRPr="006620EA">
        <w:rPr>
          <w:lang w:val="en-GB"/>
        </w:rPr>
        <w:t xml:space="preserve"> </w:t>
      </w:r>
      <w:r w:rsidRPr="00CA0128">
        <w:rPr>
          <w:rFonts w:ascii="Times" w:eastAsia="Times" w:hAnsi="Times" w:cs="Times"/>
          <w:lang w:val="en-GB"/>
        </w:rPr>
        <w:t>WHO http://www.who.int/substance_abuse/publications/opioid_dependence_guidelines.pdf</w:t>
      </w:r>
    </w:p>
  </w:footnote>
  <w:footnote w:id="8">
    <w:p w14:paraId="304A7475" w14:textId="77777777" w:rsidR="00F5296B" w:rsidRDefault="00F5296B" w:rsidP="006F03F9">
      <w:pPr>
        <w:spacing w:after="100" w:line="276" w:lineRule="auto"/>
      </w:pPr>
      <w:r>
        <w:rPr>
          <w:rStyle w:val="Odwoanieprzypisudolnego"/>
        </w:rPr>
        <w:footnoteRef/>
      </w:r>
      <w:r w:rsidRPr="006F03F9">
        <w:rPr>
          <w:lang w:val="en-GB"/>
        </w:rPr>
        <w:t xml:space="preserve"> </w:t>
      </w:r>
      <w:r w:rsidRPr="00CA0128">
        <w:rPr>
          <w:rFonts w:ascii="Times" w:eastAsia="Times" w:hAnsi="Times" w:cs="Times"/>
          <w:sz w:val="20"/>
          <w:szCs w:val="20"/>
          <w:lang w:val="en-GB"/>
        </w:rPr>
        <w:t xml:space="preserve">Smith LA, Gates S, Foxcroft D. Therapeutic communities for substance related disorder. </w:t>
      </w:r>
      <w:r w:rsidRPr="00CA0128">
        <w:rPr>
          <w:rFonts w:ascii="Times" w:eastAsia="Times" w:hAnsi="Times" w:cs="Times"/>
          <w:sz w:val="20"/>
          <w:szCs w:val="20"/>
        </w:rPr>
        <w:t>Cochrane Database of Systematic Reviews 2006, Issue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993079"/>
    <w:multiLevelType w:val="multilevel"/>
    <w:tmpl w:val="AA9CC04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6B0726E2"/>
    <w:multiLevelType w:val="hybridMultilevel"/>
    <w:tmpl w:val="882EF2C6"/>
    <w:lvl w:ilvl="0" w:tplc="04150001">
      <w:start w:val="1"/>
      <w:numFmt w:val="bullet"/>
      <w:lvlText w:val=""/>
      <w:lvlJc w:val="left"/>
      <w:pPr>
        <w:ind w:left="360" w:hanging="360"/>
      </w:pPr>
      <w:rPr>
        <w:rFonts w:ascii="Symbol" w:hAnsi="Symbol" w:hint="default"/>
      </w:rPr>
    </w:lvl>
    <w:lvl w:ilvl="1" w:tplc="5D76D298">
      <w:numFmt w:val="bullet"/>
      <w:lvlText w:val="•"/>
      <w:lvlJc w:val="left"/>
      <w:pPr>
        <w:ind w:left="1080" w:hanging="360"/>
      </w:pPr>
      <w:rPr>
        <w:rFonts w:ascii="Times" w:eastAsia="Times" w:hAnsi="Times" w:cs="Time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4AF"/>
    <w:rsid w:val="00005843"/>
    <w:rsid w:val="00013561"/>
    <w:rsid w:val="00014F08"/>
    <w:rsid w:val="00016867"/>
    <w:rsid w:val="0002047C"/>
    <w:rsid w:val="000231BC"/>
    <w:rsid w:val="00024CB3"/>
    <w:rsid w:val="0003515F"/>
    <w:rsid w:val="00046E38"/>
    <w:rsid w:val="00047B81"/>
    <w:rsid w:val="000538FE"/>
    <w:rsid w:val="0005708C"/>
    <w:rsid w:val="00065B0F"/>
    <w:rsid w:val="00066528"/>
    <w:rsid w:val="000738D3"/>
    <w:rsid w:val="00073D3F"/>
    <w:rsid w:val="00082708"/>
    <w:rsid w:val="00082C3C"/>
    <w:rsid w:val="00085B60"/>
    <w:rsid w:val="000906F7"/>
    <w:rsid w:val="00090B02"/>
    <w:rsid w:val="00092AE9"/>
    <w:rsid w:val="000935E7"/>
    <w:rsid w:val="00097106"/>
    <w:rsid w:val="000A65BD"/>
    <w:rsid w:val="000B18A7"/>
    <w:rsid w:val="000B3FFA"/>
    <w:rsid w:val="000C3AD6"/>
    <w:rsid w:val="000C6B69"/>
    <w:rsid w:val="000D1451"/>
    <w:rsid w:val="000D1948"/>
    <w:rsid w:val="000D56DE"/>
    <w:rsid w:val="000E28AE"/>
    <w:rsid w:val="000E5A88"/>
    <w:rsid w:val="000E641D"/>
    <w:rsid w:val="000F0A89"/>
    <w:rsid w:val="000F583A"/>
    <w:rsid w:val="000F7047"/>
    <w:rsid w:val="00102F04"/>
    <w:rsid w:val="00105D81"/>
    <w:rsid w:val="00107F84"/>
    <w:rsid w:val="0011028B"/>
    <w:rsid w:val="00115659"/>
    <w:rsid w:val="0011724A"/>
    <w:rsid w:val="001202F0"/>
    <w:rsid w:val="00121CE1"/>
    <w:rsid w:val="00122F53"/>
    <w:rsid w:val="00125468"/>
    <w:rsid w:val="0013738D"/>
    <w:rsid w:val="001554BA"/>
    <w:rsid w:val="00156240"/>
    <w:rsid w:val="00170127"/>
    <w:rsid w:val="00170982"/>
    <w:rsid w:val="00170F62"/>
    <w:rsid w:val="00171D57"/>
    <w:rsid w:val="00181406"/>
    <w:rsid w:val="00186141"/>
    <w:rsid w:val="00190601"/>
    <w:rsid w:val="001930BF"/>
    <w:rsid w:val="00193AAE"/>
    <w:rsid w:val="00193FCC"/>
    <w:rsid w:val="001949F7"/>
    <w:rsid w:val="00194C58"/>
    <w:rsid w:val="001A03C4"/>
    <w:rsid w:val="001A6E86"/>
    <w:rsid w:val="001B0645"/>
    <w:rsid w:val="001C2CAC"/>
    <w:rsid w:val="001C4B19"/>
    <w:rsid w:val="001D3E72"/>
    <w:rsid w:val="001E136B"/>
    <w:rsid w:val="001E1947"/>
    <w:rsid w:val="001E3B8D"/>
    <w:rsid w:val="001E4629"/>
    <w:rsid w:val="001F027D"/>
    <w:rsid w:val="001F0394"/>
    <w:rsid w:val="001F116F"/>
    <w:rsid w:val="001F12B1"/>
    <w:rsid w:val="001F457E"/>
    <w:rsid w:val="002006E0"/>
    <w:rsid w:val="00201104"/>
    <w:rsid w:val="00202C32"/>
    <w:rsid w:val="0020428A"/>
    <w:rsid w:val="002100E8"/>
    <w:rsid w:val="00210553"/>
    <w:rsid w:val="00212FE7"/>
    <w:rsid w:val="002148BB"/>
    <w:rsid w:val="00217518"/>
    <w:rsid w:val="00223248"/>
    <w:rsid w:val="00224442"/>
    <w:rsid w:val="00224E62"/>
    <w:rsid w:val="00226FC8"/>
    <w:rsid w:val="00241BAA"/>
    <w:rsid w:val="002427A7"/>
    <w:rsid w:val="002717F6"/>
    <w:rsid w:val="00271E00"/>
    <w:rsid w:val="00277052"/>
    <w:rsid w:val="00277945"/>
    <w:rsid w:val="00280383"/>
    <w:rsid w:val="002803D5"/>
    <w:rsid w:val="0028203A"/>
    <w:rsid w:val="00284B05"/>
    <w:rsid w:val="002928F0"/>
    <w:rsid w:val="002942E9"/>
    <w:rsid w:val="002A2AFC"/>
    <w:rsid w:val="002A2CBF"/>
    <w:rsid w:val="002B0DD8"/>
    <w:rsid w:val="002B797F"/>
    <w:rsid w:val="002C1D6C"/>
    <w:rsid w:val="002C3547"/>
    <w:rsid w:val="002C450B"/>
    <w:rsid w:val="002C4D1C"/>
    <w:rsid w:val="002C5102"/>
    <w:rsid w:val="002D1E8E"/>
    <w:rsid w:val="002E720F"/>
    <w:rsid w:val="002E7ACD"/>
    <w:rsid w:val="002F65BB"/>
    <w:rsid w:val="00300429"/>
    <w:rsid w:val="0030127B"/>
    <w:rsid w:val="003024FE"/>
    <w:rsid w:val="00306429"/>
    <w:rsid w:val="00307699"/>
    <w:rsid w:val="0030775A"/>
    <w:rsid w:val="003077B6"/>
    <w:rsid w:val="00312545"/>
    <w:rsid w:val="00312FD2"/>
    <w:rsid w:val="00324CF4"/>
    <w:rsid w:val="0032560D"/>
    <w:rsid w:val="003266DB"/>
    <w:rsid w:val="00327322"/>
    <w:rsid w:val="003317E7"/>
    <w:rsid w:val="00335C34"/>
    <w:rsid w:val="00337AB0"/>
    <w:rsid w:val="00337D27"/>
    <w:rsid w:val="00340884"/>
    <w:rsid w:val="003420D7"/>
    <w:rsid w:val="003455F0"/>
    <w:rsid w:val="00350AF0"/>
    <w:rsid w:val="00357864"/>
    <w:rsid w:val="00361DFA"/>
    <w:rsid w:val="0036544C"/>
    <w:rsid w:val="00367D65"/>
    <w:rsid w:val="00370ADF"/>
    <w:rsid w:val="00374244"/>
    <w:rsid w:val="003767B2"/>
    <w:rsid w:val="00390E63"/>
    <w:rsid w:val="003932A0"/>
    <w:rsid w:val="003A068D"/>
    <w:rsid w:val="003A3BE5"/>
    <w:rsid w:val="003B3868"/>
    <w:rsid w:val="003B42CF"/>
    <w:rsid w:val="003B534F"/>
    <w:rsid w:val="003B5B80"/>
    <w:rsid w:val="003B7E53"/>
    <w:rsid w:val="003C3C33"/>
    <w:rsid w:val="003C3D4F"/>
    <w:rsid w:val="003C50E1"/>
    <w:rsid w:val="003D13F4"/>
    <w:rsid w:val="003D4F47"/>
    <w:rsid w:val="003D5727"/>
    <w:rsid w:val="003F24AC"/>
    <w:rsid w:val="003F41A1"/>
    <w:rsid w:val="003F5F91"/>
    <w:rsid w:val="003F6403"/>
    <w:rsid w:val="003F66D0"/>
    <w:rsid w:val="004011B9"/>
    <w:rsid w:val="004013EC"/>
    <w:rsid w:val="00406BEE"/>
    <w:rsid w:val="00410EB5"/>
    <w:rsid w:val="00413ED3"/>
    <w:rsid w:val="00437219"/>
    <w:rsid w:val="00440E6D"/>
    <w:rsid w:val="00443E10"/>
    <w:rsid w:val="00447966"/>
    <w:rsid w:val="0045036E"/>
    <w:rsid w:val="00454702"/>
    <w:rsid w:val="00456815"/>
    <w:rsid w:val="00460AF6"/>
    <w:rsid w:val="00463A49"/>
    <w:rsid w:val="00463B99"/>
    <w:rsid w:val="004661D5"/>
    <w:rsid w:val="00470029"/>
    <w:rsid w:val="004740A7"/>
    <w:rsid w:val="00476756"/>
    <w:rsid w:val="0047779F"/>
    <w:rsid w:val="004847E0"/>
    <w:rsid w:val="00486FD2"/>
    <w:rsid w:val="00491A62"/>
    <w:rsid w:val="0049320C"/>
    <w:rsid w:val="004A1B82"/>
    <w:rsid w:val="004A2268"/>
    <w:rsid w:val="004A59DE"/>
    <w:rsid w:val="004A7053"/>
    <w:rsid w:val="004B2295"/>
    <w:rsid w:val="004B2502"/>
    <w:rsid w:val="004B3EE8"/>
    <w:rsid w:val="004B57A6"/>
    <w:rsid w:val="004B5A90"/>
    <w:rsid w:val="004B63A9"/>
    <w:rsid w:val="004B7879"/>
    <w:rsid w:val="004C1852"/>
    <w:rsid w:val="004C34C5"/>
    <w:rsid w:val="004D0CE6"/>
    <w:rsid w:val="004D37DC"/>
    <w:rsid w:val="004D4C54"/>
    <w:rsid w:val="004D6E08"/>
    <w:rsid w:val="004D735A"/>
    <w:rsid w:val="004E67BD"/>
    <w:rsid w:val="004F5378"/>
    <w:rsid w:val="004F59F5"/>
    <w:rsid w:val="00503FD5"/>
    <w:rsid w:val="0051471C"/>
    <w:rsid w:val="00521914"/>
    <w:rsid w:val="00523A3D"/>
    <w:rsid w:val="00524385"/>
    <w:rsid w:val="00527433"/>
    <w:rsid w:val="005331EE"/>
    <w:rsid w:val="00536F7B"/>
    <w:rsid w:val="00536FB6"/>
    <w:rsid w:val="005374B2"/>
    <w:rsid w:val="00537C37"/>
    <w:rsid w:val="00541714"/>
    <w:rsid w:val="00543911"/>
    <w:rsid w:val="00543BE3"/>
    <w:rsid w:val="00545361"/>
    <w:rsid w:val="00546794"/>
    <w:rsid w:val="00552ADF"/>
    <w:rsid w:val="00554FDA"/>
    <w:rsid w:val="00561F12"/>
    <w:rsid w:val="0056419B"/>
    <w:rsid w:val="0056504D"/>
    <w:rsid w:val="005653A8"/>
    <w:rsid w:val="00566EC3"/>
    <w:rsid w:val="00571A89"/>
    <w:rsid w:val="00571E84"/>
    <w:rsid w:val="00571FEF"/>
    <w:rsid w:val="005766D3"/>
    <w:rsid w:val="00580725"/>
    <w:rsid w:val="0058448A"/>
    <w:rsid w:val="00585012"/>
    <w:rsid w:val="005A46BF"/>
    <w:rsid w:val="005A51D0"/>
    <w:rsid w:val="005A7BB6"/>
    <w:rsid w:val="005B04DB"/>
    <w:rsid w:val="005B7204"/>
    <w:rsid w:val="005B7AE6"/>
    <w:rsid w:val="005C1B4B"/>
    <w:rsid w:val="005C2B5D"/>
    <w:rsid w:val="005C2D5C"/>
    <w:rsid w:val="005C59C6"/>
    <w:rsid w:val="005D592F"/>
    <w:rsid w:val="005E18E0"/>
    <w:rsid w:val="005E3D14"/>
    <w:rsid w:val="005E4AEE"/>
    <w:rsid w:val="005F2493"/>
    <w:rsid w:val="00601A79"/>
    <w:rsid w:val="0060331A"/>
    <w:rsid w:val="006072D8"/>
    <w:rsid w:val="00613503"/>
    <w:rsid w:val="006142B1"/>
    <w:rsid w:val="00631092"/>
    <w:rsid w:val="006317D1"/>
    <w:rsid w:val="00633149"/>
    <w:rsid w:val="00635DD7"/>
    <w:rsid w:val="00636258"/>
    <w:rsid w:val="00640750"/>
    <w:rsid w:val="00645A13"/>
    <w:rsid w:val="00645B1E"/>
    <w:rsid w:val="00651E95"/>
    <w:rsid w:val="006528A5"/>
    <w:rsid w:val="00654492"/>
    <w:rsid w:val="006556A3"/>
    <w:rsid w:val="006620EA"/>
    <w:rsid w:val="006632BF"/>
    <w:rsid w:val="00666A6A"/>
    <w:rsid w:val="0067152B"/>
    <w:rsid w:val="00680645"/>
    <w:rsid w:val="00684725"/>
    <w:rsid w:val="00684C65"/>
    <w:rsid w:val="006928BB"/>
    <w:rsid w:val="00695335"/>
    <w:rsid w:val="006A1548"/>
    <w:rsid w:val="006B4055"/>
    <w:rsid w:val="006C1805"/>
    <w:rsid w:val="006C76D4"/>
    <w:rsid w:val="006D4C2C"/>
    <w:rsid w:val="006E0A11"/>
    <w:rsid w:val="006E1227"/>
    <w:rsid w:val="006E5FC4"/>
    <w:rsid w:val="006E68BE"/>
    <w:rsid w:val="006F03F9"/>
    <w:rsid w:val="006F4EB6"/>
    <w:rsid w:val="006F6C44"/>
    <w:rsid w:val="00713D0F"/>
    <w:rsid w:val="007140FF"/>
    <w:rsid w:val="00715888"/>
    <w:rsid w:val="00716990"/>
    <w:rsid w:val="00720238"/>
    <w:rsid w:val="00721B59"/>
    <w:rsid w:val="00730729"/>
    <w:rsid w:val="00733035"/>
    <w:rsid w:val="00740CC7"/>
    <w:rsid w:val="00744E7D"/>
    <w:rsid w:val="007522C2"/>
    <w:rsid w:val="00755573"/>
    <w:rsid w:val="00763E3D"/>
    <w:rsid w:val="0076510A"/>
    <w:rsid w:val="00770DFC"/>
    <w:rsid w:val="0078387E"/>
    <w:rsid w:val="00790327"/>
    <w:rsid w:val="00791EA2"/>
    <w:rsid w:val="00794ADE"/>
    <w:rsid w:val="007A45D4"/>
    <w:rsid w:val="007B6839"/>
    <w:rsid w:val="007C3DE7"/>
    <w:rsid w:val="007C7E80"/>
    <w:rsid w:val="007D23F5"/>
    <w:rsid w:val="007D347A"/>
    <w:rsid w:val="007D64C1"/>
    <w:rsid w:val="007E24DF"/>
    <w:rsid w:val="007F10EA"/>
    <w:rsid w:val="007F1E5F"/>
    <w:rsid w:val="007F3D17"/>
    <w:rsid w:val="007F3D5D"/>
    <w:rsid w:val="007F401A"/>
    <w:rsid w:val="008025DF"/>
    <w:rsid w:val="00804994"/>
    <w:rsid w:val="00810BD1"/>
    <w:rsid w:val="008158E4"/>
    <w:rsid w:val="00821DB8"/>
    <w:rsid w:val="00822382"/>
    <w:rsid w:val="00822566"/>
    <w:rsid w:val="00830A77"/>
    <w:rsid w:val="00837B55"/>
    <w:rsid w:val="008425ED"/>
    <w:rsid w:val="008466E3"/>
    <w:rsid w:val="00847B11"/>
    <w:rsid w:val="00857E38"/>
    <w:rsid w:val="00867B42"/>
    <w:rsid w:val="008738E5"/>
    <w:rsid w:val="00876185"/>
    <w:rsid w:val="00884A81"/>
    <w:rsid w:val="008B2F10"/>
    <w:rsid w:val="008B4521"/>
    <w:rsid w:val="008C19B4"/>
    <w:rsid w:val="008C2C2A"/>
    <w:rsid w:val="008C2CD2"/>
    <w:rsid w:val="008C5058"/>
    <w:rsid w:val="008C7582"/>
    <w:rsid w:val="008C77CD"/>
    <w:rsid w:val="008D0E54"/>
    <w:rsid w:val="008D1CB0"/>
    <w:rsid w:val="008D32F4"/>
    <w:rsid w:val="008D3CC2"/>
    <w:rsid w:val="008D51B0"/>
    <w:rsid w:val="008D649C"/>
    <w:rsid w:val="008D6F70"/>
    <w:rsid w:val="008E1C9D"/>
    <w:rsid w:val="008E472D"/>
    <w:rsid w:val="008E6E4C"/>
    <w:rsid w:val="008F0742"/>
    <w:rsid w:val="008F628B"/>
    <w:rsid w:val="009015C4"/>
    <w:rsid w:val="00904705"/>
    <w:rsid w:val="00904C87"/>
    <w:rsid w:val="00914509"/>
    <w:rsid w:val="0091498B"/>
    <w:rsid w:val="00914EA2"/>
    <w:rsid w:val="0092030A"/>
    <w:rsid w:val="00921934"/>
    <w:rsid w:val="00922A21"/>
    <w:rsid w:val="00926E04"/>
    <w:rsid w:val="00934ACF"/>
    <w:rsid w:val="00934CE3"/>
    <w:rsid w:val="00936CB4"/>
    <w:rsid w:val="0094046A"/>
    <w:rsid w:val="00942212"/>
    <w:rsid w:val="00942628"/>
    <w:rsid w:val="00942969"/>
    <w:rsid w:val="009474CF"/>
    <w:rsid w:val="009538ED"/>
    <w:rsid w:val="00954B7B"/>
    <w:rsid w:val="00961AAF"/>
    <w:rsid w:val="00963313"/>
    <w:rsid w:val="00964457"/>
    <w:rsid w:val="009776F6"/>
    <w:rsid w:val="00980277"/>
    <w:rsid w:val="00981774"/>
    <w:rsid w:val="009830AC"/>
    <w:rsid w:val="00986D8F"/>
    <w:rsid w:val="0099333D"/>
    <w:rsid w:val="00994B4B"/>
    <w:rsid w:val="0099669B"/>
    <w:rsid w:val="00996D59"/>
    <w:rsid w:val="00997982"/>
    <w:rsid w:val="009A34A4"/>
    <w:rsid w:val="009A5EEC"/>
    <w:rsid w:val="009B6803"/>
    <w:rsid w:val="009C1A3B"/>
    <w:rsid w:val="009C1F21"/>
    <w:rsid w:val="009C620B"/>
    <w:rsid w:val="009C66CA"/>
    <w:rsid w:val="009D04B3"/>
    <w:rsid w:val="009D0BD5"/>
    <w:rsid w:val="009D7E47"/>
    <w:rsid w:val="009E4371"/>
    <w:rsid w:val="009E4F92"/>
    <w:rsid w:val="009E618D"/>
    <w:rsid w:val="009F0326"/>
    <w:rsid w:val="009F0B5F"/>
    <w:rsid w:val="009F24D9"/>
    <w:rsid w:val="009F786A"/>
    <w:rsid w:val="00A02007"/>
    <w:rsid w:val="00A04428"/>
    <w:rsid w:val="00A068D2"/>
    <w:rsid w:val="00A07236"/>
    <w:rsid w:val="00A120B7"/>
    <w:rsid w:val="00A170CD"/>
    <w:rsid w:val="00A237DC"/>
    <w:rsid w:val="00A2525B"/>
    <w:rsid w:val="00A26412"/>
    <w:rsid w:val="00A30053"/>
    <w:rsid w:val="00A31367"/>
    <w:rsid w:val="00A314BC"/>
    <w:rsid w:val="00A361CC"/>
    <w:rsid w:val="00A377DE"/>
    <w:rsid w:val="00A37E09"/>
    <w:rsid w:val="00A46BFB"/>
    <w:rsid w:val="00A5190B"/>
    <w:rsid w:val="00A602AC"/>
    <w:rsid w:val="00A61FB6"/>
    <w:rsid w:val="00A66145"/>
    <w:rsid w:val="00A72F33"/>
    <w:rsid w:val="00A74C48"/>
    <w:rsid w:val="00A75686"/>
    <w:rsid w:val="00A7625B"/>
    <w:rsid w:val="00A805C7"/>
    <w:rsid w:val="00A84DC2"/>
    <w:rsid w:val="00A9180F"/>
    <w:rsid w:val="00AA021C"/>
    <w:rsid w:val="00AA68B5"/>
    <w:rsid w:val="00AB38AB"/>
    <w:rsid w:val="00AB3D7F"/>
    <w:rsid w:val="00AB4196"/>
    <w:rsid w:val="00AC152B"/>
    <w:rsid w:val="00AC6455"/>
    <w:rsid w:val="00AD172E"/>
    <w:rsid w:val="00AD5A98"/>
    <w:rsid w:val="00AD652D"/>
    <w:rsid w:val="00AE0686"/>
    <w:rsid w:val="00AE5169"/>
    <w:rsid w:val="00AE6DFF"/>
    <w:rsid w:val="00AE7CA0"/>
    <w:rsid w:val="00AF0108"/>
    <w:rsid w:val="00AF0AD8"/>
    <w:rsid w:val="00AF22F3"/>
    <w:rsid w:val="00AF6566"/>
    <w:rsid w:val="00B03B02"/>
    <w:rsid w:val="00B226DC"/>
    <w:rsid w:val="00B30BEA"/>
    <w:rsid w:val="00B33981"/>
    <w:rsid w:val="00B36200"/>
    <w:rsid w:val="00B36DA5"/>
    <w:rsid w:val="00B40B79"/>
    <w:rsid w:val="00B40CB3"/>
    <w:rsid w:val="00B41FEF"/>
    <w:rsid w:val="00B47D12"/>
    <w:rsid w:val="00B50E2A"/>
    <w:rsid w:val="00B53A23"/>
    <w:rsid w:val="00B558DA"/>
    <w:rsid w:val="00B63275"/>
    <w:rsid w:val="00B63B81"/>
    <w:rsid w:val="00B659AE"/>
    <w:rsid w:val="00B712EA"/>
    <w:rsid w:val="00B72546"/>
    <w:rsid w:val="00B74E63"/>
    <w:rsid w:val="00B750E5"/>
    <w:rsid w:val="00B768E0"/>
    <w:rsid w:val="00B83146"/>
    <w:rsid w:val="00B86243"/>
    <w:rsid w:val="00B91B6A"/>
    <w:rsid w:val="00B93E41"/>
    <w:rsid w:val="00B942FC"/>
    <w:rsid w:val="00BA4253"/>
    <w:rsid w:val="00BB096B"/>
    <w:rsid w:val="00BB1C57"/>
    <w:rsid w:val="00BC093C"/>
    <w:rsid w:val="00BC17CF"/>
    <w:rsid w:val="00BC6CB0"/>
    <w:rsid w:val="00BD3036"/>
    <w:rsid w:val="00BD3CE6"/>
    <w:rsid w:val="00BE1ADA"/>
    <w:rsid w:val="00BF7D81"/>
    <w:rsid w:val="00C223AD"/>
    <w:rsid w:val="00C22427"/>
    <w:rsid w:val="00C23785"/>
    <w:rsid w:val="00C268AE"/>
    <w:rsid w:val="00C26FE5"/>
    <w:rsid w:val="00C27BC5"/>
    <w:rsid w:val="00C31086"/>
    <w:rsid w:val="00C31166"/>
    <w:rsid w:val="00C409D2"/>
    <w:rsid w:val="00C41AC6"/>
    <w:rsid w:val="00C4357E"/>
    <w:rsid w:val="00C534E7"/>
    <w:rsid w:val="00C55D2C"/>
    <w:rsid w:val="00C64390"/>
    <w:rsid w:val="00C6757A"/>
    <w:rsid w:val="00C67E25"/>
    <w:rsid w:val="00C67E41"/>
    <w:rsid w:val="00C77891"/>
    <w:rsid w:val="00C8265D"/>
    <w:rsid w:val="00C82C20"/>
    <w:rsid w:val="00C83276"/>
    <w:rsid w:val="00C84C43"/>
    <w:rsid w:val="00C90BF0"/>
    <w:rsid w:val="00C9131B"/>
    <w:rsid w:val="00C93785"/>
    <w:rsid w:val="00C958DB"/>
    <w:rsid w:val="00CA0128"/>
    <w:rsid w:val="00CA2573"/>
    <w:rsid w:val="00CA61D5"/>
    <w:rsid w:val="00CB0729"/>
    <w:rsid w:val="00CC4A78"/>
    <w:rsid w:val="00CD1D0D"/>
    <w:rsid w:val="00CD27D0"/>
    <w:rsid w:val="00CD51CA"/>
    <w:rsid w:val="00CE0720"/>
    <w:rsid w:val="00CE73D6"/>
    <w:rsid w:val="00CE78DA"/>
    <w:rsid w:val="00CF2969"/>
    <w:rsid w:val="00CF3693"/>
    <w:rsid w:val="00CF712B"/>
    <w:rsid w:val="00D015D9"/>
    <w:rsid w:val="00D02539"/>
    <w:rsid w:val="00D0782A"/>
    <w:rsid w:val="00D12FA1"/>
    <w:rsid w:val="00D13EE4"/>
    <w:rsid w:val="00D15F30"/>
    <w:rsid w:val="00D163EB"/>
    <w:rsid w:val="00D17D55"/>
    <w:rsid w:val="00D20ECE"/>
    <w:rsid w:val="00D22E98"/>
    <w:rsid w:val="00D32A29"/>
    <w:rsid w:val="00D36E07"/>
    <w:rsid w:val="00D403CA"/>
    <w:rsid w:val="00D4324A"/>
    <w:rsid w:val="00D46B96"/>
    <w:rsid w:val="00D4733D"/>
    <w:rsid w:val="00D50B4A"/>
    <w:rsid w:val="00D57EBE"/>
    <w:rsid w:val="00D71359"/>
    <w:rsid w:val="00D77FAA"/>
    <w:rsid w:val="00D802F9"/>
    <w:rsid w:val="00D807C1"/>
    <w:rsid w:val="00D84636"/>
    <w:rsid w:val="00D920EE"/>
    <w:rsid w:val="00D921B2"/>
    <w:rsid w:val="00D940C6"/>
    <w:rsid w:val="00D945EE"/>
    <w:rsid w:val="00DA1B28"/>
    <w:rsid w:val="00DA2934"/>
    <w:rsid w:val="00DC121F"/>
    <w:rsid w:val="00DC1326"/>
    <w:rsid w:val="00DC2229"/>
    <w:rsid w:val="00DC5655"/>
    <w:rsid w:val="00DD3CD1"/>
    <w:rsid w:val="00DD7ADD"/>
    <w:rsid w:val="00DE345C"/>
    <w:rsid w:val="00DE61C9"/>
    <w:rsid w:val="00DE6CDF"/>
    <w:rsid w:val="00DE6DC5"/>
    <w:rsid w:val="00DF3703"/>
    <w:rsid w:val="00DF3D23"/>
    <w:rsid w:val="00DF6FD9"/>
    <w:rsid w:val="00DF7460"/>
    <w:rsid w:val="00E02AC8"/>
    <w:rsid w:val="00E0313A"/>
    <w:rsid w:val="00E04C0D"/>
    <w:rsid w:val="00E06128"/>
    <w:rsid w:val="00E11937"/>
    <w:rsid w:val="00E14916"/>
    <w:rsid w:val="00E155BF"/>
    <w:rsid w:val="00E15ACE"/>
    <w:rsid w:val="00E213D0"/>
    <w:rsid w:val="00E2645A"/>
    <w:rsid w:val="00E32E3E"/>
    <w:rsid w:val="00E352A2"/>
    <w:rsid w:val="00E42556"/>
    <w:rsid w:val="00E42E90"/>
    <w:rsid w:val="00E4310C"/>
    <w:rsid w:val="00E44CFC"/>
    <w:rsid w:val="00E47DC3"/>
    <w:rsid w:val="00E5098A"/>
    <w:rsid w:val="00E51604"/>
    <w:rsid w:val="00E5375E"/>
    <w:rsid w:val="00E53E1E"/>
    <w:rsid w:val="00E57094"/>
    <w:rsid w:val="00E57A2D"/>
    <w:rsid w:val="00E61DF0"/>
    <w:rsid w:val="00E6396F"/>
    <w:rsid w:val="00E73BE9"/>
    <w:rsid w:val="00E761D9"/>
    <w:rsid w:val="00E83A35"/>
    <w:rsid w:val="00E8785A"/>
    <w:rsid w:val="00E91EE6"/>
    <w:rsid w:val="00E93BFF"/>
    <w:rsid w:val="00EA0B7E"/>
    <w:rsid w:val="00EA10C8"/>
    <w:rsid w:val="00EA1D45"/>
    <w:rsid w:val="00EA3329"/>
    <w:rsid w:val="00EA4834"/>
    <w:rsid w:val="00EB03B0"/>
    <w:rsid w:val="00EB07AB"/>
    <w:rsid w:val="00EB26CB"/>
    <w:rsid w:val="00EB67F1"/>
    <w:rsid w:val="00EC090A"/>
    <w:rsid w:val="00EC25B0"/>
    <w:rsid w:val="00EC5E34"/>
    <w:rsid w:val="00EC69B9"/>
    <w:rsid w:val="00ED038F"/>
    <w:rsid w:val="00ED233F"/>
    <w:rsid w:val="00ED2EFE"/>
    <w:rsid w:val="00ED4C51"/>
    <w:rsid w:val="00EE28A6"/>
    <w:rsid w:val="00EE7429"/>
    <w:rsid w:val="00EF3623"/>
    <w:rsid w:val="00EF6419"/>
    <w:rsid w:val="00F13409"/>
    <w:rsid w:val="00F24CB8"/>
    <w:rsid w:val="00F2633A"/>
    <w:rsid w:val="00F33727"/>
    <w:rsid w:val="00F3740C"/>
    <w:rsid w:val="00F44418"/>
    <w:rsid w:val="00F45AED"/>
    <w:rsid w:val="00F50243"/>
    <w:rsid w:val="00F51B40"/>
    <w:rsid w:val="00F5296B"/>
    <w:rsid w:val="00F536CE"/>
    <w:rsid w:val="00F53F7A"/>
    <w:rsid w:val="00F62CD1"/>
    <w:rsid w:val="00F644DD"/>
    <w:rsid w:val="00F67714"/>
    <w:rsid w:val="00F67D65"/>
    <w:rsid w:val="00F72719"/>
    <w:rsid w:val="00F764AF"/>
    <w:rsid w:val="00F81FEE"/>
    <w:rsid w:val="00F83F84"/>
    <w:rsid w:val="00F848FE"/>
    <w:rsid w:val="00F84C52"/>
    <w:rsid w:val="00F853E7"/>
    <w:rsid w:val="00F9025A"/>
    <w:rsid w:val="00F90D37"/>
    <w:rsid w:val="00F91F85"/>
    <w:rsid w:val="00F921D5"/>
    <w:rsid w:val="00F97DF5"/>
    <w:rsid w:val="00FC4499"/>
    <w:rsid w:val="00FD4F29"/>
    <w:rsid w:val="00FE535E"/>
    <w:rsid w:val="00FE5C5A"/>
    <w:rsid w:val="00FE5C7C"/>
    <w:rsid w:val="00FF06C0"/>
    <w:rsid w:val="00FF0C53"/>
    <w:rsid w:val="00FF197D"/>
    <w:rsid w:val="00FF2D12"/>
    <w:rsid w:val="00FF4906"/>
    <w:rsid w:val="00FF4A78"/>
    <w:rsid w:val="00FF6F95"/>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5F139"/>
  <w15:docId w15:val="{328DE6EC-0963-41E7-A2FA-515C36CD6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57A2D"/>
    <w:pPr>
      <w:spacing w:after="0" w:line="240" w:lineRule="auto"/>
    </w:pPr>
    <w:rPr>
      <w:rFonts w:ascii="Times New Roman" w:eastAsia="Times New Roman" w:hAnsi="Times New Roman" w:cs="Times New Roman"/>
      <w:sz w:val="24"/>
      <w:szCs w:val="24"/>
      <w:bdr w:val="nil"/>
      <w:lang w:eastAsia="pl-PL"/>
    </w:rPr>
  </w:style>
  <w:style w:type="paragraph" w:styleId="Nagwek1">
    <w:name w:val="heading 1"/>
    <w:basedOn w:val="Normalny"/>
    <w:next w:val="Normalny"/>
    <w:link w:val="Nagwek1Znak"/>
    <w:qFormat/>
    <w:rsid w:val="00EB26CB"/>
    <w:pPr>
      <w:keepNext/>
      <w:spacing w:before="240" w:after="60"/>
      <w:outlineLvl w:val="0"/>
    </w:pPr>
    <w:rPr>
      <w:b/>
      <w:bCs/>
      <w:kern w:val="32"/>
      <w:sz w:val="48"/>
      <w:szCs w:val="48"/>
      <w:lang w:eastAsia="zh-CN"/>
    </w:rPr>
  </w:style>
  <w:style w:type="paragraph" w:styleId="Nagwek2">
    <w:name w:val="heading 2"/>
    <w:basedOn w:val="Normalny"/>
    <w:next w:val="Normalny"/>
    <w:link w:val="Nagwek2Znak"/>
    <w:qFormat/>
    <w:rsid w:val="00EB26CB"/>
    <w:pPr>
      <w:keepNext/>
      <w:spacing w:before="240" w:after="60"/>
      <w:outlineLvl w:val="1"/>
    </w:pPr>
    <w:rPr>
      <w:b/>
      <w:bCs/>
      <w:iCs/>
      <w:sz w:val="36"/>
      <w:szCs w:val="36"/>
      <w:lang w:eastAsia="zh-CN"/>
    </w:rPr>
  </w:style>
  <w:style w:type="paragraph" w:styleId="Nagwek3">
    <w:name w:val="heading 3"/>
    <w:basedOn w:val="Normalny"/>
    <w:next w:val="Normalny"/>
    <w:link w:val="Nagwek3Znak"/>
    <w:qFormat/>
    <w:rsid w:val="00EB26CB"/>
    <w:pPr>
      <w:keepNext/>
      <w:spacing w:before="240" w:after="60"/>
      <w:outlineLvl w:val="2"/>
    </w:pPr>
    <w:rPr>
      <w:b/>
      <w:bCs/>
      <w:sz w:val="28"/>
      <w:szCs w:val="28"/>
      <w:lang w:eastAsia="zh-CN"/>
    </w:rPr>
  </w:style>
  <w:style w:type="paragraph" w:styleId="Nagwek4">
    <w:name w:val="heading 4"/>
    <w:basedOn w:val="Normalny"/>
    <w:next w:val="Normalny"/>
    <w:link w:val="Nagwek4Znak"/>
    <w:qFormat/>
    <w:rsid w:val="00EB26CB"/>
    <w:pPr>
      <w:keepNext/>
      <w:spacing w:before="240" w:after="60"/>
      <w:outlineLvl w:val="3"/>
    </w:pPr>
    <w:rPr>
      <w:b/>
      <w:bCs/>
      <w:lang w:eastAsia="zh-CN"/>
    </w:rPr>
  </w:style>
  <w:style w:type="paragraph" w:styleId="Nagwek5">
    <w:name w:val="heading 5"/>
    <w:basedOn w:val="Normalny"/>
    <w:next w:val="Normalny"/>
    <w:link w:val="Nagwek5Znak"/>
    <w:qFormat/>
    <w:rsid w:val="00EB26CB"/>
    <w:pPr>
      <w:spacing w:before="240" w:after="60"/>
      <w:outlineLvl w:val="4"/>
    </w:pPr>
    <w:rPr>
      <w:b/>
      <w:bCs/>
      <w:iCs/>
      <w:sz w:val="20"/>
      <w:szCs w:val="20"/>
      <w:lang w:eastAsia="zh-CN"/>
    </w:rPr>
  </w:style>
  <w:style w:type="paragraph" w:styleId="Nagwek6">
    <w:name w:val="heading 6"/>
    <w:basedOn w:val="Normalny"/>
    <w:next w:val="Normalny"/>
    <w:link w:val="Nagwek6Znak"/>
    <w:qFormat/>
    <w:rsid w:val="00EB26CB"/>
    <w:pPr>
      <w:spacing w:before="240" w:after="60"/>
      <w:outlineLvl w:val="5"/>
    </w:pPr>
    <w:rPr>
      <w:b/>
      <w:bCs/>
      <w:sz w:val="16"/>
      <w:szCs w:val="16"/>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226DC"/>
    <w:pPr>
      <w:ind w:left="720"/>
      <w:contextualSpacing/>
    </w:pPr>
  </w:style>
  <w:style w:type="character" w:customStyle="1" w:styleId="Nagwek1Znak">
    <w:name w:val="Nagłówek 1 Znak"/>
    <w:basedOn w:val="Domylnaczcionkaakapitu"/>
    <w:link w:val="Nagwek1"/>
    <w:rsid w:val="00EB26CB"/>
    <w:rPr>
      <w:rFonts w:ascii="Times New Roman" w:eastAsia="Times New Roman" w:hAnsi="Times New Roman" w:cs="Times New Roman"/>
      <w:b/>
      <w:bCs/>
      <w:kern w:val="32"/>
      <w:sz w:val="48"/>
      <w:szCs w:val="48"/>
      <w:bdr w:val="nil"/>
      <w:lang w:eastAsia="zh-CN"/>
    </w:rPr>
  </w:style>
  <w:style w:type="character" w:customStyle="1" w:styleId="Nagwek2Znak">
    <w:name w:val="Nagłówek 2 Znak"/>
    <w:basedOn w:val="Domylnaczcionkaakapitu"/>
    <w:link w:val="Nagwek2"/>
    <w:rsid w:val="00EB26CB"/>
    <w:rPr>
      <w:rFonts w:ascii="Times New Roman" w:eastAsia="Times New Roman" w:hAnsi="Times New Roman" w:cs="Times New Roman"/>
      <w:b/>
      <w:bCs/>
      <w:iCs/>
      <w:sz w:val="36"/>
      <w:szCs w:val="36"/>
      <w:bdr w:val="nil"/>
      <w:lang w:eastAsia="zh-CN"/>
    </w:rPr>
  </w:style>
  <w:style w:type="character" w:customStyle="1" w:styleId="Nagwek3Znak">
    <w:name w:val="Nagłówek 3 Znak"/>
    <w:basedOn w:val="Domylnaczcionkaakapitu"/>
    <w:link w:val="Nagwek3"/>
    <w:rsid w:val="00EB26CB"/>
    <w:rPr>
      <w:rFonts w:ascii="Times New Roman" w:eastAsia="Times New Roman" w:hAnsi="Times New Roman" w:cs="Times New Roman"/>
      <w:b/>
      <w:bCs/>
      <w:sz w:val="28"/>
      <w:szCs w:val="28"/>
      <w:bdr w:val="nil"/>
      <w:lang w:eastAsia="zh-CN"/>
    </w:rPr>
  </w:style>
  <w:style w:type="character" w:customStyle="1" w:styleId="Nagwek4Znak">
    <w:name w:val="Nagłówek 4 Znak"/>
    <w:basedOn w:val="Domylnaczcionkaakapitu"/>
    <w:link w:val="Nagwek4"/>
    <w:rsid w:val="00EB26CB"/>
    <w:rPr>
      <w:rFonts w:ascii="Times New Roman" w:eastAsia="Times New Roman" w:hAnsi="Times New Roman" w:cs="Times New Roman"/>
      <w:b/>
      <w:bCs/>
      <w:sz w:val="24"/>
      <w:szCs w:val="24"/>
      <w:bdr w:val="nil"/>
      <w:lang w:eastAsia="zh-CN"/>
    </w:rPr>
  </w:style>
  <w:style w:type="character" w:customStyle="1" w:styleId="Nagwek5Znak">
    <w:name w:val="Nagłówek 5 Znak"/>
    <w:basedOn w:val="Domylnaczcionkaakapitu"/>
    <w:link w:val="Nagwek5"/>
    <w:rsid w:val="00EB26CB"/>
    <w:rPr>
      <w:rFonts w:ascii="Times New Roman" w:eastAsia="Times New Roman" w:hAnsi="Times New Roman" w:cs="Times New Roman"/>
      <w:b/>
      <w:bCs/>
      <w:iCs/>
      <w:sz w:val="20"/>
      <w:szCs w:val="20"/>
      <w:bdr w:val="nil"/>
      <w:lang w:eastAsia="zh-CN"/>
    </w:rPr>
  </w:style>
  <w:style w:type="character" w:customStyle="1" w:styleId="Nagwek6Znak">
    <w:name w:val="Nagłówek 6 Znak"/>
    <w:basedOn w:val="Domylnaczcionkaakapitu"/>
    <w:link w:val="Nagwek6"/>
    <w:rsid w:val="00EB26CB"/>
    <w:rPr>
      <w:rFonts w:ascii="Times New Roman" w:eastAsia="Times New Roman" w:hAnsi="Times New Roman" w:cs="Times New Roman"/>
      <w:b/>
      <w:bCs/>
      <w:sz w:val="16"/>
      <w:szCs w:val="16"/>
      <w:bdr w:val="nil"/>
      <w:lang w:eastAsia="zh-CN"/>
    </w:rPr>
  </w:style>
  <w:style w:type="paragraph" w:styleId="Tekstprzypisudolnego">
    <w:name w:val="footnote text"/>
    <w:basedOn w:val="Normalny"/>
    <w:link w:val="TekstprzypisudolnegoZnak"/>
    <w:uiPriority w:val="99"/>
    <w:semiHidden/>
    <w:unhideWhenUsed/>
    <w:rsid w:val="00F62CD1"/>
    <w:rPr>
      <w:sz w:val="20"/>
      <w:szCs w:val="20"/>
    </w:rPr>
  </w:style>
  <w:style w:type="character" w:customStyle="1" w:styleId="TekstprzypisudolnegoZnak">
    <w:name w:val="Tekst przypisu dolnego Znak"/>
    <w:basedOn w:val="Domylnaczcionkaakapitu"/>
    <w:link w:val="Tekstprzypisudolnego"/>
    <w:uiPriority w:val="99"/>
    <w:semiHidden/>
    <w:rsid w:val="00F62CD1"/>
    <w:rPr>
      <w:rFonts w:ascii="Times New Roman" w:eastAsia="Times New Roman" w:hAnsi="Times New Roman" w:cs="Times New Roman"/>
      <w:sz w:val="20"/>
      <w:szCs w:val="20"/>
      <w:bdr w:val="nil"/>
      <w:lang w:eastAsia="pl-PL"/>
    </w:rPr>
  </w:style>
  <w:style w:type="character" w:styleId="Odwoanieprzypisudolnego">
    <w:name w:val="footnote reference"/>
    <w:basedOn w:val="Domylnaczcionkaakapitu"/>
    <w:uiPriority w:val="99"/>
    <w:semiHidden/>
    <w:unhideWhenUsed/>
    <w:rsid w:val="00F62CD1"/>
    <w:rPr>
      <w:vertAlign w:val="superscript"/>
    </w:rPr>
  </w:style>
  <w:style w:type="paragraph" w:styleId="Nagwek">
    <w:name w:val="header"/>
    <w:basedOn w:val="Normalny"/>
    <w:link w:val="NagwekZnak"/>
    <w:uiPriority w:val="99"/>
    <w:unhideWhenUsed/>
    <w:rsid w:val="006142B1"/>
    <w:pPr>
      <w:tabs>
        <w:tab w:val="center" w:pos="4536"/>
        <w:tab w:val="right" w:pos="9072"/>
      </w:tabs>
    </w:pPr>
  </w:style>
  <w:style w:type="character" w:customStyle="1" w:styleId="NagwekZnak">
    <w:name w:val="Nagłówek Znak"/>
    <w:basedOn w:val="Domylnaczcionkaakapitu"/>
    <w:link w:val="Nagwek"/>
    <w:uiPriority w:val="99"/>
    <w:rsid w:val="006142B1"/>
    <w:rPr>
      <w:rFonts w:ascii="Times New Roman" w:eastAsia="Times New Roman" w:hAnsi="Times New Roman" w:cs="Times New Roman"/>
      <w:sz w:val="24"/>
      <w:szCs w:val="24"/>
      <w:bdr w:val="nil"/>
      <w:lang w:eastAsia="pl-PL"/>
    </w:rPr>
  </w:style>
  <w:style w:type="paragraph" w:styleId="Stopka">
    <w:name w:val="footer"/>
    <w:basedOn w:val="Normalny"/>
    <w:link w:val="StopkaZnak"/>
    <w:uiPriority w:val="99"/>
    <w:unhideWhenUsed/>
    <w:rsid w:val="006142B1"/>
    <w:pPr>
      <w:tabs>
        <w:tab w:val="center" w:pos="4536"/>
        <w:tab w:val="right" w:pos="9072"/>
      </w:tabs>
    </w:pPr>
  </w:style>
  <w:style w:type="character" w:customStyle="1" w:styleId="StopkaZnak">
    <w:name w:val="Stopka Znak"/>
    <w:basedOn w:val="Domylnaczcionkaakapitu"/>
    <w:link w:val="Stopka"/>
    <w:uiPriority w:val="99"/>
    <w:rsid w:val="006142B1"/>
    <w:rPr>
      <w:rFonts w:ascii="Times New Roman" w:eastAsia="Times New Roman" w:hAnsi="Times New Roman" w:cs="Times New Roman"/>
      <w:sz w:val="24"/>
      <w:szCs w:val="24"/>
      <w:bdr w:val="nil"/>
      <w:lang w:eastAsia="pl-PL"/>
    </w:rPr>
  </w:style>
  <w:style w:type="character" w:styleId="Hipercze">
    <w:name w:val="Hyperlink"/>
    <w:basedOn w:val="Domylnaczcionkaakapitu"/>
    <w:uiPriority w:val="99"/>
    <w:unhideWhenUsed/>
    <w:rsid w:val="001C2CAC"/>
    <w:rPr>
      <w:color w:val="0000FF" w:themeColor="hyperlink"/>
      <w:u w:val="single"/>
    </w:rPr>
  </w:style>
  <w:style w:type="character" w:styleId="Nierozpoznanawzmianka">
    <w:name w:val="Unresolved Mention"/>
    <w:basedOn w:val="Domylnaczcionkaakapitu"/>
    <w:uiPriority w:val="99"/>
    <w:semiHidden/>
    <w:unhideWhenUsed/>
    <w:rsid w:val="001C2CAC"/>
    <w:rPr>
      <w:color w:val="605E5C"/>
      <w:shd w:val="clear" w:color="auto" w:fill="E1DFDD"/>
    </w:rPr>
  </w:style>
  <w:style w:type="paragraph" w:styleId="Nagwekspisutreci">
    <w:name w:val="TOC Heading"/>
    <w:basedOn w:val="Nagwek1"/>
    <w:next w:val="Normalny"/>
    <w:uiPriority w:val="39"/>
    <w:unhideWhenUsed/>
    <w:qFormat/>
    <w:rsid w:val="001C2CAC"/>
    <w:pPr>
      <w:keepLines/>
      <w:spacing w:after="0" w:line="259" w:lineRule="auto"/>
      <w:outlineLvl w:val="9"/>
    </w:pPr>
    <w:rPr>
      <w:rFonts w:asciiTheme="majorHAnsi" w:eastAsiaTheme="majorEastAsia" w:hAnsiTheme="majorHAnsi" w:cstheme="majorBidi"/>
      <w:b w:val="0"/>
      <w:bCs w:val="0"/>
      <w:color w:val="365F91" w:themeColor="accent1" w:themeShade="BF"/>
      <w:kern w:val="0"/>
      <w:sz w:val="32"/>
      <w:szCs w:val="32"/>
      <w:bdr w:val="none" w:sz="0" w:space="0" w:color="auto"/>
    </w:rPr>
  </w:style>
  <w:style w:type="paragraph" w:styleId="Spistreci1">
    <w:name w:val="toc 1"/>
    <w:basedOn w:val="Normalny"/>
    <w:next w:val="Normalny"/>
    <w:autoRedefine/>
    <w:uiPriority w:val="39"/>
    <w:unhideWhenUsed/>
    <w:rsid w:val="001C2CAC"/>
    <w:pPr>
      <w:spacing w:after="100"/>
    </w:pPr>
  </w:style>
  <w:style w:type="paragraph" w:styleId="Spistreci2">
    <w:name w:val="toc 2"/>
    <w:basedOn w:val="Normalny"/>
    <w:next w:val="Normalny"/>
    <w:autoRedefine/>
    <w:uiPriority w:val="39"/>
    <w:unhideWhenUsed/>
    <w:rsid w:val="001C2CAC"/>
    <w:pPr>
      <w:spacing w:after="100"/>
      <w:ind w:left="240"/>
    </w:pPr>
  </w:style>
  <w:style w:type="table" w:styleId="Tabela-Siatka">
    <w:name w:val="Table Grid"/>
    <w:basedOn w:val="Standardowy"/>
    <w:uiPriority w:val="59"/>
    <w:rsid w:val="00FE5C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D36E07"/>
    <w:rPr>
      <w:rFonts w:ascii="Segoe UI" w:hAnsi="Segoe UI" w:cs="Segoe UI"/>
      <w:sz w:val="18"/>
      <w:szCs w:val="18"/>
    </w:rPr>
  </w:style>
  <w:style w:type="character" w:customStyle="1" w:styleId="TekstdymkaZnak">
    <w:name w:val="Tekst dymka Znak"/>
    <w:basedOn w:val="Domylnaczcionkaakapitu"/>
    <w:link w:val="Tekstdymka"/>
    <w:uiPriority w:val="99"/>
    <w:semiHidden/>
    <w:rsid w:val="00D36E07"/>
    <w:rPr>
      <w:rFonts w:ascii="Segoe UI" w:eastAsia="Times New Roman" w:hAnsi="Segoe UI" w:cs="Segoe UI"/>
      <w:sz w:val="18"/>
      <w:szCs w:val="18"/>
      <w:bdr w:val="nil"/>
      <w:lang w:eastAsia="pl-PL"/>
    </w:rPr>
  </w:style>
  <w:style w:type="character" w:styleId="Odwoaniedokomentarza">
    <w:name w:val="annotation reference"/>
    <w:basedOn w:val="Domylnaczcionkaakapitu"/>
    <w:uiPriority w:val="99"/>
    <w:semiHidden/>
    <w:unhideWhenUsed/>
    <w:rsid w:val="000B18A7"/>
    <w:rPr>
      <w:sz w:val="16"/>
      <w:szCs w:val="16"/>
    </w:rPr>
  </w:style>
  <w:style w:type="paragraph" w:styleId="Tekstkomentarza">
    <w:name w:val="annotation text"/>
    <w:basedOn w:val="Normalny"/>
    <w:link w:val="TekstkomentarzaZnak"/>
    <w:uiPriority w:val="99"/>
    <w:semiHidden/>
    <w:unhideWhenUsed/>
    <w:rsid w:val="000B18A7"/>
    <w:rPr>
      <w:sz w:val="20"/>
      <w:szCs w:val="20"/>
    </w:rPr>
  </w:style>
  <w:style w:type="character" w:customStyle="1" w:styleId="TekstkomentarzaZnak">
    <w:name w:val="Tekst komentarza Znak"/>
    <w:basedOn w:val="Domylnaczcionkaakapitu"/>
    <w:link w:val="Tekstkomentarza"/>
    <w:uiPriority w:val="99"/>
    <w:semiHidden/>
    <w:rsid w:val="000B18A7"/>
    <w:rPr>
      <w:rFonts w:ascii="Times New Roman" w:eastAsia="Times New Roman" w:hAnsi="Times New Roman" w:cs="Times New Roman"/>
      <w:sz w:val="20"/>
      <w:szCs w:val="20"/>
      <w:bdr w:val="nil"/>
      <w:lang w:eastAsia="pl-PL"/>
    </w:rPr>
  </w:style>
  <w:style w:type="paragraph" w:styleId="Tematkomentarza">
    <w:name w:val="annotation subject"/>
    <w:basedOn w:val="Tekstkomentarza"/>
    <w:next w:val="Tekstkomentarza"/>
    <w:link w:val="TematkomentarzaZnak"/>
    <w:uiPriority w:val="99"/>
    <w:semiHidden/>
    <w:unhideWhenUsed/>
    <w:rsid w:val="000B18A7"/>
    <w:rPr>
      <w:b/>
      <w:bCs/>
    </w:rPr>
  </w:style>
  <w:style w:type="character" w:customStyle="1" w:styleId="TematkomentarzaZnak">
    <w:name w:val="Temat komentarza Znak"/>
    <w:basedOn w:val="TekstkomentarzaZnak"/>
    <w:link w:val="Tematkomentarza"/>
    <w:uiPriority w:val="99"/>
    <w:semiHidden/>
    <w:rsid w:val="000B18A7"/>
    <w:rPr>
      <w:rFonts w:ascii="Times New Roman" w:eastAsia="Times New Roman" w:hAnsi="Times New Roman" w:cs="Times New Roman"/>
      <w:b/>
      <w:bCs/>
      <w:sz w:val="20"/>
      <w:szCs w:val="20"/>
      <w:bdr w:val="nil"/>
      <w:lang w:eastAsia="pl-PL"/>
    </w:rPr>
  </w:style>
  <w:style w:type="character" w:styleId="UyteHipercze">
    <w:name w:val="FollowedHyperlink"/>
    <w:basedOn w:val="Domylnaczcionkaakapitu"/>
    <w:uiPriority w:val="99"/>
    <w:semiHidden/>
    <w:unhideWhenUsed/>
    <w:rsid w:val="00F45AED"/>
    <w:rPr>
      <w:color w:val="800080" w:themeColor="followedHyperlink"/>
      <w:u w:val="single"/>
    </w:rPr>
  </w:style>
  <w:style w:type="paragraph" w:styleId="Poprawka">
    <w:name w:val="Revision"/>
    <w:hidden/>
    <w:uiPriority w:val="99"/>
    <w:semiHidden/>
    <w:rsid w:val="00755573"/>
    <w:pPr>
      <w:spacing w:after="0" w:line="240" w:lineRule="auto"/>
    </w:pPr>
    <w:rPr>
      <w:rFonts w:ascii="Times New Roman" w:eastAsia="Times New Roman" w:hAnsi="Times New Roman" w:cs="Times New Roman"/>
      <w:sz w:val="24"/>
      <w:szCs w:val="24"/>
      <w:bdr w:val="nil"/>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4498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pps.who.int/iris/bitstream/10665/107130/1/9789241548731_eng.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993C6-1197-4921-BC5E-1A4878523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8266</TotalTime>
  <Pages>105</Pages>
  <Words>41476</Words>
  <Characters>248858</Characters>
  <Application>Microsoft Office Word</Application>
  <DocSecurity>0</DocSecurity>
  <Lines>2073</Lines>
  <Paragraphs>579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Futura Centrum Językowe</dc:creator>
  <cp:lastModifiedBy>Katarzyna Charzyńska</cp:lastModifiedBy>
  <cp:revision>18</cp:revision>
  <dcterms:created xsi:type="dcterms:W3CDTF">2019-02-21T10:17:00Z</dcterms:created>
  <dcterms:modified xsi:type="dcterms:W3CDTF">2019-03-01T14:46:00Z</dcterms:modified>
</cp:coreProperties>
</file>