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5F" w:rsidRPr="008170A6" w:rsidRDefault="00A9225F" w:rsidP="00A9225F">
      <w:pPr>
        <w:jc w:val="center"/>
        <w:rPr>
          <w:b/>
          <w:bCs/>
        </w:rPr>
      </w:pPr>
      <w:bookmarkStart w:id="0" w:name="_Hlk124253802"/>
      <w:r>
        <w:rPr>
          <w:b/>
          <w:bCs/>
        </w:rPr>
        <w:t>KLAUZULA INFORMACYJNA DOTYCZĄCA PRZETWARZANIA DANYCH OSOBOWYCH</w:t>
      </w:r>
    </w:p>
    <w:p w:rsidR="00A9225F" w:rsidRDefault="00A9225F" w:rsidP="00A9225F">
      <w:pPr>
        <w:jc w:val="both"/>
      </w:pPr>
      <w:r w:rsidRPr="008170A6">
        <w:t>W związ</w:t>
      </w:r>
      <w:bookmarkStart w:id="1" w:name="_GoBack"/>
      <w:bookmarkEnd w:id="1"/>
      <w:r w:rsidRPr="008170A6">
        <w:t>ku z przetwarzaniem Pani/Pana danych osobowych informujemy –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r, Nr 119, s. 1) zwanego dalej „RODO” iż: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I. ADMINISTRATOR DANYCH</w:t>
      </w:r>
    </w:p>
    <w:p w:rsidR="00A9225F" w:rsidRPr="008170A6" w:rsidRDefault="00A9225F" w:rsidP="00A9225F">
      <w:pPr>
        <w:jc w:val="both"/>
        <w:rPr>
          <w:color w:val="000000"/>
        </w:rPr>
      </w:pPr>
      <w:r w:rsidRPr="008170A6">
        <w:t xml:space="preserve">Administratorem Pani/Pana danych osobowych jest </w:t>
      </w:r>
      <w:r>
        <w:t xml:space="preserve">Krajowe Centrum Przeciwdziałania Uzależnieniom (dalej także KCPU, Centrum) </w:t>
      </w:r>
      <w:r w:rsidRPr="008170A6">
        <w:t>reprezentowan</w:t>
      </w:r>
      <w:r>
        <w:t>e</w:t>
      </w:r>
      <w:r w:rsidRPr="008170A6">
        <w:t xml:space="preserve"> przez </w:t>
      </w:r>
      <w:r>
        <w:t>Dyrektora.</w:t>
      </w:r>
      <w:r w:rsidRPr="008170A6">
        <w:t xml:space="preserve"> </w:t>
      </w:r>
      <w:r w:rsidRPr="008170A6">
        <w:rPr>
          <w:color w:val="000000"/>
        </w:rPr>
        <w:t xml:space="preserve">Z Administratorem można się kontaktować pisząc na adres </w:t>
      </w:r>
      <w:r>
        <w:rPr>
          <w:color w:val="000000"/>
        </w:rPr>
        <w:t>Centrum</w:t>
      </w:r>
      <w:r w:rsidRPr="008170A6">
        <w:rPr>
          <w:color w:val="000000"/>
        </w:rPr>
        <w:t xml:space="preserve">: ul. </w:t>
      </w:r>
      <w:r>
        <w:rPr>
          <w:color w:val="000000"/>
        </w:rPr>
        <w:t xml:space="preserve">Dereniowa 52/54, 02-776 Warszawa </w:t>
      </w:r>
      <w:r w:rsidRPr="008170A6">
        <w:rPr>
          <w:color w:val="000000"/>
        </w:rPr>
        <w:t>oraz za pomocą wiadomości e-mail pisząc na adres:</w:t>
      </w:r>
      <w:r>
        <w:rPr>
          <w:color w:val="000000"/>
        </w:rPr>
        <w:t xml:space="preserve"> kcpu@kcpu.gov.pl</w:t>
      </w:r>
      <w:r w:rsidRPr="008170A6">
        <w:rPr>
          <w:color w:val="000000"/>
        </w:rPr>
        <w:t xml:space="preserve"> lub telefonicznie pod nr te</w:t>
      </w:r>
      <w:r>
        <w:rPr>
          <w:color w:val="000000"/>
        </w:rPr>
        <w:t xml:space="preserve">l. 22 649 66 59. </w:t>
      </w:r>
    </w:p>
    <w:p w:rsidR="00A9225F" w:rsidRPr="008170A6" w:rsidRDefault="00A9225F" w:rsidP="00A9225F">
      <w:pPr>
        <w:jc w:val="both"/>
        <w:rPr>
          <w:color w:val="000000"/>
        </w:rPr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II. INSPEKTOR OCHRONY DANYCH</w:t>
      </w:r>
    </w:p>
    <w:p w:rsidR="00A9225F" w:rsidRPr="008170A6" w:rsidRDefault="00A9225F" w:rsidP="00A9225F">
      <w:pPr>
        <w:contextualSpacing/>
        <w:jc w:val="both"/>
        <w:rPr>
          <w:rFonts w:eastAsia="Calibri"/>
        </w:rPr>
      </w:pPr>
      <w:r w:rsidRPr="008170A6">
        <w:rPr>
          <w:rFonts w:eastAsia="Calibri"/>
          <w:bCs/>
        </w:rPr>
        <w:t xml:space="preserve">Administrator wyznaczył Inspektora Ochrony Danych, z którym można uzyskać kontakt we wszystkich sprawach dotyczących przetwarzania danych osobowych, pisząc na adres e-mail: </w:t>
      </w:r>
      <w:hyperlink r:id="rId6" w:history="1">
        <w:r w:rsidRPr="00484AE1">
          <w:rPr>
            <w:rFonts w:eastAsia="Calibri"/>
          </w:rPr>
          <w:t>a.szlek@iods.pl</w:t>
        </w:r>
      </w:hyperlink>
      <w:r>
        <w:rPr>
          <w:rFonts w:eastAsia="Calibri"/>
          <w:bCs/>
        </w:rPr>
        <w:t xml:space="preserve"> </w:t>
      </w:r>
      <w:r w:rsidRPr="00484AE1">
        <w:rPr>
          <w:rFonts w:eastAsia="Calibri"/>
          <w:bCs/>
        </w:rPr>
        <w:t>lub</w:t>
      </w:r>
      <w:r w:rsidRPr="008170A6">
        <w:rPr>
          <w:rFonts w:eastAsia="Calibri"/>
          <w:bCs/>
        </w:rPr>
        <w:t xml:space="preserve"> drogą tradycyjną, pisząc na adres </w:t>
      </w:r>
      <w:r w:rsidRPr="008170A6">
        <w:rPr>
          <w:rFonts w:eastAsia="Calibri"/>
        </w:rPr>
        <w:t>siedziby</w:t>
      </w:r>
      <w:r w:rsidRPr="008170A6">
        <w:rPr>
          <w:rFonts w:eastAsia="Calibri"/>
          <w:bCs/>
        </w:rPr>
        <w:t xml:space="preserve"> Administratora</w:t>
      </w:r>
      <w:r w:rsidRPr="008170A6">
        <w:rPr>
          <w:rFonts w:eastAsia="Calibri"/>
        </w:rPr>
        <w:t xml:space="preserve">. 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III. PODSTAWA PRAWNA I CELE PRZETWARZANIA DANYCH OSOBOWYCH</w:t>
      </w:r>
    </w:p>
    <w:p w:rsidR="00A9225F" w:rsidRDefault="00A9225F" w:rsidP="00A9225F">
      <w:pPr>
        <w:jc w:val="both"/>
      </w:pPr>
      <w:r w:rsidRPr="008170A6">
        <w:t>Pani/Pana dane będą przetwarzane w celach</w:t>
      </w:r>
      <w:r>
        <w:t xml:space="preserve"> udziału w prowadzonym przez Krajowe Centrum Przeciwdziałania Uzależnieniom konkursie na uzyskanie ze środków KCPU finansowania kosztów </w:t>
      </w:r>
      <w:proofErr w:type="spellStart"/>
      <w:r>
        <w:t>superwizji</w:t>
      </w:r>
      <w:proofErr w:type="spellEnd"/>
      <w:r>
        <w:t xml:space="preserve"> rozpoczętych w 2023 r. i kontynuowanych w 2024 r. w ramach szkolenia w dziedzinie uzależnień na podstawie dobrowolnie złożonego przez Panią/Pana wniosku, w tym w celu rozpatrzenia złożonego wniosku i przyznania lub odmowy udzielenia dofinansowania, zgodnie z ustawą z dnia 11 września 2015 r. o zdrowiu publicznym, ustawą z dnia 17 grudnia 2021 r. o zmianie ustawy o zdrowiu publicznym oraz niektórych innych ustaw, w związku z rozporządzeniem Ministra Zdrowia z dnia 17 kwietnia 2019 r. w sprawie szkolenia w dziedzinie uzależnień oraz zgodnie z zarządzeniem Nr 1/2023 Dyrektora Krajowego Centrum Przeciwdziałania Uzależnieniom z dnia 10 stycznia 2023 r. w sprawie ogłoszenia o konkursie na uzyskanie ze środków Krajowego Centrum Przeciwdziałania Uzależnieniom dofinansowania szkolenia w dziedzinie uzależnień w części </w:t>
      </w:r>
      <w:proofErr w:type="spellStart"/>
      <w:r>
        <w:t>superwizje</w:t>
      </w:r>
      <w:proofErr w:type="spellEnd"/>
      <w:r>
        <w:t xml:space="preserve"> kliniczne rozpoczęte w 2023 r. i kontynuowane w 2024 r. oraz z zarządzeniem Nr 2/2022 Dyrektora Krajowego Centrum Przeciwdziałania Uzależnieniom z dnia 24 stycznia 2022 roku w sprawie procedur i zasad finansowania kosztów </w:t>
      </w:r>
      <w:proofErr w:type="spellStart"/>
      <w:r>
        <w:t>superwizji</w:t>
      </w:r>
      <w:proofErr w:type="spellEnd"/>
      <w:r>
        <w:t xml:space="preserve"> klinicznych realizowanych w ramach szkolenia w dziedzinie uzależnień na podstawie rozporządzenia Ministra Zdrowia z dnia 17 grudnia 2019 r. w sprawie szkoleń w dziedzinie uzależnień.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IV. INFORMACJE O WYMOGU/DOBROWOLNOŚCI PODANIA DANYCH ORAZ KONSEKWENCJI NIEPODANIA DANYCH OSOBOWYCH</w:t>
      </w:r>
    </w:p>
    <w:p w:rsidR="00A9225F" w:rsidRDefault="00A9225F" w:rsidP="00A9225F">
      <w:pPr>
        <w:jc w:val="both"/>
      </w:pPr>
      <w:r w:rsidRPr="008170A6">
        <w:t xml:space="preserve">Podanie danych osobowych </w:t>
      </w:r>
      <w:r>
        <w:t xml:space="preserve">jest dobrowolne, ale niezbędne do uczestnictwa w konkursie na uzyskanie ze środków KCPU finansowania kosztów </w:t>
      </w:r>
      <w:proofErr w:type="spellStart"/>
      <w:r>
        <w:t>superwizji</w:t>
      </w:r>
      <w:proofErr w:type="spellEnd"/>
      <w:r>
        <w:t xml:space="preserve"> rozpoczętych w 2023 r. i kontynuowanych w 2024 r. w ramach szkolenia w dziedzinie uzależnień. 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V. ODBIORCY DANYCH OSOBOWYCH</w:t>
      </w:r>
    </w:p>
    <w:p w:rsidR="00A9225F" w:rsidRPr="008170A6" w:rsidRDefault="00A9225F" w:rsidP="00A9225F">
      <w:pPr>
        <w:jc w:val="both"/>
      </w:pPr>
      <w:r w:rsidRPr="008170A6">
        <w:t>1. Odbiorcami Pani/Pana danych osobowych będą tylko podmioty uprawnione na podstawie przepisów prawa</w:t>
      </w:r>
      <w:r>
        <w:t xml:space="preserve">. </w:t>
      </w:r>
      <w:r w:rsidRPr="008170A6">
        <w:t>Pani/Pana dane osobowe mogą być również</w:t>
      </w:r>
      <w:r>
        <w:t xml:space="preserve"> </w:t>
      </w:r>
      <w:r w:rsidRPr="008170A6">
        <w:t>przekazywane podmiotom przetwarzającym dane osobowe na zlecenie Administratora np. dostawcom usług informatycznych, podmiotom świadczącym usługi księgowe,</w:t>
      </w:r>
      <w:r>
        <w:t xml:space="preserve"> </w:t>
      </w:r>
      <w:r w:rsidRPr="008170A6">
        <w:t xml:space="preserve">prawne i doradcze i innym podmiotom przetwarzającym </w:t>
      </w:r>
      <w:r w:rsidRPr="008170A6">
        <w:lastRenderedPageBreak/>
        <w:t>dane w celu określonym przez Administratora – przy czym takie podmioty przetwarzają dane wyłącznie na podstawie umowy z Administratorem.</w:t>
      </w:r>
      <w:r>
        <w:t xml:space="preserve"> Dane osobowe będą również udostępniane podmiotowi szkolącemu, któremu złożył/a Pani/Pan wniosek.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VI. OKRES PRZECHOWYWANIA DANYCH OSOBOWYCH</w:t>
      </w:r>
    </w:p>
    <w:p w:rsidR="00A9225F" w:rsidRPr="008170A6" w:rsidRDefault="00A9225F" w:rsidP="00A9225F">
      <w:pPr>
        <w:jc w:val="both"/>
      </w:pPr>
      <w:r w:rsidRPr="008170A6">
        <w:t>Pani/Pana dane osobowe będą przetwarzane</w:t>
      </w:r>
      <w:r>
        <w:t xml:space="preserve"> przez okres niezbędny do realizacji celu, a po jego osiągnięciu przez obowiązkowy okres archiwizacji dokumentacji wynikający z przepisów prawa.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VII. PRAWA OSÓB, KTÓRYCH DANE DOTYCZĄ</w:t>
      </w:r>
    </w:p>
    <w:p w:rsidR="00A9225F" w:rsidRPr="008170A6" w:rsidRDefault="00A9225F" w:rsidP="00A9225F">
      <w:pPr>
        <w:jc w:val="both"/>
      </w:pPr>
      <w:r w:rsidRPr="008170A6">
        <w:t>W związku z przetwarzaniem danych osobowych posiada Pani/Pan prawo do:</w:t>
      </w:r>
    </w:p>
    <w:p w:rsidR="00A9225F" w:rsidRPr="008170A6" w:rsidRDefault="00A9225F" w:rsidP="00A9225F">
      <w:pPr>
        <w:jc w:val="both"/>
      </w:pPr>
      <w:r w:rsidRPr="008170A6">
        <w:t>1. Dostępu do treści swoich danych osobowych,</w:t>
      </w:r>
    </w:p>
    <w:p w:rsidR="00A9225F" w:rsidRPr="008170A6" w:rsidRDefault="00A9225F" w:rsidP="00A9225F">
      <w:pPr>
        <w:jc w:val="both"/>
      </w:pPr>
      <w:r w:rsidRPr="008170A6">
        <w:t>2. Otrzymania kopii danych osobowych,</w:t>
      </w:r>
    </w:p>
    <w:p w:rsidR="00A9225F" w:rsidRPr="008170A6" w:rsidRDefault="00A9225F" w:rsidP="00A9225F">
      <w:pPr>
        <w:jc w:val="both"/>
      </w:pPr>
      <w:r w:rsidRPr="008170A6">
        <w:t>3. Sprostowania danych osobowych,</w:t>
      </w:r>
    </w:p>
    <w:p w:rsidR="00A9225F" w:rsidRPr="008170A6" w:rsidRDefault="00A9225F" w:rsidP="00A9225F">
      <w:pPr>
        <w:jc w:val="both"/>
      </w:pPr>
      <w:r w:rsidRPr="008170A6">
        <w:t>4. Usunięcia danych osobowych,</w:t>
      </w:r>
    </w:p>
    <w:p w:rsidR="00A9225F" w:rsidRPr="008170A6" w:rsidRDefault="00A9225F" w:rsidP="00A9225F">
      <w:pPr>
        <w:jc w:val="both"/>
      </w:pPr>
      <w:r w:rsidRPr="008170A6">
        <w:t>5. Ograniczenia przetwarzania danych osobowych,</w:t>
      </w:r>
    </w:p>
    <w:p w:rsidR="00A9225F" w:rsidRPr="008170A6" w:rsidRDefault="00A9225F" w:rsidP="00A9225F">
      <w:pPr>
        <w:jc w:val="both"/>
      </w:pPr>
      <w:r w:rsidRPr="008170A6">
        <w:t>6. Sprzeciwu wobec przetwarzania danych osobowych,</w:t>
      </w:r>
    </w:p>
    <w:p w:rsidR="00A9225F" w:rsidRPr="008170A6" w:rsidRDefault="00A9225F" w:rsidP="00A9225F">
      <w:pPr>
        <w:jc w:val="both"/>
      </w:pPr>
      <w:r w:rsidRPr="008170A6">
        <w:t>7. Cofnięcia zgody na przetwarzanie danych osobowych w dowolnym momencie bez wpływu na zgodność z prawem przetwarzania, którego dokonano przed jej cofnięciem – jeżeli przetwarzanie odbywa się na podstawie udzielonej nam zgody,– w przypadkach i na warunkach określonych w RODO. Prawa wymienione powyżej można zrealizować poprzez kontakt z Administratorem.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VIII. PRAWO WNIESIENIA SKARGI DO ORGANU NADZORCZEGO</w:t>
      </w:r>
    </w:p>
    <w:p w:rsidR="00A9225F" w:rsidRPr="008170A6" w:rsidRDefault="00A9225F" w:rsidP="00A9225F">
      <w:pPr>
        <w:jc w:val="both"/>
      </w:pPr>
      <w:r w:rsidRPr="008170A6">
        <w:t>Posiada Pani/Pan prawo wniesienia skargi do Prezesa Urzędu Ochrony Danych Osobowych, gdy uzasadnione jest, że Pani/Pana dane osobowe przetwarzane są przez Administratora niezgodnie z przepisami RODO.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IX. ZAUTOMATYZOWANE PODEJMOWANIE DECYZJI W TYM PROFILOWANIE</w:t>
      </w:r>
    </w:p>
    <w:p w:rsidR="00A9225F" w:rsidRPr="008170A6" w:rsidRDefault="00A9225F" w:rsidP="00A9225F">
      <w:pPr>
        <w:jc w:val="both"/>
      </w:pPr>
      <w:r>
        <w:t xml:space="preserve">Na podstawie </w:t>
      </w:r>
      <w:r w:rsidRPr="008170A6">
        <w:t>Pani/Pana dan</w:t>
      </w:r>
      <w:r>
        <w:t xml:space="preserve">ych </w:t>
      </w:r>
      <w:r w:rsidRPr="008170A6">
        <w:t>osobow</w:t>
      </w:r>
      <w:r>
        <w:t>ych</w:t>
      </w:r>
      <w:r w:rsidRPr="008170A6">
        <w:t xml:space="preserve"> nie będą </w:t>
      </w:r>
      <w:r>
        <w:t>podejmowane decyzje w sposób zautomatyzowany,</w:t>
      </w:r>
      <w:r w:rsidRPr="008170A6">
        <w:t xml:space="preserve"> w tym w</w:t>
      </w:r>
      <w:r>
        <w:t> </w:t>
      </w:r>
      <w:r w:rsidRPr="008170A6">
        <w:t>formie profilowania.</w:t>
      </w:r>
    </w:p>
    <w:p w:rsidR="00A9225F" w:rsidRPr="008170A6" w:rsidRDefault="00A9225F" w:rsidP="00A9225F">
      <w:pPr>
        <w:jc w:val="both"/>
      </w:pPr>
    </w:p>
    <w:p w:rsidR="00A9225F" w:rsidRPr="008170A6" w:rsidRDefault="00A9225F" w:rsidP="00A9225F">
      <w:pPr>
        <w:jc w:val="center"/>
        <w:rPr>
          <w:b/>
          <w:bCs/>
        </w:rPr>
      </w:pPr>
      <w:r w:rsidRPr="008170A6">
        <w:rPr>
          <w:b/>
          <w:bCs/>
        </w:rPr>
        <w:t>X. PRZEKAZYWANIE DANYCH OSOBOWYCH DO PAŃSTWA TRZECIEGO LUB ORGANIZACJI MIĘDZYNARODOWEJ</w:t>
      </w:r>
    </w:p>
    <w:p w:rsidR="00A9225F" w:rsidRPr="008170A6" w:rsidRDefault="00A9225F" w:rsidP="00A9225F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8170A6">
        <w:rPr>
          <w:sz w:val="22"/>
          <w:szCs w:val="22"/>
        </w:rPr>
        <w:t>Pani/Pana dane osobowe nie będą przekazywane do organizacji międzynarodowych ani do państw trzecich.</w:t>
      </w:r>
    </w:p>
    <w:p w:rsidR="00A9225F" w:rsidRPr="008170A6" w:rsidRDefault="00A9225F" w:rsidP="00A9225F">
      <w:pPr>
        <w:jc w:val="both"/>
      </w:pPr>
    </w:p>
    <w:p w:rsidR="00A9225F" w:rsidRPr="00A04806" w:rsidRDefault="00A9225F" w:rsidP="00A9225F">
      <w:pPr>
        <w:jc w:val="both"/>
        <w:rPr>
          <w:rFonts w:ascii="Arial" w:hAnsi="Arial" w:cs="Arial"/>
          <w:sz w:val="22"/>
          <w:szCs w:val="22"/>
        </w:rPr>
      </w:pPr>
    </w:p>
    <w:bookmarkEnd w:id="0"/>
    <w:p w:rsidR="00A9225F" w:rsidRPr="00715DD5" w:rsidRDefault="00A9225F" w:rsidP="00A9225F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2"/>
        </w:rPr>
      </w:pPr>
    </w:p>
    <w:p w:rsidR="00A9225F" w:rsidRPr="00715DD5" w:rsidRDefault="00A9225F" w:rsidP="00A9225F">
      <w:pPr>
        <w:jc w:val="both"/>
        <w:rPr>
          <w:rFonts w:ascii="Arial" w:hAnsi="Arial" w:cs="Arial"/>
          <w:b/>
          <w:sz w:val="20"/>
          <w:szCs w:val="22"/>
        </w:rPr>
      </w:pPr>
    </w:p>
    <w:p w:rsidR="00A9225F" w:rsidRPr="00A04806" w:rsidRDefault="00A9225F" w:rsidP="00A9225F">
      <w:pPr>
        <w:jc w:val="both"/>
        <w:rPr>
          <w:rFonts w:ascii="Arial" w:hAnsi="Arial" w:cs="Arial"/>
          <w:b/>
          <w:sz w:val="22"/>
          <w:szCs w:val="22"/>
        </w:rPr>
      </w:pPr>
      <w:r w:rsidRPr="00A04806">
        <w:rPr>
          <w:rFonts w:ascii="Arial" w:hAnsi="Arial" w:cs="Arial"/>
          <w:b/>
          <w:sz w:val="22"/>
          <w:szCs w:val="22"/>
        </w:rPr>
        <w:t>Data i podpis osoby wnioskującej</w:t>
      </w:r>
    </w:p>
    <w:p w:rsidR="00A9225F" w:rsidRPr="00A04806" w:rsidRDefault="00A9225F" w:rsidP="00A9225F">
      <w:pPr>
        <w:pStyle w:val="Tekstpodstawowy"/>
        <w:ind w:left="720"/>
        <w:rPr>
          <w:rFonts w:ascii="Arial" w:hAnsi="Arial" w:cs="Arial"/>
          <w:b/>
          <w:sz w:val="22"/>
          <w:szCs w:val="22"/>
        </w:rPr>
      </w:pPr>
    </w:p>
    <w:p w:rsidR="00A9225F" w:rsidRPr="00A04806" w:rsidRDefault="00A9225F" w:rsidP="00A9225F">
      <w:pPr>
        <w:pStyle w:val="Tekstpodstawowy"/>
        <w:spacing w:before="9"/>
        <w:ind w:left="720"/>
        <w:rPr>
          <w:rFonts w:ascii="Arial" w:hAnsi="Arial" w:cs="Arial"/>
          <w:b/>
          <w:sz w:val="22"/>
          <w:szCs w:val="22"/>
        </w:rPr>
      </w:pPr>
    </w:p>
    <w:p w:rsidR="00A9225F" w:rsidRPr="00A04806" w:rsidRDefault="00A9225F" w:rsidP="00A9225F">
      <w:pPr>
        <w:jc w:val="both"/>
        <w:rPr>
          <w:sz w:val="28"/>
        </w:rPr>
      </w:pPr>
      <w:r w:rsidRPr="00A04806">
        <w:rPr>
          <w:rFonts w:ascii="Arial" w:hAnsi="Arial" w:cs="Arial"/>
          <w:b/>
          <w:sz w:val="22"/>
          <w:szCs w:val="22"/>
        </w:rPr>
        <w:t>…………………………………………………………………….………</w:t>
      </w:r>
    </w:p>
    <w:p w:rsidR="00FD68C7" w:rsidRDefault="005A2370"/>
    <w:sectPr w:rsidR="00FD68C7" w:rsidSect="00947D45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25F" w:rsidRDefault="00A9225F" w:rsidP="00A9225F">
      <w:r>
        <w:separator/>
      </w:r>
    </w:p>
  </w:endnote>
  <w:endnote w:type="continuationSeparator" w:id="0">
    <w:p w:rsidR="00A9225F" w:rsidRDefault="00A9225F" w:rsidP="00A9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C0" w:rsidRDefault="00484AE1" w:rsidP="00A71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79C0" w:rsidRDefault="005A2370" w:rsidP="00E5343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C0" w:rsidRPr="00404111" w:rsidRDefault="00484AE1">
    <w:pPr>
      <w:pStyle w:val="Stopka"/>
      <w:jc w:val="right"/>
      <w:rPr>
        <w:rFonts w:ascii="Arial" w:hAnsi="Arial" w:cs="Arial"/>
        <w:sz w:val="22"/>
      </w:rPr>
    </w:pPr>
    <w:r w:rsidRPr="00404111">
      <w:rPr>
        <w:rFonts w:ascii="Arial" w:hAnsi="Arial" w:cs="Arial"/>
        <w:sz w:val="22"/>
      </w:rPr>
      <w:t xml:space="preserve">Strona </w:t>
    </w:r>
    <w:r w:rsidRPr="00404111">
      <w:rPr>
        <w:rFonts w:ascii="Arial" w:hAnsi="Arial" w:cs="Arial"/>
        <w:bCs/>
        <w:sz w:val="22"/>
      </w:rPr>
      <w:fldChar w:fldCharType="begin"/>
    </w:r>
    <w:r w:rsidRPr="00404111">
      <w:rPr>
        <w:rFonts w:ascii="Arial" w:hAnsi="Arial" w:cs="Arial"/>
        <w:bCs/>
        <w:sz w:val="22"/>
      </w:rPr>
      <w:instrText>PAGE</w:instrText>
    </w:r>
    <w:r w:rsidRPr="00404111">
      <w:rPr>
        <w:rFonts w:ascii="Arial" w:hAnsi="Arial" w:cs="Arial"/>
        <w:bCs/>
        <w:sz w:val="22"/>
      </w:rPr>
      <w:fldChar w:fldCharType="separate"/>
    </w:r>
    <w:r w:rsidR="005A2370">
      <w:rPr>
        <w:rFonts w:ascii="Arial" w:hAnsi="Arial" w:cs="Arial"/>
        <w:bCs/>
        <w:noProof/>
        <w:sz w:val="22"/>
      </w:rPr>
      <w:t>2</w:t>
    </w:r>
    <w:r w:rsidRPr="00404111">
      <w:rPr>
        <w:rFonts w:ascii="Arial" w:hAnsi="Arial" w:cs="Arial"/>
        <w:bCs/>
        <w:sz w:val="22"/>
      </w:rPr>
      <w:fldChar w:fldCharType="end"/>
    </w:r>
    <w:r w:rsidRPr="00404111">
      <w:rPr>
        <w:rFonts w:ascii="Arial" w:hAnsi="Arial" w:cs="Arial"/>
        <w:sz w:val="22"/>
      </w:rPr>
      <w:t xml:space="preserve"> z </w:t>
    </w:r>
    <w:r w:rsidRPr="00404111">
      <w:rPr>
        <w:rFonts w:ascii="Arial" w:hAnsi="Arial" w:cs="Arial"/>
        <w:bCs/>
        <w:sz w:val="22"/>
      </w:rPr>
      <w:fldChar w:fldCharType="begin"/>
    </w:r>
    <w:r w:rsidRPr="00404111">
      <w:rPr>
        <w:rFonts w:ascii="Arial" w:hAnsi="Arial" w:cs="Arial"/>
        <w:bCs/>
        <w:sz w:val="22"/>
      </w:rPr>
      <w:instrText>NUMPAGES</w:instrText>
    </w:r>
    <w:r w:rsidRPr="00404111">
      <w:rPr>
        <w:rFonts w:ascii="Arial" w:hAnsi="Arial" w:cs="Arial"/>
        <w:bCs/>
        <w:sz w:val="22"/>
      </w:rPr>
      <w:fldChar w:fldCharType="separate"/>
    </w:r>
    <w:r w:rsidR="005A2370">
      <w:rPr>
        <w:rFonts w:ascii="Arial" w:hAnsi="Arial" w:cs="Arial"/>
        <w:bCs/>
        <w:noProof/>
        <w:sz w:val="22"/>
      </w:rPr>
      <w:t>2</w:t>
    </w:r>
    <w:r w:rsidRPr="00404111">
      <w:rPr>
        <w:rFonts w:ascii="Arial" w:hAnsi="Arial" w:cs="Arial"/>
        <w:bCs/>
        <w:sz w:val="22"/>
      </w:rPr>
      <w:fldChar w:fldCharType="end"/>
    </w:r>
  </w:p>
  <w:p w:rsidR="004B79C0" w:rsidRDefault="005A2370" w:rsidP="00E5343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25F" w:rsidRDefault="00A9225F" w:rsidP="00A9225F">
      <w:r>
        <w:separator/>
      </w:r>
    </w:p>
  </w:footnote>
  <w:footnote w:type="continuationSeparator" w:id="0">
    <w:p w:rsidR="00A9225F" w:rsidRDefault="00A9225F" w:rsidP="00A92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9C0" w:rsidRPr="00A55FCA" w:rsidRDefault="00A9225F" w:rsidP="005A2370">
    <w:pPr>
      <w:spacing w:line="480" w:lineRule="auto"/>
      <w:jc w:val="both"/>
      <w:rPr>
        <w:rFonts w:ascii="Arial" w:hAnsi="Arial" w:cs="Arial"/>
        <w:i/>
        <w:color w:val="000000"/>
        <w:sz w:val="16"/>
        <w:szCs w:val="16"/>
      </w:rPr>
    </w:pPr>
    <w:r>
      <w:rPr>
        <w:rFonts w:ascii="Arial" w:hAnsi="Arial" w:cs="Arial"/>
        <w:i/>
        <w:color w:val="000000"/>
        <w:sz w:val="16"/>
        <w:szCs w:val="16"/>
      </w:rPr>
      <w:t>Załącznik 3</w:t>
    </w:r>
    <w:r w:rsidR="00484AE1" w:rsidRPr="00A55FCA">
      <w:rPr>
        <w:rFonts w:ascii="Arial" w:hAnsi="Arial" w:cs="Arial"/>
        <w:i/>
        <w:color w:val="000000"/>
        <w:sz w:val="16"/>
        <w:szCs w:val="16"/>
      </w:rPr>
      <w:t xml:space="preserve"> do ZARZĄDZENIA </w:t>
    </w:r>
    <w:r w:rsidR="00484AE1" w:rsidRPr="003E76E7">
      <w:rPr>
        <w:rFonts w:ascii="Arial" w:hAnsi="Arial" w:cs="Arial"/>
        <w:i/>
        <w:color w:val="000000"/>
        <w:sz w:val="16"/>
        <w:szCs w:val="16"/>
      </w:rPr>
      <w:t xml:space="preserve">Nr </w:t>
    </w:r>
    <w:r w:rsidR="00484AE1">
      <w:rPr>
        <w:rFonts w:ascii="Arial" w:hAnsi="Arial" w:cs="Arial"/>
        <w:i/>
        <w:color w:val="000000"/>
        <w:sz w:val="16"/>
        <w:szCs w:val="16"/>
      </w:rPr>
      <w:t>1/2023</w:t>
    </w:r>
    <w:r w:rsidR="00484AE1" w:rsidRPr="00A55FCA">
      <w:rPr>
        <w:rFonts w:ascii="Arial" w:hAnsi="Arial" w:cs="Arial"/>
        <w:i/>
        <w:color w:val="000000"/>
        <w:sz w:val="16"/>
        <w:szCs w:val="16"/>
      </w:rPr>
      <w:t xml:space="preserve"> Dyrektora Krajowego Centrum Przeciwdziałania Uzależnieniom z dnia 10 stycznia 2023 r. w sprawie ogłoszenia o konkursie na uzyskanie ze środków Krajowego Centrum Przeciwdziałania Uzależnieniom</w:t>
    </w:r>
    <w:r w:rsidR="00484AE1">
      <w:rPr>
        <w:rFonts w:ascii="Arial" w:hAnsi="Arial" w:cs="Arial"/>
        <w:i/>
        <w:color w:val="000000"/>
        <w:sz w:val="16"/>
        <w:szCs w:val="16"/>
      </w:rPr>
      <w:t xml:space="preserve"> </w:t>
    </w:r>
    <w:r w:rsidR="00484AE1" w:rsidRPr="00A55FCA">
      <w:rPr>
        <w:rFonts w:ascii="Arial" w:hAnsi="Arial" w:cs="Arial"/>
        <w:i/>
        <w:color w:val="000000"/>
        <w:sz w:val="16"/>
        <w:szCs w:val="16"/>
      </w:rPr>
      <w:t xml:space="preserve">dofinansowania szkolenia w dziedzinie uzależnień w części </w:t>
    </w:r>
    <w:proofErr w:type="spellStart"/>
    <w:r w:rsidR="00484AE1" w:rsidRPr="00A55FCA">
      <w:rPr>
        <w:rFonts w:ascii="Arial" w:hAnsi="Arial" w:cs="Arial"/>
        <w:i/>
        <w:color w:val="000000"/>
        <w:sz w:val="16"/>
        <w:szCs w:val="16"/>
      </w:rPr>
      <w:t>superwizje</w:t>
    </w:r>
    <w:proofErr w:type="spellEnd"/>
    <w:r w:rsidR="00484AE1" w:rsidRPr="00A55FCA">
      <w:rPr>
        <w:rFonts w:ascii="Arial" w:hAnsi="Arial" w:cs="Arial"/>
        <w:i/>
        <w:color w:val="000000"/>
        <w:sz w:val="16"/>
        <w:szCs w:val="16"/>
      </w:rPr>
      <w:t xml:space="preserve"> kliniczne </w:t>
    </w:r>
    <w:r w:rsidR="00484AE1">
      <w:rPr>
        <w:rFonts w:ascii="Arial" w:hAnsi="Arial" w:cs="Arial"/>
        <w:i/>
        <w:color w:val="000000"/>
        <w:sz w:val="16"/>
        <w:szCs w:val="16"/>
      </w:rPr>
      <w:t xml:space="preserve">rozpoczęte </w:t>
    </w:r>
    <w:r w:rsidR="00484AE1" w:rsidRPr="00A55FCA">
      <w:rPr>
        <w:rFonts w:ascii="Arial" w:hAnsi="Arial" w:cs="Arial"/>
        <w:i/>
        <w:color w:val="000000"/>
        <w:sz w:val="16"/>
        <w:szCs w:val="16"/>
      </w:rPr>
      <w:t>w 2023 r. i kontynuowane w 2024 roku.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F"/>
    <w:rsid w:val="000A6F19"/>
    <w:rsid w:val="00484AE1"/>
    <w:rsid w:val="005A2370"/>
    <w:rsid w:val="00A9225F"/>
    <w:rsid w:val="00F4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ADE62-FE70-46AB-8E22-F8E240D4D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9225F"/>
    <w:rPr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225F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A922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A9225F"/>
  </w:style>
  <w:style w:type="paragraph" w:styleId="NormalnyWeb">
    <w:name w:val="Normal (Web)"/>
    <w:basedOn w:val="Normalny"/>
    <w:uiPriority w:val="99"/>
    <w:unhideWhenUsed/>
    <w:rsid w:val="00A9225F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A922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2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.szlek@iods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760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Piechowska</dc:creator>
  <cp:keywords/>
  <dc:description/>
  <cp:lastModifiedBy>Marta Piechowska</cp:lastModifiedBy>
  <cp:revision>3</cp:revision>
  <dcterms:created xsi:type="dcterms:W3CDTF">2023-01-10T15:24:00Z</dcterms:created>
  <dcterms:modified xsi:type="dcterms:W3CDTF">2023-01-10T15:40:00Z</dcterms:modified>
</cp:coreProperties>
</file>