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F73C" w14:textId="77777777" w:rsidR="007D1FEC" w:rsidRDefault="007D1FEC" w:rsidP="00697F66">
      <w:pPr>
        <w:pStyle w:val="Tekstpodstawowy"/>
      </w:pPr>
    </w:p>
    <w:p w14:paraId="12D45FD7" w14:textId="6A4165B9" w:rsidR="007D1FEC" w:rsidRDefault="007D1FEC" w:rsidP="007D1FEC">
      <w:pPr>
        <w:pStyle w:val="Tekstpodstawowy"/>
        <w:jc w:val="left"/>
      </w:pPr>
      <w:r>
        <w:rPr>
          <w:noProof/>
        </w:rPr>
        <w:drawing>
          <wp:inline distT="0" distB="0" distL="0" distR="0" wp14:anchorId="69E8482A" wp14:editId="0F256AEC">
            <wp:extent cx="1162050" cy="92392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EC63" w14:textId="7B6CAA76" w:rsidR="00697F66" w:rsidRPr="00FD7C5D" w:rsidRDefault="00697F66" w:rsidP="00697F66">
      <w:pPr>
        <w:pStyle w:val="Tekstpodstawowy"/>
      </w:pPr>
      <w:r w:rsidRPr="00FD7C5D">
        <w:t>Spis aktów prawnych</w:t>
      </w:r>
    </w:p>
    <w:p w14:paraId="61420FBC" w14:textId="2D4755B6" w:rsidR="00697F66" w:rsidRDefault="00697F66" w:rsidP="00697F66">
      <w:pPr>
        <w:pStyle w:val="Tekstpodstawowy"/>
      </w:pPr>
      <w:r w:rsidRPr="00FD7C5D">
        <w:t xml:space="preserve">niezbędnych do prawidłowego przygotowania się do egzaminu na Specjalistę/Konsultanta </w:t>
      </w:r>
      <w:r>
        <w:t>w obszarze</w:t>
      </w:r>
      <w:r w:rsidRPr="00FD7C5D">
        <w:t xml:space="preserve"> przeciwdziałania przemocy </w:t>
      </w:r>
      <w:r w:rsidR="00DC6E42">
        <w:t>domowej</w:t>
      </w:r>
      <w:r w:rsidRPr="00697F66">
        <w:t xml:space="preserve"> </w:t>
      </w:r>
    </w:p>
    <w:p w14:paraId="645213ED" w14:textId="77777777" w:rsidR="00697F66" w:rsidRDefault="00697F66" w:rsidP="00697F66">
      <w:pPr>
        <w:pStyle w:val="Tekstpodstawowy"/>
      </w:pPr>
    </w:p>
    <w:p w14:paraId="69FFAB94" w14:textId="6E2CE785" w:rsidR="00697F66" w:rsidRPr="009A03A1" w:rsidRDefault="00697F66" w:rsidP="00287AD1">
      <w:pPr>
        <w:pStyle w:val="Tekstpodstawowy"/>
        <w:jc w:val="both"/>
        <w:rPr>
          <w:b w:val="0"/>
          <w:bCs w:val="0"/>
        </w:rPr>
      </w:pPr>
      <w:r>
        <w:br/>
      </w:r>
      <w:r w:rsidRPr="009A03A1">
        <w:rPr>
          <w:b w:val="0"/>
          <w:bCs w:val="0"/>
        </w:rPr>
        <w:t>1. </w:t>
      </w:r>
      <w:r w:rsidR="00C44C45" w:rsidRPr="00C44C45">
        <w:rPr>
          <w:b w:val="0"/>
          <w:bCs w:val="0"/>
        </w:rPr>
        <w:t>Ustawa z dnia 6 czerwca 1997 r. Kodeks karny (t.j. Dz. U. z 2024 r. poz. 17 z późn. zm.).</w:t>
      </w:r>
    </w:p>
    <w:p w14:paraId="4E0BA26F" w14:textId="414FBBFE" w:rsidR="00697F66" w:rsidRDefault="00697F66" w:rsidP="00287AD1">
      <w:pPr>
        <w:pStyle w:val="Tekstpodstawowy"/>
        <w:jc w:val="both"/>
        <w:rPr>
          <w:b w:val="0"/>
          <w:bCs w:val="0"/>
        </w:rPr>
      </w:pPr>
    </w:p>
    <w:p w14:paraId="6172F352" w14:textId="095F1CA2" w:rsidR="00697F66" w:rsidRPr="008D5B4A" w:rsidRDefault="00697F66" w:rsidP="00287AD1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Kodeks postępowania karnego (t.j. Dz. U. z 2024 r. poz. 37 z późn. zm.).</w:t>
      </w:r>
    </w:p>
    <w:p w14:paraId="44E0FD15" w14:textId="4729D56F" w:rsidR="00697F66" w:rsidRPr="008D5B4A" w:rsidRDefault="00697F66" w:rsidP="00287AD1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EE882" w14:textId="20DC4CB3" w:rsidR="00697F66" w:rsidRDefault="00697F66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lutego 1964 r. Kodeks rodzinny i opiekuńczy (t.j. Dz. U. z 2023 r. poz. 2809 z późn. zm.).</w:t>
      </w:r>
    </w:p>
    <w:p w14:paraId="06404E96" w14:textId="77777777" w:rsidR="00812CA0" w:rsidRDefault="00812CA0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95A95" w14:textId="33904520" w:rsidR="0039208D" w:rsidRDefault="0039208D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kwietnia 2020 r. o zmianie ustawy – Kodeks postępowania cywilnego oraz niektórych innych ustaw (Dz. U. poz. 956)</w:t>
      </w:r>
      <w:r w:rsid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EB9F35" w14:textId="77777777" w:rsidR="00812CA0" w:rsidRPr="00812CA0" w:rsidRDefault="00812CA0" w:rsidP="00287AD1">
      <w:pPr>
        <w:tabs>
          <w:tab w:val="left" w:pos="1440"/>
        </w:tabs>
        <w:spacing w:after="0" w:line="240" w:lineRule="auto"/>
        <w:jc w:val="both"/>
      </w:pPr>
    </w:p>
    <w:p w14:paraId="17B6DD0A" w14:textId="40B8A4EE" w:rsidR="00697F66" w:rsidRDefault="0039208D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A4FA4" w:rsidRP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domowej (t.j. Dz. U. z 2024 r. poz. 424 z późn. zm.)</w:t>
      </w:r>
      <w:r w:rsid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B1179D" w14:textId="77777777" w:rsidR="00FB60A1" w:rsidRDefault="00FB60A1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32D5" w14:textId="22AC2B63" w:rsidR="00697F66" w:rsidRDefault="0039208D" w:rsidP="00A24D1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57CC4" w:rsidRPr="00E57C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205 Rady Ministrów z dnia 9 listopada 2023 r. w sprawie ustanowienia Rządowego Programu Przeciwdziałania Przemocy Domowej na lata 2024-2030 (M. P. z 2023 r. poz. 1232).</w:t>
      </w:r>
    </w:p>
    <w:p w14:paraId="3A46E694" w14:textId="77777777" w:rsidR="00812CA0" w:rsidRPr="00812CA0" w:rsidRDefault="00812CA0" w:rsidP="00287AD1">
      <w:pPr>
        <w:tabs>
          <w:tab w:val="left" w:pos="1440"/>
        </w:tabs>
        <w:spacing w:after="0" w:line="240" w:lineRule="auto"/>
        <w:jc w:val="both"/>
      </w:pPr>
    </w:p>
    <w:p w14:paraId="607158EC" w14:textId="057545D7" w:rsidR="00697F66" w:rsidRDefault="0039208D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października 1982 r. o wychowaniu w trzeźwości i przeciwdziałaniu alkoholizmowi (t.j. Dz. U. z 2023 r. poz. 2151 z późn. zm.).</w:t>
      </w:r>
    </w:p>
    <w:p w14:paraId="59C4C7F5" w14:textId="081D1A8C" w:rsidR="00697F66" w:rsidRDefault="0039208D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9151E" w:rsidRPr="00F915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(t.j. Dz. U. z 2023 r. poz. 901 z późn. zm.).</w:t>
      </w:r>
      <w:r w:rsidR="000A5865" w:rsidRPr="000A5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CD895F" w14:textId="038C207D" w:rsidR="0039208D" w:rsidRDefault="0039208D" w:rsidP="00187F8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9 czerwca 2011 r. o wspieraniu rodziny i systemie pieczy zastępczej (t.j. Dz. U. z 2024 r. poz. 177 z późn. zm.).</w:t>
      </w:r>
    </w:p>
    <w:p w14:paraId="3B245540" w14:textId="12144CE8" w:rsidR="009A03A1" w:rsidRPr="0054798C" w:rsidRDefault="0039208D" w:rsidP="00287AD1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21 czerwca 2001 r. o ochronie praw lokatorów, mieszkaniowym zasobie gminy i o zmianie Kodeksu cywilnego (t.j. Dz. U. z 2023 r. poz. 725).</w:t>
      </w:r>
      <w:r w:rsidR="000A5865" w:rsidRPr="000A5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450C44" w14:textId="2A50BB9B" w:rsidR="000A5865" w:rsidRDefault="0039208D" w:rsidP="000A586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19 sierpnia 1994 r. o ochronie zdrowia psychicznego (t.j. Dz. U. z 2024 r. poz. 917).</w:t>
      </w:r>
    </w:p>
    <w:p w14:paraId="1E59179A" w14:textId="0A0E1136" w:rsidR="00697F66" w:rsidRPr="0054798C" w:rsidRDefault="00697F66" w:rsidP="00287AD1">
      <w:pPr>
        <w:spacing w:before="240" w:after="240"/>
        <w:jc w:val="both"/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kwietnia 1990 r. o Policji (t.j. Dz. U. z 2024 r. poz. 145).</w:t>
      </w:r>
    </w:p>
    <w:p w14:paraId="2E3E988D" w14:textId="3609C807" w:rsidR="00697F66" w:rsidRDefault="00697F66" w:rsidP="00287A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sierpnia 2001 r. o Żandarmerii Wojskowej i wojskowych organach porządkowych (t.j. Dz. U. z 2023 r. poz. 1266 z późn. zm.).</w:t>
      </w:r>
    </w:p>
    <w:p w14:paraId="326F250D" w14:textId="5E076DC6" w:rsidR="00697F66" w:rsidRDefault="00697F66" w:rsidP="00287A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listopada 1964 r. Kodeks postępowania cywilnego (t.j. Dz. U. z 2023 r. poz. 1550 z późn. zm.).</w:t>
      </w:r>
    </w:p>
    <w:p w14:paraId="570E40A9" w14:textId="79FE3252" w:rsidR="000A5865" w:rsidRPr="009A03A1" w:rsidRDefault="00697F66" w:rsidP="000A58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20 maja 1971 r. Kodeks wykroczeń (t.j. Dz. U. z 2023 r. poz. 2119).</w:t>
      </w:r>
    </w:p>
    <w:p w14:paraId="4E3551A9" w14:textId="2CFB7833" w:rsidR="00E03785" w:rsidRDefault="00697F66" w:rsidP="00E037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lipca 2005 r. o kosztach sądowych w sprawach cywilnych (t.j. Dz. U. z 2024 r. poz. 959).</w:t>
      </w:r>
    </w:p>
    <w:p w14:paraId="60C89E50" w14:textId="77777777" w:rsidR="00D10A6B" w:rsidRDefault="00697F66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10A6B" w:rsidRPr="00D1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z dnia 29 sierpnia 2023 r. w sprawie wzoru zaświadczenia lekarskiego o przyczynach i rodzaju uszkodzeń ciała związanych z użyciem przemocy domowej (Dz. U. poz. 1827). </w:t>
      </w:r>
    </w:p>
    <w:p w14:paraId="4867D851" w14:textId="5ABB55FC" w:rsidR="00580C13" w:rsidRDefault="00580C13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10A6B" w:rsidRPr="00D10A6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20 czerwca 2023 r. w sprawie standardu podstawowych usług świadczonych przez specjalistyczne ośrodki wsparcia dla osób doznających przemocy domowej oraz wymagań kwalifikacyjnych wobec osób zatrudnionych w tych ośrodkach (Dz. U. poz. 1158).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92D2A9" w14:textId="5FDE826E" w:rsidR="00812CA0" w:rsidRPr="00812CA0" w:rsidRDefault="0039208D" w:rsidP="00CE76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80C13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5B4A"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 i Polityki Społecznej z dnia 20 czerwca 2023 r. w sprawie nadzoru i kontroli nad realizacją zadań z zakresu przeciwdziałania przemocy domowej (Dz. U. poz. 1165). </w:t>
      </w:r>
    </w:p>
    <w:p w14:paraId="795A7D76" w14:textId="585CDF84" w:rsidR="00580C13" w:rsidRPr="005F5154" w:rsidRDefault="00812CA0" w:rsidP="00287AD1">
      <w:pPr>
        <w:spacing w:before="240" w:after="240"/>
        <w:jc w:val="both"/>
      </w:pPr>
      <w:r w:rsidRPr="00812CA0">
        <w:t xml:space="preserve"> </w:t>
      </w:r>
      <w:r w:rsidR="0039208D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80C13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154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6 września 2023 r. w sprawie procedury "Niebieskie Karty" oraz wzorów formularzy "Niebieska Karta" (Dz.U. 2023 poz. 1870)</w:t>
      </w:r>
    </w:p>
    <w:p w14:paraId="3B05521C" w14:textId="19459FA8" w:rsidR="00580C13" w:rsidRDefault="00580C13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5B4A"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Sprawiedliwości z dnia 3 sierpnia 2023 r. w sprawie określenia wzoru i sposobu udostępniania urzędowego formularza wniosku o zobowiązanie osoby stosującej przemoc domową do opuszczenia wspólnie zajmowanego mieszkania i jego bezpośredniego otoczenia lub o wydanie zakazu zbliżania się do wspólnie zajmowanego mieszkania i jego bezpośredniego otoczenia, lub zakazu zbliżania się do osoby doznającej przemocy domowej, lub zakazu kontaktowania się z osobą doznającą przemocy domowej, lub zakazu wstępu na teren szkoły, placówki oświatowej, opiekuńczej lub artystycznej, lub obiektu sportowego, do których uczęszcza osoba doznająca przemocy domowej, miejsca pracy lub innego miejsca, w którym zwykle lub regularnie przebywa osoba doznająca przemocy domowej, i przebywania na tym terenie (Dz. U. poz. 1576)</w:t>
      </w:r>
      <w:r w:rsid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98EF82" w14:textId="4EE764AB" w:rsidR="005F5154" w:rsidRDefault="005F5154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</w:t>
      </w:r>
      <w:r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20 czerwca 2023 r. w sprawie programów korekcyjno-edukacyjnych dla osób stosujących przemoc domową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2023 poz. 1163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B18765" w14:textId="22956F72" w:rsidR="005F5154" w:rsidRDefault="005B3097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</w:t>
      </w:r>
      <w:r w:rsidRP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22 czerwca 2023 r. w sprawie programów psychologiczno-terapeutycznych dla osób stosujących przemoc domową oraz wymagań kwalifikacyjnych wobec osób prowadzących te programy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2023 poz. 1166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5BA60D" w14:textId="312D8F7E" w:rsidR="00580C13" w:rsidRDefault="00580C13" w:rsidP="00287A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9208D"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nr 5 Komendanta Głównego Policji z dnia 15 grudnia 2020 r. w sprawie sposobu postępowania policjantów podczas realizacji procedury „Niebieskie Karty” oraz wydawania nakazu natychmiastowego opuszczenia wspólnie zajmowanego mieszkania i jego bezpośredniego otoczenia lub zakazu zbliżania się do mieszkania i jego bezpośredniego otoczenia. (</w:t>
      </w:r>
      <w:r w:rsidR="008D5B4A"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KGP z 2020 r. poz. 63</w:t>
      </w:r>
      <w:r w:rsidR="0039208D"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BDB780F" w14:textId="1C9A4524" w:rsidR="00580C13" w:rsidRPr="004F6DAF" w:rsidRDefault="00580C13" w:rsidP="00287A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5B3097"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Wytyczne do prowadzenia szkoleń w zakresie przeciwdziałania przemocy w rodzinie </w:t>
      </w:r>
      <w:r w:rsidR="00011D29"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202</w:t>
      </w:r>
      <w:r w:rsidR="0039208D"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39208D"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FC8CFC" w14:textId="64A52BC7" w:rsidR="00580C13" w:rsidRDefault="00580C13" w:rsidP="00287A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. Wytyczne Prokuratora Generalnego</w:t>
      </w:r>
      <w:r w:rsidR="00E4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1/2022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07B5D">
        <w:rPr>
          <w:rFonts w:ascii="Times New Roman" w:eastAsia="Times New Roman" w:hAnsi="Times New Roman" w:cs="Times New Roman"/>
          <w:sz w:val="24"/>
          <w:szCs w:val="24"/>
          <w:lang w:eastAsia="pl-PL"/>
        </w:rPr>
        <w:t>6 grudnia 2022 r.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zasad postępowania powszechnych jednostek organizacyjnych prokuratury w zakresie przeciwdziałania przemocy w rodzinie.</w:t>
      </w:r>
    </w:p>
    <w:p w14:paraId="13C55A78" w14:textId="2F8D61D6" w:rsidR="00580C13" w:rsidRDefault="00580C13" w:rsidP="00287A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Konwencja Rady Europy o zapobieganiu i zwalczaniu przemocy wobec kobiet 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przemocy domowej, sporządzona w Stambule dnia 11 maja 2011 r. (Dz. U. z 2015 r. poz. 961</w:t>
      </w:r>
      <w:r w:rsid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14:paraId="3130F82A" w14:textId="42DCB283" w:rsidR="0039208D" w:rsidRPr="009A03A1" w:rsidRDefault="0039208D" w:rsidP="00287A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Deklaracja w sprawie Przeciwdziałania Przemocy w Rodzinie proklamowana </w:t>
      </w:r>
      <w:r w:rsid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w 1995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A13FA8E" w14:textId="77777777" w:rsidR="00C709CC" w:rsidRPr="009A03A1" w:rsidRDefault="00C709CC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A9AC" w14:textId="6D37F6F8" w:rsidR="00697F66" w:rsidRPr="00697F66" w:rsidRDefault="00697F66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8A92D" w14:textId="77777777" w:rsidR="00913A94" w:rsidRPr="009A03A1" w:rsidRDefault="00913A94" w:rsidP="00287AD1">
      <w:pPr>
        <w:jc w:val="both"/>
      </w:pPr>
    </w:p>
    <w:sectPr w:rsidR="00913A94" w:rsidRPr="009A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12"/>
    <w:rsid w:val="00011D29"/>
    <w:rsid w:val="000A4FA4"/>
    <w:rsid w:val="000A5865"/>
    <w:rsid w:val="000F7683"/>
    <w:rsid w:val="00175D19"/>
    <w:rsid w:val="00176749"/>
    <w:rsid w:val="00187F8F"/>
    <w:rsid w:val="00287AD1"/>
    <w:rsid w:val="002C046E"/>
    <w:rsid w:val="00371D0F"/>
    <w:rsid w:val="0039208D"/>
    <w:rsid w:val="003A31E6"/>
    <w:rsid w:val="0043107D"/>
    <w:rsid w:val="004604B5"/>
    <w:rsid w:val="004F6DAF"/>
    <w:rsid w:val="0054798C"/>
    <w:rsid w:val="00580C13"/>
    <w:rsid w:val="0058489F"/>
    <w:rsid w:val="005B3097"/>
    <w:rsid w:val="005F5154"/>
    <w:rsid w:val="00697F66"/>
    <w:rsid w:val="006B5195"/>
    <w:rsid w:val="006E5E68"/>
    <w:rsid w:val="00754D3B"/>
    <w:rsid w:val="007D06D8"/>
    <w:rsid w:val="007D1FEC"/>
    <w:rsid w:val="007E2E12"/>
    <w:rsid w:val="00812CA0"/>
    <w:rsid w:val="008D5B4A"/>
    <w:rsid w:val="008F60BF"/>
    <w:rsid w:val="00912F0C"/>
    <w:rsid w:val="00913A94"/>
    <w:rsid w:val="009A03A1"/>
    <w:rsid w:val="00A07B5D"/>
    <w:rsid w:val="00A24D11"/>
    <w:rsid w:val="00C44C45"/>
    <w:rsid w:val="00C709CC"/>
    <w:rsid w:val="00CE767A"/>
    <w:rsid w:val="00D10A6B"/>
    <w:rsid w:val="00DC6E42"/>
    <w:rsid w:val="00E03785"/>
    <w:rsid w:val="00E24804"/>
    <w:rsid w:val="00E474DD"/>
    <w:rsid w:val="00E57CC4"/>
    <w:rsid w:val="00F9151E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C4F"/>
  <w15:chartTrackingRefBased/>
  <w15:docId w15:val="{AECAB9A3-2A8C-4E43-9EB0-209CFDC6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7F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7F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60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0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D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D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</dc:creator>
  <cp:keywords/>
  <dc:description/>
  <cp:lastModifiedBy>Iwona Matysiak</cp:lastModifiedBy>
  <cp:revision>3</cp:revision>
  <cp:lastPrinted>2022-09-16T11:02:00Z</cp:lastPrinted>
  <dcterms:created xsi:type="dcterms:W3CDTF">2024-07-04T13:24:00Z</dcterms:created>
  <dcterms:modified xsi:type="dcterms:W3CDTF">2024-07-05T05:57:00Z</dcterms:modified>
</cp:coreProperties>
</file>