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5EB4" w14:textId="77777777" w:rsidR="009C246F" w:rsidRDefault="000613B8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KARTA OCENY OFERTY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970"/>
        <w:gridCol w:w="566"/>
        <w:gridCol w:w="590"/>
        <w:gridCol w:w="346"/>
        <w:gridCol w:w="374"/>
        <w:gridCol w:w="250"/>
        <w:gridCol w:w="754"/>
        <w:gridCol w:w="845"/>
      </w:tblGrid>
      <w:tr w:rsidR="009C246F" w14:paraId="759B15D3" w14:textId="77777777">
        <w:trPr>
          <w:trHeight w:hRule="exact" w:val="586"/>
          <w:jc w:val="center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4A1FE07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INFORMACJE OGÓLNE</w:t>
            </w:r>
          </w:p>
        </w:tc>
      </w:tr>
      <w:tr w:rsidR="009C246F" w14:paraId="23482888" w14:textId="77777777">
        <w:trPr>
          <w:trHeight w:hRule="exact" w:val="6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14433" w14:textId="77777777" w:rsidR="009C246F" w:rsidRDefault="000613B8">
            <w:pPr>
              <w:pStyle w:val="Inne0"/>
            </w:pPr>
            <w:r>
              <w:rPr>
                <w:rStyle w:val="Inne"/>
              </w:rPr>
              <w:t>Numer archiwizacyjny</w:t>
            </w:r>
          </w:p>
          <w:p w14:paraId="1AC23ECF" w14:textId="77777777" w:rsidR="009C246F" w:rsidRDefault="000613B8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(znak działu/ symbol klasyfikacyjny/ nr konkursu/ nr zadania konkursowego/ nr oferty/ rok)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3C5B" w14:textId="42F8462D" w:rsidR="009C246F" w:rsidRDefault="009C246F">
            <w:pPr>
              <w:pStyle w:val="Inne0"/>
              <w:tabs>
                <w:tab w:val="left" w:pos="938"/>
                <w:tab w:val="left" w:pos="1303"/>
              </w:tabs>
              <w:ind w:firstLine="660"/>
            </w:pPr>
          </w:p>
        </w:tc>
      </w:tr>
      <w:tr w:rsidR="009C246F" w14:paraId="6293725A" w14:textId="77777777">
        <w:trPr>
          <w:trHeight w:hRule="exact" w:val="42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7A919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EE6B2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5007F" w14:textId="77777777" w:rsidR="009C246F" w:rsidRDefault="000613B8">
            <w:pPr>
              <w:pStyle w:val="Inne0"/>
            </w:pPr>
            <w:r>
              <w:rPr>
                <w:rStyle w:val="Inne"/>
              </w:rPr>
              <w:t>Numer oferty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0ED10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DC1B832" w14:textId="77777777">
        <w:trPr>
          <w:trHeight w:hRule="exact" w:val="40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6C421" w14:textId="77777777" w:rsidR="009C246F" w:rsidRDefault="000613B8">
            <w:pPr>
              <w:pStyle w:val="Inne0"/>
            </w:pPr>
            <w:r>
              <w:rPr>
                <w:rStyle w:val="Inne"/>
              </w:rPr>
              <w:t>Numer i nazwa zadania konkursowego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F133C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45988E3" w14:textId="77777777">
        <w:trPr>
          <w:trHeight w:hRule="exact" w:val="293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41002" w14:textId="77777777" w:rsidR="009C246F" w:rsidRDefault="000613B8">
            <w:pPr>
              <w:pStyle w:val="Inne0"/>
            </w:pPr>
            <w:r>
              <w:rPr>
                <w:rStyle w:val="Inne"/>
              </w:rPr>
              <w:t>Nazwa i adres oferenta</w:t>
            </w:r>
          </w:p>
        </w:tc>
        <w:tc>
          <w:tcPr>
            <w:tcW w:w="5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6FF43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B5B59" w14:textId="77777777" w:rsidR="009C246F" w:rsidRDefault="000613B8">
            <w:pPr>
              <w:pStyle w:val="Inne0"/>
              <w:ind w:right="200"/>
              <w:jc w:val="right"/>
            </w:pPr>
            <w:r>
              <w:rPr>
                <w:rStyle w:val="Inne"/>
                <w:b/>
                <w:bCs/>
              </w:rPr>
              <w:t>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C2D0B" w14:textId="77777777" w:rsidR="009C246F" w:rsidRDefault="000613B8">
            <w:pPr>
              <w:pStyle w:val="Inne0"/>
              <w:ind w:firstLine="180"/>
            </w:pPr>
            <w:r>
              <w:rPr>
                <w:rStyle w:val="Inne"/>
                <w:b/>
                <w:bCs/>
              </w:rPr>
              <w:t>281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8ABF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6DD1B229" w14:textId="77777777">
        <w:trPr>
          <w:trHeight w:hRule="exact" w:val="298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51D61" w14:textId="77777777" w:rsidR="009C246F" w:rsidRDefault="009C246F"/>
        </w:tc>
        <w:tc>
          <w:tcPr>
            <w:tcW w:w="54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65A51AA2" w14:textId="77777777" w:rsidR="009C246F" w:rsidRDefault="009C246F"/>
        </w:tc>
        <w:tc>
          <w:tcPr>
            <w:tcW w:w="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BB0AA" w14:textId="77777777" w:rsidR="009C246F" w:rsidRDefault="009C246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52E3F" w14:textId="77777777" w:rsidR="009C246F" w:rsidRDefault="000613B8">
            <w:pPr>
              <w:pStyle w:val="Inne0"/>
              <w:ind w:firstLine="180"/>
            </w:pPr>
            <w:r>
              <w:rPr>
                <w:rStyle w:val="Inne"/>
                <w:b/>
                <w:bCs/>
              </w:rPr>
              <w:t>282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BDB1D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67962A3" w14:textId="77777777">
        <w:trPr>
          <w:trHeight w:hRule="exact" w:val="293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CCBCD" w14:textId="77777777" w:rsidR="009C246F" w:rsidRDefault="009C246F"/>
        </w:tc>
        <w:tc>
          <w:tcPr>
            <w:tcW w:w="54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0134985" w14:textId="77777777" w:rsidR="009C246F" w:rsidRDefault="009C246F"/>
        </w:tc>
        <w:tc>
          <w:tcPr>
            <w:tcW w:w="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84930" w14:textId="77777777" w:rsidR="009C246F" w:rsidRDefault="009C246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C700F" w14:textId="77777777" w:rsidR="009C246F" w:rsidRDefault="000613B8">
            <w:pPr>
              <w:pStyle w:val="Inne0"/>
              <w:ind w:firstLine="180"/>
            </w:pPr>
            <w:r>
              <w:rPr>
                <w:rStyle w:val="Inne"/>
                <w:b/>
                <w:bCs/>
              </w:rPr>
              <w:t>283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3BD1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985B2DB" w14:textId="77777777">
        <w:trPr>
          <w:trHeight w:hRule="exact" w:val="35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9CDDF" w14:textId="77777777" w:rsidR="009C246F" w:rsidRDefault="000613B8">
            <w:pPr>
              <w:pStyle w:val="Inne0"/>
            </w:pPr>
            <w:r>
              <w:rPr>
                <w:rStyle w:val="Inne"/>
              </w:rPr>
              <w:t>Bezpośredni realizator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C8DD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C0F18CF" w14:textId="77777777">
        <w:trPr>
          <w:trHeight w:hRule="exact" w:val="43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B5D0A" w14:textId="77777777" w:rsidR="009C246F" w:rsidRDefault="000613B8">
            <w:pPr>
              <w:pStyle w:val="Inne0"/>
            </w:pPr>
            <w:r>
              <w:rPr>
                <w:rStyle w:val="Inne"/>
              </w:rPr>
              <w:t>Nazwa własna projektu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2E8A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74394E5" w14:textId="77777777">
        <w:trPr>
          <w:trHeight w:hRule="exact" w:val="42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78B47" w14:textId="77777777" w:rsidR="009C246F" w:rsidRDefault="000613B8">
            <w:pPr>
              <w:pStyle w:val="Inne0"/>
            </w:pPr>
            <w:r>
              <w:rPr>
                <w:rStyle w:val="Inne"/>
              </w:rPr>
              <w:t>Termin realizacji projektu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E09D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1D318F3" w14:textId="77777777">
        <w:trPr>
          <w:trHeight w:hRule="exact" w:val="42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3CEF6" w14:textId="77777777" w:rsidR="009C246F" w:rsidRDefault="000613B8">
            <w:pPr>
              <w:pStyle w:val="Inne0"/>
            </w:pPr>
            <w:r>
              <w:rPr>
                <w:rStyle w:val="Inne"/>
              </w:rPr>
              <w:t>Wnioskowana kwota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78EE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05D9084" w14:textId="77777777">
        <w:trPr>
          <w:trHeight w:hRule="exact" w:val="64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4A710FF9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Ocena końcowa oferty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6E7E9A4C" w14:textId="77777777" w:rsidR="009C246F" w:rsidRDefault="000613B8">
            <w:pPr>
              <w:pStyle w:val="Inne0"/>
            </w:pPr>
            <w:r>
              <w:rPr>
                <w:rStyle w:val="Inne"/>
              </w:rPr>
              <w:t>przyjęta na kwotę: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09F24375" w14:textId="77777777" w:rsidR="009C246F" w:rsidRDefault="000613B8">
            <w:pPr>
              <w:pStyle w:val="Inne0"/>
            </w:pPr>
            <w:r>
              <w:rPr>
                <w:rStyle w:val="Inne"/>
              </w:rPr>
              <w:t>oddalona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</w:tcPr>
          <w:p w14:paraId="2E129E12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1B46E5B8" w14:textId="77777777" w:rsidR="009C246F" w:rsidRDefault="000613B8">
            <w:pPr>
              <w:pStyle w:val="Inne0"/>
            </w:pPr>
            <w:r>
              <w:rPr>
                <w:rStyle w:val="Inne"/>
              </w:rPr>
              <w:t>odrzucona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09E77AC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707DCD39" w14:textId="77777777" w:rsidR="009C246F" w:rsidRDefault="009C246F">
      <w:pPr>
        <w:spacing w:after="259" w:line="1" w:lineRule="exact"/>
      </w:pPr>
    </w:p>
    <w:p w14:paraId="25370988" w14:textId="77777777" w:rsidR="009C246F" w:rsidRDefault="000613B8">
      <w:pPr>
        <w:pStyle w:val="Nagwek10"/>
        <w:keepNext/>
        <w:keepLines/>
        <w:spacing w:after="0"/>
      </w:pPr>
      <w:bookmarkStart w:id="1" w:name="bookmark2"/>
      <w:r>
        <w:rPr>
          <w:rStyle w:val="Nagwek1"/>
          <w:b/>
          <w:bCs/>
          <w:u w:val="single"/>
        </w:rPr>
        <w:t>CZĘŚĆ I. OCENA FORMALNA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786"/>
        <w:gridCol w:w="1008"/>
        <w:gridCol w:w="1152"/>
      </w:tblGrid>
      <w:tr w:rsidR="009C246F" w14:paraId="6628F813" w14:textId="77777777">
        <w:trPr>
          <w:trHeight w:hRule="exact" w:val="586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4B7569C4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ZŁOŻONA DOKUMENTACJA ZAWIERA: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7267695B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TAK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0441AA25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NIE</w:t>
            </w:r>
          </w:p>
        </w:tc>
      </w:tr>
      <w:tr w:rsidR="009C246F" w14:paraId="79958B9A" w14:textId="77777777">
        <w:trPr>
          <w:trHeight w:hRule="exact"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1D84E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1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3F54A" w14:textId="77777777" w:rsidR="009C246F" w:rsidRDefault="000613B8">
            <w:pPr>
              <w:pStyle w:val="Inne0"/>
            </w:pPr>
            <w:r>
              <w:rPr>
                <w:rStyle w:val="Inne"/>
              </w:rPr>
              <w:t>Załącznik nr 1 - Informacja na temat projektu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5E044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560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7C36F98" w14:textId="77777777">
        <w:trPr>
          <w:trHeight w:hRule="exact"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97CF7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2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C10D5" w14:textId="77777777" w:rsidR="009C246F" w:rsidRDefault="000613B8">
            <w:pPr>
              <w:pStyle w:val="Inne0"/>
            </w:pPr>
            <w:r>
              <w:rPr>
                <w:rStyle w:val="Inne"/>
              </w:rPr>
              <w:t>Załącznik nr 2 - Oświadczenia oferenta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9405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1591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163EFB2" w14:textId="77777777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CE273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83384" w14:textId="77777777" w:rsidR="009C246F" w:rsidRDefault="000613B8">
            <w:pPr>
              <w:pStyle w:val="Inne0"/>
            </w:pPr>
            <w:r>
              <w:rPr>
                <w:rStyle w:val="Inne"/>
              </w:rPr>
              <w:t>Załącznik nr 3 - Oświadczenie o kwalifikowalności podatku od towarów i usług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D0B58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9183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7E8B0F8" w14:textId="77777777">
        <w:trPr>
          <w:trHeight w:hRule="exact" w:val="6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F4C17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4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6F2B0" w14:textId="77777777" w:rsidR="009C246F" w:rsidRDefault="000613B8">
            <w:pPr>
              <w:pStyle w:val="Inne0"/>
              <w:spacing w:line="360" w:lineRule="auto"/>
            </w:pPr>
            <w:r>
              <w:rPr>
                <w:rStyle w:val="Inne"/>
              </w:rPr>
              <w:t>Załącznik nr 4 - Oświadczenie o spełnieniu wymagań służących zapewnieniu dostępności osobom ze szczególnymi potrzebami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905BC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DAED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62F3AA5" w14:textId="77777777">
        <w:trPr>
          <w:trHeight w:hRule="exact"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9D0AE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77658" w14:textId="77777777" w:rsidR="009C246F" w:rsidRDefault="000613B8">
            <w:pPr>
              <w:pStyle w:val="Inne0"/>
            </w:pPr>
            <w:r>
              <w:rPr>
                <w:rStyle w:val="Inne"/>
              </w:rPr>
              <w:t>Kopię aktualnego odpisu z KRS, innego rejestru lub ewidencji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3E8F9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4FE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0F86AC5" w14:textId="77777777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98ABC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6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C0A05" w14:textId="77777777" w:rsidR="009C246F" w:rsidRDefault="000613B8">
            <w:pPr>
              <w:pStyle w:val="Inne0"/>
            </w:pPr>
            <w:r>
              <w:rPr>
                <w:rStyle w:val="Inne"/>
              </w:rPr>
              <w:t>Odpis z rejestru podmiotów wykonujących działalność leczniczą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90C61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9F4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347AFB6" w14:textId="77777777">
        <w:trPr>
          <w:trHeight w:hRule="exact"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4F5EF" w14:textId="77777777" w:rsidR="009C246F" w:rsidRDefault="000613B8">
            <w:pPr>
              <w:pStyle w:val="Inne0"/>
              <w:ind w:firstLine="300"/>
            </w:pPr>
            <w:r>
              <w:rPr>
                <w:rStyle w:val="Inne"/>
              </w:rPr>
              <w:t>7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BC104" w14:textId="77777777" w:rsidR="009C246F" w:rsidRDefault="000613B8">
            <w:pPr>
              <w:pStyle w:val="Inne0"/>
            </w:pPr>
            <w:r>
              <w:rPr>
                <w:rStyle w:val="Inne"/>
              </w:rPr>
              <w:t>Pozostałe dokumenty wymagane zgodnie z opisem zadania (recenzje, porozumienia, inne)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8A593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BA30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1023B70" w14:textId="77777777">
        <w:trPr>
          <w:trHeight w:hRule="exact" w:val="581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302C9EA7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SPEŁNIENIE WYMOGÓW DOTYCZĄCYCH OFERTY ORAZ DOKUMENTÓW FORMALNYCH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3ACF35B9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TAK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3A4CD7DE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NIE</w:t>
            </w:r>
          </w:p>
        </w:tc>
      </w:tr>
      <w:tr w:rsidR="009C246F" w14:paraId="5ABC687E" w14:textId="77777777">
        <w:trPr>
          <w:trHeight w:hRule="exact" w:val="346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EFEB8" w14:textId="77777777" w:rsidR="009C246F" w:rsidRDefault="000613B8">
            <w:pPr>
              <w:pStyle w:val="Inne0"/>
            </w:pPr>
            <w:r>
              <w:rPr>
                <w:rStyle w:val="Inne"/>
              </w:rPr>
              <w:t>Złożono ofertę w wymaganej liczbie egzemplarzy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EBA2C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92851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7186985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1850A" w14:textId="77777777" w:rsidR="009C246F" w:rsidRDefault="000613B8">
            <w:pPr>
              <w:pStyle w:val="Inne0"/>
            </w:pPr>
            <w:r>
              <w:rPr>
                <w:rStyle w:val="Inne"/>
              </w:rPr>
              <w:t>Złożono wersję elektroniczną oferty oraz załącznika nr 1 na płycie CD lub nośniku elektronicznym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8D41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CA810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7A39208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4E8F6" w14:textId="77777777" w:rsidR="009C246F" w:rsidRDefault="000613B8">
            <w:pPr>
              <w:pStyle w:val="Inne0"/>
            </w:pPr>
            <w:r>
              <w:rPr>
                <w:rStyle w:val="Inne"/>
              </w:rPr>
              <w:t>Oferta złożona w terminie wskazanym w ogłoszeniu o konkursie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9F073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A1F6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670341E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5FEB1" w14:textId="77777777" w:rsidR="009C246F" w:rsidRDefault="000613B8">
            <w:pPr>
              <w:pStyle w:val="Inne0"/>
            </w:pPr>
            <w:r>
              <w:rPr>
                <w:rStyle w:val="Inne"/>
              </w:rPr>
              <w:t>Oferta zgodna ze wzorem, wypełniona prawidłowo i w całości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8B893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DA50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3A7B046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C1614" w14:textId="77777777" w:rsidR="009C246F" w:rsidRDefault="000613B8">
            <w:pPr>
              <w:pStyle w:val="Inne0"/>
            </w:pPr>
            <w:r>
              <w:rPr>
                <w:rStyle w:val="Inne"/>
              </w:rPr>
              <w:t>Oferta została złożona przez podmiot uprawniony do uczestnictwa w konkursie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BE90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64D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C857550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2464C" w14:textId="77777777" w:rsidR="009C246F" w:rsidRDefault="000613B8">
            <w:pPr>
              <w:pStyle w:val="Inne0"/>
            </w:pPr>
            <w:r>
              <w:rPr>
                <w:rStyle w:val="Inne"/>
              </w:rPr>
              <w:t>Oferta podpisana przez osoby uprawnione lub upoważnione do reprezentowania oferenta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F956C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4127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F728910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2513C" w14:textId="77777777" w:rsidR="009C246F" w:rsidRDefault="000613B8">
            <w:pPr>
              <w:pStyle w:val="Inne0"/>
            </w:pPr>
            <w:r>
              <w:rPr>
                <w:rStyle w:val="Inne"/>
              </w:rPr>
              <w:t>Zadania statutowe oferenta obejmują prowadzenie działalności w zakresie zgodnym z przedmiotem konkursu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3361A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4BFA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EFE8E32" w14:textId="77777777">
        <w:trPr>
          <w:trHeight w:hRule="exact" w:val="350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12372" w14:textId="77777777" w:rsidR="009C246F" w:rsidRDefault="000613B8">
            <w:pPr>
              <w:pStyle w:val="Inne0"/>
            </w:pPr>
            <w:r>
              <w:rPr>
                <w:rStyle w:val="Inne"/>
              </w:rPr>
              <w:t>Wkład własny oferenta wynosi minimum 3% całkowitych kosztów projektu.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9B72F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5800E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3AC8B49" w14:textId="77777777">
        <w:trPr>
          <w:trHeight w:hRule="exact" w:val="734"/>
          <w:jc w:val="center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210B3" w14:textId="77777777" w:rsidR="009C246F" w:rsidRDefault="000613B8">
            <w:pPr>
              <w:pStyle w:val="Inne0"/>
              <w:spacing w:line="276" w:lineRule="auto"/>
            </w:pPr>
            <w:r>
              <w:rPr>
                <w:rStyle w:val="Inne"/>
              </w:rPr>
              <w:t>Kwota wnioskowanego dofinansowania nie przekracza wysokości środków finansowych przeznaczonych na realizację zadania w ramach którego aplikuje oferent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524F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6BC8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0D6828C5" w14:textId="77777777" w:rsidR="009C246F" w:rsidRDefault="000613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41" w:rightFromText="141" w:vertAnchor="page" w:horzAnchor="margin" w:tblpY="59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979"/>
        <w:gridCol w:w="2410"/>
        <w:gridCol w:w="3408"/>
        <w:gridCol w:w="1152"/>
      </w:tblGrid>
      <w:tr w:rsidR="009C246F" w14:paraId="00DD23AD" w14:textId="77777777" w:rsidTr="00265E1A">
        <w:trPr>
          <w:trHeight w:hRule="exact" w:val="701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BBBB"/>
            <w:vAlign w:val="center"/>
          </w:tcPr>
          <w:p w14:paraId="6FF0B859" w14:textId="77777777" w:rsidR="009C246F" w:rsidRDefault="000613B8" w:rsidP="00265E1A">
            <w:pPr>
              <w:pStyle w:val="Inne0"/>
            </w:pPr>
            <w:r>
              <w:rPr>
                <w:rStyle w:val="Inne"/>
                <w:b/>
                <w:bCs/>
              </w:rPr>
              <w:lastRenderedPageBreak/>
              <w:t>UWAGI DOTYCZĄCE OCENY FORMALNEJ</w:t>
            </w:r>
          </w:p>
        </w:tc>
      </w:tr>
      <w:tr w:rsidR="009C246F" w14:paraId="6C189E1E" w14:textId="77777777" w:rsidTr="00265E1A">
        <w:trPr>
          <w:trHeight w:hRule="exact" w:val="442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3EAE4258" w14:textId="77777777" w:rsidR="009C246F" w:rsidRDefault="000613B8" w:rsidP="00265E1A">
            <w:pPr>
              <w:pStyle w:val="Inne0"/>
            </w:pPr>
            <w:r>
              <w:rPr>
                <w:rStyle w:val="Inne"/>
              </w:rPr>
              <w:t xml:space="preserve">Oferta </w:t>
            </w:r>
            <w:r>
              <w:rPr>
                <w:rStyle w:val="Inne"/>
                <w:b/>
                <w:bCs/>
              </w:rPr>
              <w:t xml:space="preserve">spełnia </w:t>
            </w:r>
            <w:r>
              <w:rPr>
                <w:rStyle w:val="Inne"/>
              </w:rPr>
              <w:t xml:space="preserve">wymogi formalne i </w:t>
            </w:r>
            <w:r>
              <w:rPr>
                <w:rStyle w:val="Inne"/>
                <w:b/>
                <w:bCs/>
              </w:rPr>
              <w:t xml:space="preserve">podlega </w:t>
            </w:r>
            <w:r>
              <w:rPr>
                <w:rStyle w:val="Inne"/>
              </w:rPr>
              <w:t>ocenie merytoryczno- finansowej.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3E340109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</w:tr>
      <w:tr w:rsidR="009C246F" w14:paraId="231361F0" w14:textId="77777777" w:rsidTr="00265E1A">
        <w:trPr>
          <w:trHeight w:hRule="exact" w:val="427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0776DBAA" w14:textId="77777777" w:rsidR="009C246F" w:rsidRDefault="000613B8" w:rsidP="00265E1A">
            <w:pPr>
              <w:pStyle w:val="Inne0"/>
            </w:pPr>
            <w:r>
              <w:rPr>
                <w:rStyle w:val="Inne"/>
              </w:rPr>
              <w:t xml:space="preserve">Oferta </w:t>
            </w:r>
            <w:r>
              <w:rPr>
                <w:rStyle w:val="Inne"/>
                <w:b/>
                <w:bCs/>
              </w:rPr>
              <w:t xml:space="preserve">nie spełnia </w:t>
            </w:r>
            <w:r>
              <w:rPr>
                <w:rStyle w:val="Inne"/>
              </w:rPr>
              <w:t xml:space="preserve">wymogów formalnych, </w:t>
            </w:r>
            <w:r>
              <w:rPr>
                <w:rStyle w:val="Inne"/>
                <w:b/>
                <w:bCs/>
              </w:rPr>
              <w:t xml:space="preserve">nie podlega </w:t>
            </w:r>
            <w:r>
              <w:rPr>
                <w:rStyle w:val="Inne"/>
              </w:rPr>
              <w:t>uzupełnieniom. Podlega odrzuceniu.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75D5B87C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</w:tr>
      <w:tr w:rsidR="009C246F" w14:paraId="6EF51EA2" w14:textId="77777777" w:rsidTr="00265E1A">
        <w:trPr>
          <w:trHeight w:hRule="exact" w:val="1099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39A0F573" w14:textId="77777777" w:rsidR="009C246F" w:rsidRDefault="000613B8" w:rsidP="00265E1A">
            <w:pPr>
              <w:pStyle w:val="Inne0"/>
              <w:spacing w:before="180"/>
            </w:pPr>
            <w:r>
              <w:rPr>
                <w:rStyle w:val="Inne"/>
              </w:rPr>
              <w:t xml:space="preserve">Oferta </w:t>
            </w:r>
            <w:r>
              <w:rPr>
                <w:rStyle w:val="Inne"/>
                <w:b/>
                <w:bCs/>
              </w:rPr>
              <w:t xml:space="preserve">nie spełnia </w:t>
            </w:r>
            <w:r>
              <w:rPr>
                <w:rStyle w:val="Inne"/>
              </w:rPr>
              <w:t xml:space="preserve">wymogów formalnych i </w:t>
            </w:r>
            <w:r>
              <w:rPr>
                <w:rStyle w:val="Inne"/>
                <w:b/>
                <w:bCs/>
              </w:rPr>
              <w:t xml:space="preserve">podlega </w:t>
            </w:r>
            <w:r>
              <w:rPr>
                <w:rStyle w:val="Inne"/>
              </w:rPr>
              <w:t>uzupełnieniom w następującym zakresie:</w:t>
            </w:r>
          </w:p>
        </w:tc>
      </w:tr>
      <w:tr w:rsidR="009C246F" w14:paraId="7346374D" w14:textId="77777777" w:rsidTr="00265E1A">
        <w:trPr>
          <w:trHeight w:hRule="exact" w:val="1248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50F3B" w14:textId="77777777" w:rsidR="009C246F" w:rsidRDefault="000613B8" w:rsidP="00265E1A">
            <w:pPr>
              <w:pStyle w:val="Inne0"/>
            </w:pPr>
            <w:r>
              <w:rPr>
                <w:rStyle w:val="Inne"/>
              </w:rPr>
              <w:t>Uwagi:</w:t>
            </w:r>
          </w:p>
        </w:tc>
      </w:tr>
      <w:tr w:rsidR="00CC50AF" w14:paraId="78C5C60F" w14:textId="1B2FD3AE" w:rsidTr="00265E1A">
        <w:trPr>
          <w:trHeight w:hRule="exact" w:val="62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48240" w14:textId="23F34F4E" w:rsidR="00CC50AF" w:rsidRDefault="00CC50AF" w:rsidP="00265E1A">
            <w:pPr>
              <w:pStyle w:val="Inne0"/>
            </w:pPr>
            <w:r w:rsidRPr="001B029C">
              <w:t xml:space="preserve">Data posiedzenia oraz imiona i nazwiska członków </w:t>
            </w:r>
            <w:r w:rsidR="00730BA6">
              <w:t>K</w:t>
            </w:r>
            <w:r w:rsidRPr="001B029C">
              <w:t>omisji dokonujących analizy dokumentacji pod względem formalnym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2DCAD" w14:textId="77777777" w:rsidR="00CC50AF" w:rsidRDefault="00CC50AF" w:rsidP="00265E1A">
            <w:pPr>
              <w:pStyle w:val="Inne0"/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8739C" w14:textId="77777777" w:rsidR="00CC50AF" w:rsidRDefault="00CC50AF" w:rsidP="00265E1A">
            <w:pPr>
              <w:pStyle w:val="Inne0"/>
            </w:pPr>
          </w:p>
        </w:tc>
      </w:tr>
      <w:tr w:rsidR="009C246F" w14:paraId="06A6EE19" w14:textId="77777777" w:rsidTr="00265E1A">
        <w:trPr>
          <w:trHeight w:hRule="exact" w:val="32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564C3478" w14:textId="77777777" w:rsidR="009C246F" w:rsidRDefault="000613B8" w:rsidP="00265E1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Data wysłania wezwania: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4485C5B9" w14:textId="77777777" w:rsidR="009C246F" w:rsidRDefault="000613B8" w:rsidP="00265E1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Termin uzupełnienia braków: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AFF13C9" w14:textId="77777777" w:rsidR="009C246F" w:rsidRDefault="000613B8" w:rsidP="00265E1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Data uzupełnienia:</w:t>
            </w:r>
          </w:p>
        </w:tc>
      </w:tr>
      <w:tr w:rsidR="009C246F" w14:paraId="27826D91" w14:textId="77777777" w:rsidTr="00265E1A">
        <w:trPr>
          <w:trHeight w:hRule="exact" w:val="446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14:paraId="4D08F405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14:paraId="6B8653D5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1B4B016D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</w:tr>
      <w:tr w:rsidR="009C246F" w14:paraId="038F6A1D" w14:textId="77777777" w:rsidTr="00265E1A">
        <w:trPr>
          <w:trHeight w:hRule="exact" w:val="552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51B22BA4" w14:textId="77777777" w:rsidR="009C246F" w:rsidRDefault="000613B8" w:rsidP="00265E1A">
            <w:pPr>
              <w:pStyle w:val="Inne0"/>
            </w:pPr>
            <w:r>
              <w:rPr>
                <w:rStyle w:val="Inne"/>
              </w:rPr>
              <w:t>W wyniku przesłanego wezwania do usunięcia braków formalnych stwierdza się, że: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3B4115DC" w14:textId="77777777" w:rsidR="009C246F" w:rsidRDefault="000613B8" w:rsidP="00265E1A">
            <w:pPr>
              <w:pStyle w:val="Inne0"/>
              <w:ind w:firstLine="280"/>
            </w:pPr>
            <w:r>
              <w:rPr>
                <w:rStyle w:val="Inne"/>
                <w:sz w:val="17"/>
                <w:szCs w:val="17"/>
              </w:rPr>
              <w:t xml:space="preserve">• </w:t>
            </w:r>
            <w:r>
              <w:rPr>
                <w:rStyle w:val="Inne"/>
              </w:rPr>
              <w:t>Braki nie zostały usunięte w terminie wskazanym w wezwaniu, oferta podlega odrzuceniu.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4AF0663F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</w:tr>
      <w:tr w:rsidR="009C246F" w14:paraId="1B11C229" w14:textId="77777777" w:rsidTr="00265E1A">
        <w:trPr>
          <w:trHeight w:hRule="exact" w:val="437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7D7D7"/>
            <w:vAlign w:val="center"/>
          </w:tcPr>
          <w:p w14:paraId="2FE68B3D" w14:textId="77777777" w:rsidR="009C246F" w:rsidRDefault="009C246F" w:rsidP="00265E1A"/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3A787F8C" w14:textId="77777777" w:rsidR="009C246F" w:rsidRDefault="000613B8" w:rsidP="00265E1A">
            <w:pPr>
              <w:pStyle w:val="Inne0"/>
              <w:ind w:firstLine="280"/>
            </w:pPr>
            <w:r>
              <w:rPr>
                <w:rStyle w:val="Inne"/>
                <w:sz w:val="17"/>
                <w:szCs w:val="17"/>
              </w:rPr>
              <w:t xml:space="preserve">• </w:t>
            </w:r>
            <w:r>
              <w:rPr>
                <w:rStyle w:val="Inne"/>
              </w:rPr>
              <w:t>Braki zostały usunięte nieprawidłowo, oferta podlega odrzuceniu.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3BC1F646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</w:tr>
      <w:tr w:rsidR="009C246F" w14:paraId="10E8C280" w14:textId="77777777" w:rsidTr="00265E1A">
        <w:trPr>
          <w:trHeight w:hRule="exact" w:val="566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7D7D7"/>
            <w:vAlign w:val="center"/>
          </w:tcPr>
          <w:p w14:paraId="1352537F" w14:textId="77777777" w:rsidR="009C246F" w:rsidRDefault="009C246F" w:rsidP="00265E1A"/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center"/>
          </w:tcPr>
          <w:p w14:paraId="5859F63E" w14:textId="77777777" w:rsidR="009C246F" w:rsidRDefault="000613B8" w:rsidP="00265E1A">
            <w:pPr>
              <w:pStyle w:val="Inne0"/>
              <w:ind w:firstLine="280"/>
            </w:pPr>
            <w:r>
              <w:rPr>
                <w:rStyle w:val="Inne"/>
                <w:sz w:val="17"/>
                <w:szCs w:val="17"/>
              </w:rPr>
              <w:t xml:space="preserve">• </w:t>
            </w:r>
            <w:r>
              <w:rPr>
                <w:rStyle w:val="Inne"/>
              </w:rPr>
              <w:t>Braki zostały usunięte prawidłowo, oferta podlega ocenie merytoryczno- finansowej.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0E4890D4" w14:textId="77777777" w:rsidR="009C246F" w:rsidRDefault="009C246F" w:rsidP="00265E1A">
            <w:pPr>
              <w:rPr>
                <w:sz w:val="10"/>
                <w:szCs w:val="10"/>
              </w:rPr>
            </w:pPr>
          </w:p>
        </w:tc>
      </w:tr>
      <w:tr w:rsidR="009C246F" w14:paraId="0E9FE68E" w14:textId="77777777" w:rsidTr="00265E1A">
        <w:trPr>
          <w:trHeight w:hRule="exact" w:val="664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A65CA" w14:textId="77777777" w:rsidR="009C246F" w:rsidRPr="001B029C" w:rsidRDefault="000613B8" w:rsidP="00265E1A">
            <w:pPr>
              <w:pStyle w:val="Inne0"/>
            </w:pPr>
            <w:r w:rsidRPr="001B029C">
              <w:rPr>
                <w:rStyle w:val="Inne"/>
              </w:rPr>
              <w:t>Uwagi:</w:t>
            </w:r>
          </w:p>
        </w:tc>
      </w:tr>
      <w:tr w:rsidR="00CC50AF" w14:paraId="2387620C" w14:textId="72A58EFF" w:rsidTr="00265E1A">
        <w:trPr>
          <w:trHeight w:hRule="exact" w:val="7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85D7" w14:textId="48362B6B" w:rsidR="00CC50AF" w:rsidRPr="001B029C" w:rsidRDefault="00CC50AF" w:rsidP="00265E1A">
            <w:pPr>
              <w:pStyle w:val="Inne0"/>
            </w:pPr>
            <w:r w:rsidRPr="001B029C">
              <w:t xml:space="preserve">Data posiedzenia oraz imiona i nazwiska członków </w:t>
            </w:r>
            <w:r w:rsidR="00730BA6">
              <w:t>K</w:t>
            </w:r>
            <w:r w:rsidRPr="001B029C">
              <w:t>omisji dokonujących analizy uzupełnionej dokumentacji pod względem formalnym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6315" w14:textId="77777777" w:rsidR="00CC50AF" w:rsidRPr="001B029C" w:rsidRDefault="00CC50AF" w:rsidP="00265E1A">
            <w:pPr>
              <w:pStyle w:val="Inne0"/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B9E2" w14:textId="77777777" w:rsidR="00CC50AF" w:rsidRPr="001B029C" w:rsidRDefault="00CC50AF" w:rsidP="00265E1A">
            <w:pPr>
              <w:pStyle w:val="Inne0"/>
            </w:pPr>
          </w:p>
        </w:tc>
      </w:tr>
    </w:tbl>
    <w:tbl>
      <w:tblPr>
        <w:tblpPr w:leftFromText="141" w:rightFromText="141" w:vertAnchor="text" w:tblpY="104"/>
        <w:tblOverlap w:val="never"/>
        <w:tblW w:w="10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5"/>
        <w:gridCol w:w="1570"/>
      </w:tblGrid>
      <w:tr w:rsidR="00265E1A" w14:paraId="1889D412" w14:textId="77777777" w:rsidTr="00265E1A">
        <w:trPr>
          <w:trHeight w:hRule="exact" w:val="442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A9A9"/>
            <w:vAlign w:val="center"/>
          </w:tcPr>
          <w:p w14:paraId="038821EB" w14:textId="77777777" w:rsidR="00265E1A" w:rsidRDefault="00265E1A" w:rsidP="00265E1A">
            <w:pPr>
              <w:pStyle w:val="Inne0"/>
            </w:pPr>
            <w:r>
              <w:rPr>
                <w:rStyle w:val="Inne"/>
                <w:b/>
                <w:bCs/>
              </w:rPr>
              <w:t>OCENA SPEŁNIENIA WYMOGÓW REALIZACJI ZADANIA</w:t>
            </w:r>
          </w:p>
        </w:tc>
      </w:tr>
      <w:tr w:rsidR="00265E1A" w14:paraId="6B289561" w14:textId="77777777" w:rsidTr="00265E1A">
        <w:trPr>
          <w:trHeight w:hRule="exact" w:val="557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963A5" w14:textId="77777777" w:rsidR="00265E1A" w:rsidRDefault="00265E1A" w:rsidP="00265E1A">
            <w:pPr>
              <w:pStyle w:val="Inne0"/>
            </w:pPr>
            <w:r>
              <w:rPr>
                <w:rStyle w:val="Inne"/>
              </w:rPr>
              <w:t>Zadanie wskazane w ofercie jest zgodne z treścią zadania określonego w warunkach konkursowych, na które aplikuje oferent i podlega ocenie merytoryczno-finansowej.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981E" w14:textId="77777777" w:rsidR="00265E1A" w:rsidRDefault="00265E1A" w:rsidP="00265E1A">
            <w:pPr>
              <w:rPr>
                <w:sz w:val="10"/>
                <w:szCs w:val="10"/>
              </w:rPr>
            </w:pPr>
          </w:p>
        </w:tc>
      </w:tr>
      <w:tr w:rsidR="00265E1A" w14:paraId="37C2ACE1" w14:textId="77777777" w:rsidTr="00265E1A">
        <w:trPr>
          <w:trHeight w:hRule="exact" w:val="1454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7AC51" w14:textId="77777777" w:rsidR="00265E1A" w:rsidRDefault="00265E1A" w:rsidP="00265E1A">
            <w:pPr>
              <w:pStyle w:val="Inne0"/>
            </w:pPr>
            <w:r>
              <w:rPr>
                <w:rStyle w:val="Inne"/>
              </w:rPr>
              <w:t>Zadanie wskazane w ofercie nie jest zgodne z treścią zadania określonego w warunkach konkursowych, na które aplikuje oferent i podlega odrzuceniu.</w:t>
            </w:r>
          </w:p>
          <w:p w14:paraId="4E9A5F7D" w14:textId="77777777" w:rsidR="00265E1A" w:rsidRDefault="00265E1A" w:rsidP="00265E1A">
            <w:pPr>
              <w:pStyle w:val="Inne0"/>
            </w:pPr>
            <w:r>
              <w:rPr>
                <w:rStyle w:val="Inne"/>
                <w:b/>
                <w:bCs/>
              </w:rPr>
              <w:t>Uzasadnienie: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23DE" w14:textId="77777777" w:rsidR="00265E1A" w:rsidRDefault="00265E1A" w:rsidP="00265E1A">
            <w:pPr>
              <w:rPr>
                <w:sz w:val="10"/>
                <w:szCs w:val="10"/>
              </w:rPr>
            </w:pPr>
          </w:p>
        </w:tc>
      </w:tr>
      <w:tr w:rsidR="00265E1A" w14:paraId="7A3A4124" w14:textId="77777777" w:rsidTr="00265E1A">
        <w:trPr>
          <w:trHeight w:hRule="exact" w:val="456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EF42D" w14:textId="77777777" w:rsidR="00265E1A" w:rsidRDefault="00265E1A" w:rsidP="00265E1A">
            <w:pPr>
              <w:pStyle w:val="Inne0"/>
            </w:pPr>
            <w:r>
              <w:rPr>
                <w:rStyle w:val="Inne"/>
              </w:rPr>
              <w:t>Oferta spełnia warunki realizacji zadania określone w warunkach konkursowych i podlega ocenie merytoryczno-finansowej.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A4448" w14:textId="77777777" w:rsidR="00265E1A" w:rsidRDefault="00265E1A" w:rsidP="00265E1A">
            <w:pPr>
              <w:rPr>
                <w:sz w:val="10"/>
                <w:szCs w:val="10"/>
              </w:rPr>
            </w:pPr>
          </w:p>
        </w:tc>
      </w:tr>
      <w:tr w:rsidR="00265E1A" w14:paraId="5363913A" w14:textId="77777777" w:rsidTr="00265E1A">
        <w:trPr>
          <w:trHeight w:hRule="exact" w:val="1469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1EAC1" w14:textId="77777777" w:rsidR="00265E1A" w:rsidRDefault="00265E1A" w:rsidP="00265E1A">
            <w:pPr>
              <w:pStyle w:val="Inne0"/>
            </w:pPr>
            <w:r>
              <w:rPr>
                <w:rStyle w:val="Inne"/>
              </w:rPr>
              <w:t>Oferta nie spełnia warunków realizacji zadania określonych w warunkach konkursowych i podlega odrzuceniu.</w:t>
            </w:r>
          </w:p>
          <w:p w14:paraId="20F7BE83" w14:textId="77777777" w:rsidR="00265E1A" w:rsidRDefault="00265E1A" w:rsidP="00265E1A">
            <w:pPr>
              <w:pStyle w:val="Inne0"/>
            </w:pPr>
            <w:r>
              <w:rPr>
                <w:rStyle w:val="Inne"/>
                <w:b/>
                <w:bCs/>
              </w:rPr>
              <w:t>Uzasadnienie: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7D9B" w14:textId="77777777" w:rsidR="00265E1A" w:rsidRDefault="00265E1A" w:rsidP="00265E1A">
            <w:pPr>
              <w:rPr>
                <w:sz w:val="10"/>
                <w:szCs w:val="10"/>
              </w:rPr>
            </w:pPr>
          </w:p>
        </w:tc>
      </w:tr>
    </w:tbl>
    <w:p w14:paraId="1BC93124" w14:textId="77777777" w:rsidR="009C246F" w:rsidRDefault="009C246F">
      <w:pPr>
        <w:spacing w:after="259" w:line="1" w:lineRule="exact"/>
      </w:pPr>
    </w:p>
    <w:p w14:paraId="32EA3CC6" w14:textId="77777777" w:rsidR="009C246F" w:rsidRDefault="000613B8">
      <w:pPr>
        <w:spacing w:line="1" w:lineRule="exact"/>
        <w:rPr>
          <w:sz w:val="2"/>
          <w:szCs w:val="2"/>
        </w:rPr>
      </w:pPr>
      <w:r>
        <w:br w:type="page"/>
      </w:r>
    </w:p>
    <w:p w14:paraId="5F2A4A0D" w14:textId="77777777" w:rsidR="009C246F" w:rsidRDefault="000613B8">
      <w:pPr>
        <w:pStyle w:val="Nagwek10"/>
        <w:keepNext/>
        <w:keepLines/>
        <w:spacing w:after="220"/>
      </w:pPr>
      <w:bookmarkStart w:id="2" w:name="bookmark4"/>
      <w:r>
        <w:rPr>
          <w:rStyle w:val="Nagwek1"/>
          <w:b/>
          <w:bCs/>
        </w:rPr>
        <w:lastRenderedPageBreak/>
        <w:t>CZĘŚĆ II. OCENA MERYTORYCZNO-FINANSOWA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64"/>
        <w:gridCol w:w="5525"/>
        <w:gridCol w:w="1574"/>
      </w:tblGrid>
      <w:tr w:rsidR="009C246F" w14:paraId="491396D0" w14:textId="77777777">
        <w:trPr>
          <w:trHeight w:hRule="exact" w:val="264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A9A9"/>
            <w:vAlign w:val="bottom"/>
          </w:tcPr>
          <w:p w14:paraId="7467B18E" w14:textId="77777777" w:rsidR="009C246F" w:rsidRDefault="000613B8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t>Ocena jakości programu merytorycznego</w:t>
            </w:r>
          </w:p>
        </w:tc>
      </w:tr>
      <w:tr w:rsidR="009C246F" w14:paraId="51FD64FB" w14:textId="77777777">
        <w:trPr>
          <w:trHeight w:hRule="exact" w:val="22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D77B7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Kategoria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66C44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Elementy kategorii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3CCD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Uzyskane punkty</w:t>
            </w:r>
          </w:p>
        </w:tc>
      </w:tr>
      <w:tr w:rsidR="009C246F" w14:paraId="6DD583E4" w14:textId="77777777">
        <w:trPr>
          <w:trHeight w:hRule="exact" w:val="576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7C93A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Uzasadnienie potrzeby realizacji projektu - określenie problemu </w:t>
            </w:r>
            <w:r>
              <w:rPr>
                <w:rStyle w:val="Inne"/>
              </w:rPr>
              <w:t>maks. 6 pkt.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F79F6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67537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zasadność realizacji projektu poparta najnowszymi dostępnymi i adekwatnymi do problemu badaniami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B695A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18A8DE9" w14:textId="77777777">
        <w:trPr>
          <w:trHeight w:hRule="exact" w:val="528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1A0FD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9D7C4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7231D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zasadność potrzeby realizacji projektu oparta o własne doświadczenia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F01E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43CBD5C" w14:textId="77777777">
        <w:trPr>
          <w:trHeight w:hRule="exact" w:val="398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2E369" w14:textId="77777777" w:rsidR="009C246F" w:rsidRDefault="000613B8">
            <w:pPr>
              <w:pStyle w:val="Inne0"/>
              <w:spacing w:after="600"/>
            </w:pPr>
            <w:r>
              <w:rPr>
                <w:rStyle w:val="Inne"/>
                <w:b/>
                <w:bCs/>
              </w:rPr>
              <w:t xml:space="preserve">Grupa docelowa projektu </w:t>
            </w:r>
            <w:r>
              <w:rPr>
                <w:rStyle w:val="Inne"/>
              </w:rPr>
              <w:t>maks. 8 pkt.</w:t>
            </w:r>
          </w:p>
          <w:p w14:paraId="518AFCB9" w14:textId="77777777" w:rsidR="009C246F" w:rsidRDefault="000613B8">
            <w:pPr>
              <w:pStyle w:val="Inne0"/>
              <w:tabs>
                <w:tab w:val="left" w:leader="dot" w:pos="2222"/>
              </w:tabs>
            </w:pPr>
            <w:r>
              <w:rPr>
                <w:rStyle w:val="Inne"/>
                <w:b/>
                <w:bCs/>
              </w:rPr>
              <w:t>Planowana liczebność:</w:t>
            </w:r>
            <w:r>
              <w:rPr>
                <w:rStyle w:val="Inne"/>
                <w:b/>
                <w:bCs/>
              </w:rPr>
              <w:tab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E2D48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C0876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adekwatność grupy docelowej do projektu i opisu zadania konkursowego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D608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13CF890" w14:textId="77777777">
        <w:trPr>
          <w:trHeight w:hRule="exact" w:val="422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39539A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92B56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06DC4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kompletność charakterystyki grupy docelowej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FC4C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0EC09E0" w14:textId="77777777">
        <w:trPr>
          <w:trHeight w:hRule="exact" w:val="427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185FDC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279ED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C4E71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adekwatność sposobu rekrutacji grupy docelowej/ dystrybucji materiałów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A1A9E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FFE83C8" w14:textId="77777777">
        <w:trPr>
          <w:trHeight w:hRule="exact" w:val="466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38E20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01A7F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54ECD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odpowiedniość kryteriów udziału grupy docelowej w projekcie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186B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76D4805" w14:textId="77777777">
        <w:trPr>
          <w:trHeight w:hRule="exact" w:val="600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2715C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Zakładane cele projektu </w:t>
            </w:r>
            <w:r>
              <w:rPr>
                <w:rStyle w:val="Inne"/>
              </w:rPr>
              <w:t>maks. 8 pkt.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3D13B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E932E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adekwatność celów projektu do problemu określonego w uzasadnieniu potrzeby realizacji projektu oraz grupy docelowej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483E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EAACA87" w14:textId="77777777">
        <w:trPr>
          <w:trHeight w:hRule="exact" w:val="326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0A4F6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52D3C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535A9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adekwatność celów projektu do celów zadania konkursowego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8463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889B9A0" w14:textId="77777777">
        <w:trPr>
          <w:trHeight w:hRule="exact" w:val="437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8845F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AF67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F32A4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mierzalność celów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6828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1D92DF8" w14:textId="77777777">
        <w:trPr>
          <w:trHeight w:hRule="exact" w:val="456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30778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23FF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DABFE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realność celów, cele możliwe do osiągnięcia w przewidzianym czasie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1C5E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D56042D" w14:textId="77777777">
        <w:trPr>
          <w:trHeight w:hRule="exact" w:val="56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56B8B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Opis sposobu realizacji i założeń projektu </w:t>
            </w:r>
            <w:r>
              <w:rPr>
                <w:rStyle w:val="Inne"/>
              </w:rPr>
              <w:t>maks. 5 pkt.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B956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05FF3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szczegółowość opisu realizacji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AF9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E5629AE" w14:textId="77777777">
        <w:trPr>
          <w:trHeight w:hRule="exact" w:val="653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B27C3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12F85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8C653" w14:textId="77777777" w:rsidR="009C246F" w:rsidRDefault="000613B8">
            <w:pPr>
              <w:pStyle w:val="Inne0"/>
              <w:jc w:val="both"/>
            </w:pPr>
            <w:r>
              <w:rPr>
                <w:rStyle w:val="Inne"/>
                <w:i/>
                <w:iCs/>
              </w:rPr>
              <w:t>zasadność teoretyczna i empiryczna przyjętych założeń projektu (uzasadnienie w teoriach naukowych/ wynikach badań/ wynikach ewaluacji innych programów adekwatnych do przedmiotu zadania)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D432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125B724" w14:textId="77777777">
        <w:trPr>
          <w:trHeight w:hRule="exact" w:val="55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9AB04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Opis działań planowanych do realizacji w ramach projektu </w:t>
            </w:r>
            <w:r>
              <w:rPr>
                <w:rStyle w:val="Inne"/>
              </w:rPr>
              <w:t>maks. 12 pkt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271C6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3910B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adekwatność działań do założeń teoretycznych i empirycznych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443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B83BC51" w14:textId="77777777">
        <w:trPr>
          <w:trHeight w:hRule="exact" w:val="576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FACA7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F74EF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5CEBC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adekwatność działań do opisu zadania konkursowego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014C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3F75E8D" w14:textId="77777777">
        <w:trPr>
          <w:trHeight w:hRule="exact" w:val="523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C4512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28E9D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61D63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adekwatność działań do celu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3E93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505C041" w14:textId="77777777">
        <w:trPr>
          <w:trHeight w:hRule="exact" w:val="528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31632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7673C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0584A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adekwatność działań do grupy docelowej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7F383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13AE2A6" w14:textId="77777777">
        <w:trPr>
          <w:trHeight w:hRule="exact" w:val="552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D6B61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D6C7D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7C1D1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adekwatność zaplanowanych działań do kosztorysu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308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601AC8DD" w14:textId="77777777">
        <w:trPr>
          <w:trHeight w:hRule="exact" w:val="55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5C829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Harmonogram realizacji projektu </w:t>
            </w:r>
            <w:r>
              <w:rPr>
                <w:rStyle w:val="Inne"/>
              </w:rPr>
              <w:t>maks. 4 pkt.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C75C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0406B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adekwatność harmonogramu do zaplanowanych działań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27E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8FA8092" w14:textId="77777777">
        <w:trPr>
          <w:trHeight w:hRule="exact" w:val="552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8B639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3B725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5EBD3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precyzyjność harmonogramu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4A7E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46FD178" w14:textId="77777777">
        <w:trPr>
          <w:trHeight w:hRule="exact" w:val="55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31C3C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Spodziewane rezultaty wynikające z realizacji projektu </w:t>
            </w:r>
            <w:r>
              <w:rPr>
                <w:rStyle w:val="Inne"/>
              </w:rPr>
              <w:t>maks. 4 pkt.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EF04F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5B741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wskaźniki liczbowe dotyczące realizacji działań/projektu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0710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FCAACD6" w14:textId="77777777">
        <w:trPr>
          <w:trHeight w:hRule="exact" w:val="60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3CEB8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E58C9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0FF19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stopień wpływu projektu na ograniczenie zidentyfikowanego problemu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210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543749A" w14:textId="77777777">
        <w:trPr>
          <w:trHeight w:hRule="exact" w:val="55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5566C" w14:textId="77777777" w:rsidR="009C246F" w:rsidRDefault="000613B8">
            <w:pPr>
              <w:pStyle w:val="Inne0"/>
              <w:spacing w:before="160"/>
            </w:pPr>
            <w:r>
              <w:rPr>
                <w:rStyle w:val="Inne"/>
                <w:b/>
                <w:bCs/>
              </w:rPr>
              <w:t xml:space="preserve">Ewaluacja projektu </w:t>
            </w:r>
            <w:r>
              <w:rPr>
                <w:rStyle w:val="Inne"/>
              </w:rPr>
              <w:t>maks. 5 pkt.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14E6A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A28FA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poprawność zaplanowanej ewaluacji procesu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2CB0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C4C34EA" w14:textId="77777777">
        <w:trPr>
          <w:trHeight w:hRule="exact" w:val="60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DD2677" w14:textId="77777777" w:rsidR="009C246F" w:rsidRDefault="009C246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97A13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CF261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poprawność zaplanowanej ewaluacji wyników - mierzenie efektów bezpośrednio po zakończeniu programu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B7E6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CBDF7BE" w14:textId="77777777">
        <w:trPr>
          <w:trHeight w:hRule="exact" w:val="45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6E182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Spójność projektu </w:t>
            </w:r>
            <w:r>
              <w:rPr>
                <w:rStyle w:val="Inne"/>
              </w:rPr>
              <w:t>maks. 3 pkt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5EC4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0 - 3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72908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ocena logiki projektu obejmująca spójność wewnętrzną jego poszczególnych elementów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DD05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69E34E0F" w14:textId="77777777">
        <w:trPr>
          <w:trHeight w:hRule="exact" w:val="643"/>
          <w:jc w:val="center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BBBBB"/>
          </w:tcPr>
          <w:p w14:paraId="3ED5E39A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ŁĄCZNA PUNKTACJA (min. 33 pkt.; max. 55 pkt.)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BBB"/>
          </w:tcPr>
          <w:p w14:paraId="2E8971E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5036768E" w14:textId="77777777" w:rsidR="009C246F" w:rsidRDefault="000613B8">
      <w:pPr>
        <w:pStyle w:val="Teksttreci0"/>
        <w:spacing w:after="0"/>
        <w:ind w:firstLine="700"/>
        <w:jc w:val="both"/>
      </w:pPr>
      <w:r>
        <w:rPr>
          <w:rStyle w:val="Teksttreci"/>
          <w:b/>
          <w:bCs/>
        </w:rPr>
        <w:t>UWAGI: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7531"/>
      </w:tblGrid>
      <w:tr w:rsidR="009C246F" w14:paraId="04BD8AE9" w14:textId="77777777">
        <w:trPr>
          <w:trHeight w:hRule="exact" w:val="63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F0F02" w14:textId="77777777" w:rsidR="009C246F" w:rsidRDefault="000613B8">
            <w:pPr>
              <w:pStyle w:val="Inne0"/>
            </w:pPr>
            <w:r>
              <w:rPr>
                <w:rStyle w:val="Inne"/>
              </w:rPr>
              <w:lastRenderedPageBreak/>
              <w:t>Numer archiwizacyjny</w:t>
            </w:r>
          </w:p>
          <w:p w14:paraId="439FAF5F" w14:textId="77777777" w:rsidR="009C246F" w:rsidRDefault="000613B8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(znak działu/ symbol klasyfikacyjny/ nr konkursu/ nr zadania konkursowego/ nr oferty/ rok)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BB6" w14:textId="386D932D" w:rsidR="009C246F" w:rsidRDefault="009C246F">
            <w:pPr>
              <w:pStyle w:val="Inne0"/>
              <w:tabs>
                <w:tab w:val="left" w:pos="938"/>
                <w:tab w:val="left" w:pos="1303"/>
              </w:tabs>
              <w:ind w:firstLine="660"/>
            </w:pPr>
          </w:p>
        </w:tc>
      </w:tr>
      <w:tr w:rsidR="009C246F" w14:paraId="2AAFAA2B" w14:textId="77777777">
        <w:trPr>
          <w:trHeight w:hRule="exact" w:val="40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6AE6F" w14:textId="77777777" w:rsidR="009C246F" w:rsidRDefault="000613B8">
            <w:pPr>
              <w:pStyle w:val="Inne0"/>
            </w:pPr>
            <w:r>
              <w:rPr>
                <w:rStyle w:val="Inne"/>
              </w:rPr>
              <w:t>Numer i nazwa zadania konkursowego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ED57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9978830" w14:textId="77777777">
        <w:trPr>
          <w:trHeight w:hRule="exact" w:val="41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00418" w14:textId="77777777" w:rsidR="009C246F" w:rsidRDefault="000613B8">
            <w:pPr>
              <w:pStyle w:val="Inne0"/>
            </w:pPr>
            <w:r>
              <w:rPr>
                <w:rStyle w:val="Inne"/>
              </w:rPr>
              <w:t>Nazwa i adres oferenta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E9B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73067F1" w14:textId="77777777">
        <w:trPr>
          <w:trHeight w:hRule="exact" w:val="4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0858F" w14:textId="77777777" w:rsidR="009C246F" w:rsidRDefault="000613B8">
            <w:pPr>
              <w:pStyle w:val="Inne0"/>
            </w:pPr>
            <w:r>
              <w:rPr>
                <w:rStyle w:val="Inne"/>
              </w:rPr>
              <w:t>Nazwa własna projektu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9CEA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57106576" w14:textId="77777777" w:rsidR="009C246F" w:rsidRDefault="009C24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66"/>
        <w:gridCol w:w="283"/>
        <w:gridCol w:w="1133"/>
        <w:gridCol w:w="566"/>
        <w:gridCol w:w="1268"/>
        <w:gridCol w:w="14"/>
        <w:gridCol w:w="1708"/>
      </w:tblGrid>
      <w:tr w:rsidR="009C246F" w14:paraId="503896E8" w14:textId="77777777">
        <w:trPr>
          <w:trHeight w:hRule="exact" w:val="542"/>
          <w:jc w:val="center"/>
        </w:trPr>
        <w:tc>
          <w:tcPr>
            <w:tcW w:w="10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BBBB"/>
            <w:vAlign w:val="bottom"/>
          </w:tcPr>
          <w:p w14:paraId="2B1142B3" w14:textId="77777777" w:rsidR="009C246F" w:rsidRDefault="000613B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Informacje finansowe</w:t>
            </w:r>
          </w:p>
        </w:tc>
      </w:tr>
      <w:tr w:rsidR="009C246F" w14:paraId="00A4AA59" w14:textId="77777777">
        <w:trPr>
          <w:trHeight w:hRule="exact" w:val="634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21FDE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Całkowity koszt projektu: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D5C78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Całkowita kwota wnioskowanego dofinansowania: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2BF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Całkowita kwota wkładu własnego / procent</w:t>
            </w:r>
          </w:p>
        </w:tc>
      </w:tr>
      <w:tr w:rsidR="009C246F" w14:paraId="2AFA367B" w14:textId="77777777" w:rsidTr="00BD0D6D">
        <w:trPr>
          <w:trHeight w:hRule="exact" w:val="629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7CD75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1D307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98A75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19F51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728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7D030828" w14:textId="77777777">
        <w:trPr>
          <w:trHeight w:hRule="exact" w:val="250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8C434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F95" w14:textId="6805F3A8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202</w:t>
            </w:r>
            <w:r w:rsidR="00BD0D6D">
              <w:rPr>
                <w:rStyle w:val="Inne"/>
                <w:b/>
                <w:bCs/>
              </w:rPr>
              <w:t>5</w:t>
            </w:r>
          </w:p>
        </w:tc>
      </w:tr>
      <w:tr w:rsidR="009C246F" w14:paraId="09A21BEB" w14:textId="77777777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CEF59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1.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71D40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Wnioskowane dofinansowanie: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9D3BA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583F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071AB169" w14:textId="77777777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5AE3C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2.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9FF8C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Wkład własny, w tym: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D9033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D590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2EBA9F44" w14:textId="77777777">
        <w:trPr>
          <w:trHeight w:hRule="exact" w:val="566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4B02F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Udział środków finansowych własnych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7D268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9B03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79FDD424" w14:textId="77777777">
        <w:trPr>
          <w:trHeight w:hRule="exact" w:val="57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CCC58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Udział środków finansowych z innych źródeł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8213C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EFC3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2DC0F769" w14:textId="77777777">
        <w:trPr>
          <w:trHeight w:hRule="exact" w:val="57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07426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Wpłaty i opłaty adresatów zadania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48E14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588E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0716FA2A" w14:textId="77777777">
        <w:trPr>
          <w:trHeight w:hRule="exact" w:val="566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036FB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Wkład osobowy (w tym świadczenia wolontariuszy i praca społeczna członków)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A3218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A6AC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%</w:t>
            </w:r>
          </w:p>
        </w:tc>
      </w:tr>
      <w:tr w:rsidR="009C246F" w14:paraId="771531C2" w14:textId="77777777">
        <w:trPr>
          <w:trHeight w:hRule="exact" w:val="57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7E365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ŁĄCZNIE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B4DC4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zł.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3B42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100 %</w:t>
            </w:r>
          </w:p>
        </w:tc>
      </w:tr>
      <w:tr w:rsidR="009C246F" w14:paraId="6AA156C1" w14:textId="77777777">
        <w:trPr>
          <w:trHeight w:hRule="exact" w:val="538"/>
          <w:jc w:val="center"/>
        </w:trPr>
        <w:tc>
          <w:tcPr>
            <w:tcW w:w="10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BBBB"/>
            <w:vAlign w:val="bottom"/>
          </w:tcPr>
          <w:p w14:paraId="0322D711" w14:textId="77777777" w:rsidR="009C246F" w:rsidRDefault="000613B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Ocena kalkulacji kosztów</w:t>
            </w:r>
          </w:p>
        </w:tc>
      </w:tr>
      <w:tr w:rsidR="009C246F" w14:paraId="4EAAD0CE" w14:textId="77777777" w:rsidTr="00BD0D6D">
        <w:trPr>
          <w:trHeight w:hRule="exact" w:val="571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A1111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Poprawność rachunkowa kosztorysu </w:t>
            </w:r>
            <w:r>
              <w:rPr>
                <w:rStyle w:val="Inne"/>
              </w:rPr>
              <w:t>maks. 2 pkt.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D99AF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0* </w:t>
            </w:r>
            <w:r>
              <w:rPr>
                <w:rStyle w:val="Inne"/>
                <w:i/>
                <w:iCs/>
              </w:rPr>
              <w:t>niepoprawny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DA69D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1 </w:t>
            </w:r>
            <w:r>
              <w:rPr>
                <w:rStyle w:val="Inne"/>
                <w:i/>
                <w:iCs/>
              </w:rPr>
              <w:t>zastrzeżenia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DBF48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2 </w:t>
            </w:r>
            <w:r>
              <w:rPr>
                <w:rStyle w:val="Inne"/>
                <w:i/>
                <w:iCs/>
              </w:rPr>
              <w:t>poprawny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1CB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92B5506" w14:textId="77777777" w:rsidTr="00BD0D6D">
        <w:trPr>
          <w:trHeight w:hRule="exact" w:val="566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94262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Szczegółowość kalkulacji kosztów </w:t>
            </w:r>
            <w:r>
              <w:rPr>
                <w:rStyle w:val="Inne"/>
              </w:rPr>
              <w:t>maks. 2 pkt.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47163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0 </w:t>
            </w:r>
            <w:r>
              <w:rPr>
                <w:rStyle w:val="Inne"/>
                <w:i/>
                <w:iCs/>
              </w:rPr>
              <w:t>brak szczegółowości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E96E4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1 </w:t>
            </w:r>
            <w:r>
              <w:rPr>
                <w:rStyle w:val="Inne"/>
                <w:i/>
                <w:iCs/>
              </w:rPr>
              <w:t>podstawowa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F7DF3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2 </w:t>
            </w:r>
            <w:r>
              <w:rPr>
                <w:rStyle w:val="Inne"/>
                <w:i/>
                <w:iCs/>
              </w:rPr>
              <w:t>szczegółowa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F93F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23113C7" w14:textId="77777777" w:rsidTr="00BD0D6D">
        <w:trPr>
          <w:trHeight w:hRule="exact" w:val="1459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9A42A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Udział kosztów administracyjnych i rzeczowych w projekcie </w:t>
            </w:r>
            <w:r>
              <w:rPr>
                <w:rStyle w:val="Inne"/>
              </w:rPr>
              <w:t>maks. 2 pkt.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BE00F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0</w:t>
            </w:r>
          </w:p>
          <w:p w14:paraId="595F8294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i/>
                <w:iCs/>
              </w:rPr>
              <w:t>udział kosztów administracyjnych i rzeczowych powyżej 25%, brak uzasadnienia ich zwiększenia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14D85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  <w:p w14:paraId="58A7B46B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i/>
                <w:iCs/>
              </w:rPr>
              <w:t>udział kosztów administracyjnych i rzeczowych na poziomie 25% i więcej wraz z uzasadnieniem ich zwiększenia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14331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  <w:p w14:paraId="753B6BDD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i/>
                <w:iCs/>
              </w:rPr>
              <w:t>udział kosztów administracyjnych i rzeczowych poniżej 25%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5FEEA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D2D9B9A" w14:textId="77777777" w:rsidTr="00BD0D6D">
        <w:trPr>
          <w:trHeight w:hRule="exact" w:val="835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078A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Zgodność stawek planowanych działań z taryfikatorem oraz realność stawek wskazanych w kosztorysie </w:t>
            </w:r>
            <w:r>
              <w:rPr>
                <w:rStyle w:val="Inne"/>
              </w:rPr>
              <w:t>maks. 2 pkt.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29EAC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0 </w:t>
            </w:r>
            <w:r>
              <w:rPr>
                <w:rStyle w:val="Inne"/>
                <w:i/>
                <w:iCs/>
              </w:rPr>
              <w:t>niezgodność wszystkich stawek lub ich znacznej części/nierealność stawek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E293E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1 </w:t>
            </w:r>
            <w:r>
              <w:rPr>
                <w:rStyle w:val="Inne"/>
                <w:i/>
                <w:iCs/>
              </w:rPr>
              <w:t>zastrzeżenia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0F3A3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2 </w:t>
            </w:r>
            <w:r>
              <w:rPr>
                <w:rStyle w:val="Inne"/>
                <w:i/>
                <w:iCs/>
              </w:rPr>
              <w:t>zgodne/realne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6BF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A9162FA" w14:textId="77777777" w:rsidTr="00BD0D6D">
        <w:trPr>
          <w:trHeight w:hRule="exact" w:val="720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7379C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Zasadność kosztów planowanych działań </w:t>
            </w:r>
            <w:r>
              <w:rPr>
                <w:rStyle w:val="Inne"/>
              </w:rPr>
              <w:t>maks. 2 pkt.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D659E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0* </w:t>
            </w:r>
            <w:r>
              <w:rPr>
                <w:rStyle w:val="Inne"/>
                <w:i/>
                <w:iCs/>
              </w:rPr>
              <w:t>koszty działań niezasadne w całości lub w znacznej części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0214F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1 </w:t>
            </w:r>
            <w:r>
              <w:rPr>
                <w:rStyle w:val="Inne"/>
                <w:i/>
                <w:iCs/>
              </w:rPr>
              <w:t>zastrzeżenia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AB569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  <w:p w14:paraId="32EE2B3A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wszystkie koszty zasadne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1EBE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4FA3F8A" w14:textId="77777777" w:rsidTr="00BD0D6D">
        <w:trPr>
          <w:trHeight w:hRule="exact" w:val="840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EBF5B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Ekonomiczność kosztów planowanych działań do ich zakresu oraz liczby odbiorców </w:t>
            </w:r>
            <w:r>
              <w:rPr>
                <w:rStyle w:val="Inne"/>
              </w:rPr>
              <w:t>maks. 2 pkt.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FB1D1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0* </w:t>
            </w:r>
            <w:r>
              <w:rPr>
                <w:rStyle w:val="Inne"/>
                <w:i/>
                <w:iCs/>
              </w:rPr>
              <w:t>koszty działań nieekonomiczne w całości lub w znacznej części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57BC3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1 </w:t>
            </w:r>
            <w:r>
              <w:rPr>
                <w:rStyle w:val="Inne"/>
                <w:i/>
                <w:iCs/>
              </w:rPr>
              <w:t>zastrzeżenia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9C3B5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2 </w:t>
            </w:r>
            <w:r>
              <w:rPr>
                <w:rStyle w:val="Inne"/>
                <w:i/>
                <w:iCs/>
              </w:rPr>
              <w:t>ekonomiczna kalkulacja kosztów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9E6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642171F" w14:textId="77777777">
        <w:trPr>
          <w:trHeight w:hRule="exact" w:val="917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1F6474F9" w14:textId="77777777" w:rsidR="009C246F" w:rsidRDefault="000613B8">
            <w:pPr>
              <w:pStyle w:val="Inne0"/>
              <w:jc w:val="right"/>
              <w:rPr>
                <w:sz w:val="16"/>
                <w:szCs w:val="16"/>
              </w:rPr>
            </w:pPr>
            <w:r>
              <w:rPr>
                <w:rStyle w:val="Inne"/>
                <w:b/>
                <w:bCs/>
              </w:rPr>
              <w:t xml:space="preserve">ŁĄCZNA PUNKTACJA (min. 7pkt.; maks. 12 pkt.) </w:t>
            </w:r>
            <w:r>
              <w:rPr>
                <w:rStyle w:val="Inne"/>
                <w:sz w:val="16"/>
                <w:szCs w:val="16"/>
              </w:rPr>
              <w:t>* Uzyskanie 0 punktów powoduje oddalenie oferty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BBB"/>
          </w:tcPr>
          <w:p w14:paraId="6BE834E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707DE9AF" w14:textId="77777777" w:rsidR="009C246F" w:rsidRDefault="000613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859"/>
        <w:gridCol w:w="2266"/>
        <w:gridCol w:w="1094"/>
        <w:gridCol w:w="902"/>
        <w:gridCol w:w="230"/>
        <w:gridCol w:w="1147"/>
      </w:tblGrid>
      <w:tr w:rsidR="009C246F" w14:paraId="674606B2" w14:textId="77777777">
        <w:trPr>
          <w:trHeight w:hRule="exact" w:val="437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A9A9"/>
            <w:vAlign w:val="center"/>
          </w:tcPr>
          <w:p w14:paraId="297ACE38" w14:textId="77777777" w:rsidR="009C246F" w:rsidRDefault="000613B8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lastRenderedPageBreak/>
              <w:t>Ocena możliwości realizacji projektu</w:t>
            </w:r>
          </w:p>
        </w:tc>
      </w:tr>
      <w:tr w:rsidR="009C246F" w14:paraId="17E51530" w14:textId="77777777">
        <w:trPr>
          <w:trHeight w:hRule="exact" w:val="514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BB807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Opis zasobów rzeczowych oferenta, które zostaną wykorzystane przy realizacji projektu.</w:t>
            </w:r>
          </w:p>
          <w:p w14:paraId="194FA476" w14:textId="77777777" w:rsidR="009C246F" w:rsidRDefault="000613B8">
            <w:pPr>
              <w:pStyle w:val="Inne0"/>
            </w:pPr>
            <w:r>
              <w:rPr>
                <w:rStyle w:val="Inne"/>
              </w:rPr>
              <w:t>maks. 2 pkt.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4F406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0*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243A5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zasoby nie gwarantujące prawidłowej realizacji projektu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A1D5C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688A3EC" w14:textId="77777777">
        <w:trPr>
          <w:trHeight w:hRule="exact" w:val="518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A7FD8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75E27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3F274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podstawowe/ wystarczające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948BF" w14:textId="77777777" w:rsidR="009C246F" w:rsidRDefault="009C246F"/>
        </w:tc>
      </w:tr>
      <w:tr w:rsidR="009C246F" w14:paraId="017F54A6" w14:textId="77777777">
        <w:trPr>
          <w:trHeight w:hRule="exact" w:val="518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57B17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FD97B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6F90A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znaczne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CA553" w14:textId="77777777" w:rsidR="009C246F" w:rsidRDefault="009C246F"/>
        </w:tc>
      </w:tr>
      <w:tr w:rsidR="009C246F" w14:paraId="3576BC5E" w14:textId="77777777">
        <w:trPr>
          <w:trHeight w:hRule="exact" w:val="518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F1BA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Opis zasobów kadrowych oferenta, które zostaną wykorzystane przy realizacji projektu.</w:t>
            </w:r>
          </w:p>
          <w:p w14:paraId="66359E9A" w14:textId="77777777" w:rsidR="009C246F" w:rsidRDefault="000613B8">
            <w:pPr>
              <w:pStyle w:val="Inne0"/>
            </w:pPr>
            <w:r>
              <w:rPr>
                <w:rStyle w:val="Inne"/>
              </w:rPr>
              <w:t>maks. 2 pkt.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26EB9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0*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E793D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zasoby nie gwarantujące prawidłowej realizacji projektu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DDE51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362475B" w14:textId="77777777">
        <w:trPr>
          <w:trHeight w:hRule="exact" w:val="514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52E34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A4260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53A2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podstawowe/ wystarczające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26A3C" w14:textId="77777777" w:rsidR="009C246F" w:rsidRDefault="009C246F"/>
        </w:tc>
      </w:tr>
      <w:tr w:rsidR="009C246F" w14:paraId="75D549A0" w14:textId="77777777">
        <w:trPr>
          <w:trHeight w:hRule="exact" w:val="518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83371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A5789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CE263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znaczne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AB9B" w14:textId="77777777" w:rsidR="009C246F" w:rsidRDefault="009C246F"/>
        </w:tc>
      </w:tr>
      <w:tr w:rsidR="009C246F" w14:paraId="50E3C6C3" w14:textId="77777777">
        <w:trPr>
          <w:trHeight w:hRule="exact" w:val="518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663C2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Spójność i szczegółowość wykazu realizatorów z planowanymi działaniami i kalkulacją koszów </w:t>
            </w:r>
            <w:r>
              <w:rPr>
                <w:rStyle w:val="Inne"/>
              </w:rPr>
              <w:t>maks. 2 pkt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DBADA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0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631EE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niezgodne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67783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DFD9A73" w14:textId="77777777">
        <w:trPr>
          <w:trHeight w:hRule="exact" w:val="514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D0F70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62B68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C07F4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częściowo zgodne/ nieprecyzyjne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E6F2" w14:textId="77777777" w:rsidR="009C246F" w:rsidRDefault="009C246F"/>
        </w:tc>
      </w:tr>
      <w:tr w:rsidR="009C246F" w14:paraId="053D6A60" w14:textId="77777777">
        <w:trPr>
          <w:trHeight w:hRule="exact" w:val="518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ADAA9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357AB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6FF87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całkowicie zgodne/ szczegółowe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5D808" w14:textId="77777777" w:rsidR="009C246F" w:rsidRDefault="009C246F"/>
        </w:tc>
      </w:tr>
      <w:tr w:rsidR="009C246F" w14:paraId="110235C5" w14:textId="77777777">
        <w:trPr>
          <w:trHeight w:hRule="exact" w:val="518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69295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 xml:space="preserve">Opis doświadczenia oferenta/ realizatorów w realizacji działań podobnego typu </w:t>
            </w:r>
            <w:r>
              <w:rPr>
                <w:rStyle w:val="Inne"/>
              </w:rPr>
              <w:t>maks. 3 pkt.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23054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0*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4C3F5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brak doświadczenia/ doświadczenie nieadekwatne do przedmiotu zadania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E65B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E4FE44B" w14:textId="77777777">
        <w:trPr>
          <w:trHeight w:hRule="exact" w:val="514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570D4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63993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B9DF5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przedstawiono opis doświadczeń realizatorów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ACE0" w14:textId="77777777" w:rsidR="009C246F" w:rsidRDefault="009C246F"/>
        </w:tc>
      </w:tr>
      <w:tr w:rsidR="009C246F" w14:paraId="01F21572" w14:textId="77777777">
        <w:trPr>
          <w:trHeight w:hRule="exact" w:val="518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5DFB2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39052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47FC4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do 3 lat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66449" w14:textId="77777777" w:rsidR="009C246F" w:rsidRDefault="009C246F"/>
        </w:tc>
      </w:tr>
      <w:tr w:rsidR="009C246F" w14:paraId="0E3D82BF" w14:textId="77777777">
        <w:trPr>
          <w:trHeight w:hRule="exact" w:val="562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D707C" w14:textId="77777777" w:rsidR="009C246F" w:rsidRDefault="009C24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1161F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A8245" w14:textId="77777777" w:rsidR="009C246F" w:rsidRDefault="000613B8">
            <w:pPr>
              <w:pStyle w:val="Inne0"/>
            </w:pPr>
            <w:r>
              <w:rPr>
                <w:rStyle w:val="Inne"/>
                <w:i/>
                <w:iCs/>
              </w:rPr>
              <w:t>pow. 3 lat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47732" w14:textId="77777777" w:rsidR="009C246F" w:rsidRDefault="009C246F"/>
        </w:tc>
      </w:tr>
      <w:tr w:rsidR="009C246F" w14:paraId="61082A71" w14:textId="77777777">
        <w:trPr>
          <w:trHeight w:hRule="exact" w:val="907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68CD9B19" w14:textId="77777777" w:rsidR="009C246F" w:rsidRDefault="000613B8">
            <w:pPr>
              <w:pStyle w:val="Inne0"/>
              <w:spacing w:after="40"/>
              <w:jc w:val="right"/>
            </w:pPr>
            <w:r>
              <w:rPr>
                <w:rStyle w:val="Inne"/>
                <w:b/>
                <w:bCs/>
              </w:rPr>
              <w:t>ŁĄCZNA PUNKTACJA (min. 5 pkt.; maks. 9 pkt.)</w:t>
            </w:r>
          </w:p>
          <w:p w14:paraId="32C3F363" w14:textId="77777777" w:rsidR="009C246F" w:rsidRDefault="000613B8">
            <w:pPr>
              <w:pStyle w:val="Inne0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* Uzyskanie 0 punktów powoduje oddalenie oferty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14:paraId="225CE69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9C680CE" w14:textId="77777777" w:rsidTr="003471EF">
        <w:trPr>
          <w:trHeight w:hRule="exact" w:val="183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551D3" w14:textId="0FB1FAC2" w:rsidR="009C246F" w:rsidRDefault="000613B8" w:rsidP="00913CD7">
            <w:pPr>
              <w:pStyle w:val="Inne0"/>
              <w:rPr>
                <w:sz w:val="16"/>
                <w:szCs w:val="16"/>
              </w:rPr>
            </w:pPr>
            <w:r>
              <w:rPr>
                <w:rStyle w:val="Inne"/>
                <w:b/>
                <w:bCs/>
              </w:rPr>
              <w:t>Rzetelność realizacji dotychczas zleconych zadań w przypadku oferentów, którzy w latach poprzednich realizowali zadania zlecone przez</w:t>
            </w:r>
            <w:r w:rsidR="00730BA6">
              <w:rPr>
                <w:rStyle w:val="Inne"/>
                <w:b/>
                <w:bCs/>
              </w:rPr>
              <w:t xml:space="preserve"> Krajowe Centrum Przeciwdziałania Uzależnieniom,</w:t>
            </w:r>
            <w:r>
              <w:rPr>
                <w:rStyle w:val="Inne"/>
                <w:b/>
                <w:bCs/>
              </w:rPr>
              <w:t xml:space="preserve"> Krajowe Biuro do Spraw Przeciwdziałania Narkomanii lub </w:t>
            </w:r>
            <w:r w:rsidR="00730BA6">
              <w:rPr>
                <w:rStyle w:val="Inne"/>
                <w:b/>
                <w:bCs/>
              </w:rPr>
              <w:t xml:space="preserve">Państwową </w:t>
            </w:r>
            <w:r>
              <w:rPr>
                <w:rStyle w:val="Inne"/>
                <w:b/>
                <w:bCs/>
              </w:rPr>
              <w:t>Agencję Rozwiązywania Problemów Alkoholowych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0F72E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i/>
                <w:iCs/>
              </w:rPr>
              <w:t>nierzetelna realizacja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745FF" w14:textId="77777777" w:rsidR="009C246F" w:rsidRDefault="000613B8">
            <w:pPr>
              <w:pStyle w:val="Inne0"/>
              <w:jc w:val="right"/>
            </w:pPr>
            <w:r>
              <w:rPr>
                <w:rStyle w:val="Inne"/>
                <w:i/>
                <w:iCs/>
              </w:rPr>
              <w:t>bez zastrzeżeń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40E0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i/>
                <w:iCs/>
              </w:rPr>
              <w:t>nie dotyczy</w:t>
            </w:r>
          </w:p>
        </w:tc>
      </w:tr>
    </w:tbl>
    <w:p w14:paraId="2F4837DA" w14:textId="77777777" w:rsidR="009C246F" w:rsidRDefault="009C246F"/>
    <w:p w14:paraId="3AA7955E" w14:textId="77777777" w:rsidR="00730BA6" w:rsidRDefault="00730B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2"/>
      </w:tblGrid>
      <w:tr w:rsidR="00730BA6" w14:paraId="61FF6DD8" w14:textId="77777777" w:rsidTr="009F4D87">
        <w:tc>
          <w:tcPr>
            <w:tcW w:w="3561" w:type="dxa"/>
          </w:tcPr>
          <w:p w14:paraId="78EAD3C0" w14:textId="77777777" w:rsidR="00730BA6" w:rsidRPr="008D0EA8" w:rsidRDefault="00730BA6" w:rsidP="009F4D87">
            <w:pPr>
              <w:pStyle w:val="Inne0"/>
              <w:rPr>
                <w:highlight w:val="yellow"/>
              </w:rPr>
            </w:pPr>
            <w:r w:rsidRPr="003471EF">
              <w:t>Data posiedzenia oraz imiona i nazwiska członków Komisji dokonujących analizy dokumentacji pod względem merytoryczno-finansowym</w:t>
            </w:r>
          </w:p>
        </w:tc>
        <w:tc>
          <w:tcPr>
            <w:tcW w:w="3561" w:type="dxa"/>
          </w:tcPr>
          <w:p w14:paraId="63CA58B8" w14:textId="77777777" w:rsidR="00730BA6" w:rsidRDefault="00730BA6" w:rsidP="009F4D87"/>
        </w:tc>
        <w:tc>
          <w:tcPr>
            <w:tcW w:w="3562" w:type="dxa"/>
          </w:tcPr>
          <w:p w14:paraId="64BA814E" w14:textId="77777777" w:rsidR="00730BA6" w:rsidRDefault="00730BA6" w:rsidP="009F4D87"/>
        </w:tc>
      </w:tr>
    </w:tbl>
    <w:p w14:paraId="5D78A8A6" w14:textId="77777777" w:rsidR="00730BA6" w:rsidRDefault="00730BA6">
      <w:pPr>
        <w:sectPr w:rsidR="00730BA6">
          <w:headerReference w:type="default" r:id="rId6"/>
          <w:footerReference w:type="default" r:id="rId7"/>
          <w:pgSz w:w="11900" w:h="16840"/>
          <w:pgMar w:top="1143" w:right="574" w:bottom="1090" w:left="632" w:header="0" w:footer="3" w:gutter="0"/>
          <w:pgNumType w:start="1"/>
          <w:cols w:space="720"/>
          <w:noEndnote/>
          <w:docGrid w:linePitch="360"/>
        </w:sectPr>
      </w:pPr>
    </w:p>
    <w:p w14:paraId="009377F2" w14:textId="77777777" w:rsidR="009C246F" w:rsidRDefault="009C24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741"/>
        <w:gridCol w:w="821"/>
        <w:gridCol w:w="2227"/>
      </w:tblGrid>
      <w:tr w:rsidR="009C246F" w14:paraId="5D2D0CC0" w14:textId="77777777">
        <w:trPr>
          <w:trHeight w:hRule="exact" w:val="350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346D38E9" w14:textId="77777777" w:rsidR="009C246F" w:rsidRDefault="000613B8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t>Ocena końcowa oferty</w:t>
            </w:r>
          </w:p>
        </w:tc>
      </w:tr>
      <w:tr w:rsidR="009C246F" w14:paraId="04C1D54F" w14:textId="77777777">
        <w:trPr>
          <w:trHeight w:hRule="exact" w:val="403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F961" w14:textId="77777777" w:rsidR="009C246F" w:rsidRDefault="000613B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b/>
                <w:bCs/>
                <w:sz w:val="16"/>
                <w:szCs w:val="16"/>
              </w:rPr>
              <w:t>Ocena formalna</w:t>
            </w:r>
          </w:p>
        </w:tc>
      </w:tr>
      <w:tr w:rsidR="009C246F" w14:paraId="77C6A25F" w14:textId="77777777">
        <w:trPr>
          <w:trHeight w:hRule="exact" w:val="43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0EDBA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Ocena oferty w zakresie warunków formalnych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CAA9F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</w:rPr>
              <w:t>Spełnia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7C7C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</w:rPr>
              <w:t>Nie spełnia</w:t>
            </w:r>
          </w:p>
        </w:tc>
      </w:tr>
      <w:tr w:rsidR="009C246F" w14:paraId="0ABB5C4E" w14:textId="77777777">
        <w:trPr>
          <w:trHeight w:hRule="exact" w:val="389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422" w14:textId="77777777" w:rsidR="009C246F" w:rsidRDefault="000613B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b/>
                <w:bCs/>
                <w:sz w:val="16"/>
                <w:szCs w:val="16"/>
              </w:rPr>
              <w:t>Ocena merytoryczno-finansowa</w:t>
            </w:r>
          </w:p>
        </w:tc>
      </w:tr>
      <w:tr w:rsidR="009C246F" w14:paraId="552166FE" w14:textId="77777777">
        <w:trPr>
          <w:trHeight w:hRule="exact" w:val="4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0C88B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Ocena jakości programu merytorycznego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A5CC7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27CB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33/55</w:t>
            </w:r>
          </w:p>
        </w:tc>
      </w:tr>
      <w:tr w:rsidR="009C246F" w14:paraId="3244C3CD" w14:textId="77777777">
        <w:trPr>
          <w:trHeight w:hRule="exact" w:val="42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90CB7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Ocena kalkulacji kosztów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9BEA5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4A6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7/12</w:t>
            </w:r>
          </w:p>
        </w:tc>
      </w:tr>
      <w:tr w:rsidR="009C246F" w14:paraId="172A7F8C" w14:textId="77777777">
        <w:trPr>
          <w:trHeight w:hRule="exact" w:val="42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84DBE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Ocena możliwości realizacji projektu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B2354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4EB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5/9</w:t>
            </w:r>
          </w:p>
        </w:tc>
      </w:tr>
      <w:tr w:rsidR="009C246F" w14:paraId="04E7ED45" w14:textId="77777777">
        <w:trPr>
          <w:trHeight w:hRule="exact"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BE138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ŁĄCZNA PUNKTACJA: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C067F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837" w14:textId="77777777" w:rsidR="009C246F" w:rsidRDefault="000613B8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45/76</w:t>
            </w:r>
          </w:p>
        </w:tc>
      </w:tr>
    </w:tbl>
    <w:p w14:paraId="50862A23" w14:textId="77777777" w:rsidR="009C246F" w:rsidRDefault="009C246F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7"/>
        <w:gridCol w:w="1949"/>
      </w:tblGrid>
      <w:tr w:rsidR="009C246F" w14:paraId="3B4D7A64" w14:textId="77777777">
        <w:trPr>
          <w:trHeight w:hRule="exact" w:val="528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1CA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Komisja Konkursowa w głosowaniu jawnym zwykłą większością głosów pozytywnie zaopiniowała ofertę i wnosi o jej przyjęcie do realizacji w następującym zakresie:</w:t>
            </w:r>
          </w:p>
        </w:tc>
      </w:tr>
      <w:tr w:rsidR="009C246F" w14:paraId="4245F075" w14:textId="77777777">
        <w:trPr>
          <w:trHeight w:hRule="exact" w:val="422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D1729" w14:textId="77777777" w:rsidR="009C246F" w:rsidRDefault="000613B8">
            <w:pPr>
              <w:pStyle w:val="Inne0"/>
            </w:pPr>
            <w:r>
              <w:rPr>
                <w:rStyle w:val="Inne"/>
              </w:rPr>
              <w:t>Zgodnie z przedłożoną ofertą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48A6" w14:textId="77777777" w:rsidR="009C246F" w:rsidRDefault="000613B8">
            <w:pPr>
              <w:pStyle w:val="Inne0"/>
              <w:tabs>
                <w:tab w:val="right" w:leader="dot" w:pos="1603"/>
              </w:tabs>
              <w:jc w:val="right"/>
            </w:pPr>
            <w:r>
              <w:rPr>
                <w:rStyle w:val="Inne"/>
                <w:b/>
                <w:bCs/>
              </w:rPr>
              <w:tab/>
              <w:t>zł.</w:t>
            </w:r>
          </w:p>
        </w:tc>
      </w:tr>
      <w:tr w:rsidR="009C246F" w14:paraId="50A6650D" w14:textId="77777777">
        <w:trPr>
          <w:trHeight w:hRule="exact" w:val="2083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67E6A" w14:textId="77777777" w:rsidR="009C246F" w:rsidRDefault="000613B8">
            <w:pPr>
              <w:pStyle w:val="Inne0"/>
            </w:pPr>
            <w:r>
              <w:rPr>
                <w:rStyle w:val="Inne"/>
              </w:rPr>
              <w:t>Zgodnie z przedłożoną ofertą, do wysokości przyznanej kwoty dotacji przy uwzględnieniu: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6E0B" w14:textId="77777777" w:rsidR="009C246F" w:rsidRDefault="000613B8">
            <w:pPr>
              <w:pStyle w:val="Inne0"/>
              <w:tabs>
                <w:tab w:val="right" w:leader="dot" w:pos="1685"/>
              </w:tabs>
              <w:jc w:val="right"/>
            </w:pPr>
            <w:r>
              <w:rPr>
                <w:rStyle w:val="Inne"/>
                <w:b/>
                <w:bCs/>
              </w:rPr>
              <w:tab/>
              <w:t>zł.</w:t>
            </w:r>
          </w:p>
        </w:tc>
      </w:tr>
    </w:tbl>
    <w:p w14:paraId="1A7F8163" w14:textId="77777777" w:rsidR="009C246F" w:rsidRDefault="009C24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3"/>
        <w:gridCol w:w="1243"/>
      </w:tblGrid>
      <w:tr w:rsidR="009C246F" w14:paraId="3A188B5C" w14:textId="77777777">
        <w:trPr>
          <w:trHeight w:hRule="exact" w:val="638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6864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t>Komisja Konkursowa w głosowaniu jawnym zwykłą większością głosów negatywnie zaopiniowała ofertę i wnioskuje o jej odrzucenie w związku z/ ze:</w:t>
            </w:r>
          </w:p>
        </w:tc>
      </w:tr>
      <w:tr w:rsidR="009C246F" w14:paraId="59D8478B" w14:textId="77777777">
        <w:trPr>
          <w:trHeight w:hRule="exact" w:val="226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729C1" w14:textId="77777777" w:rsidR="009C246F" w:rsidRDefault="000613B8">
            <w:pPr>
              <w:pStyle w:val="Inne0"/>
              <w:tabs>
                <w:tab w:val="left" w:pos="79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złożeniem oferty: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A91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BBC03AE" w14:textId="77777777">
        <w:trPr>
          <w:trHeight w:hRule="exact" w:val="250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D932F" w14:textId="77777777" w:rsidR="009C246F" w:rsidRDefault="000613B8">
            <w:pPr>
              <w:pStyle w:val="Inne0"/>
              <w:tabs>
                <w:tab w:val="left" w:pos="1526"/>
              </w:tabs>
              <w:ind w:left="1200"/>
            </w:pPr>
            <w:r>
              <w:rPr>
                <w:rStyle w:val="Inne"/>
                <w:b/>
                <w:bCs/>
              </w:rPr>
              <w:t>&gt;</w:t>
            </w:r>
            <w:r>
              <w:rPr>
                <w:rStyle w:val="Inne"/>
                <w:b/>
                <w:bCs/>
              </w:rPr>
              <w:tab/>
            </w:r>
            <w:r>
              <w:rPr>
                <w:rStyle w:val="Inne"/>
              </w:rPr>
              <w:t>niewypełnionej w całości lub jego poszczególnych częściach, w sposób uniemożliwiający dokonanie oceny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5D4C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0A49C59" w14:textId="77777777">
        <w:trPr>
          <w:trHeight w:hRule="exact" w:val="216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5E03D" w14:textId="77777777" w:rsidR="009C246F" w:rsidRDefault="000613B8">
            <w:pPr>
              <w:pStyle w:val="Inne0"/>
              <w:tabs>
                <w:tab w:val="left" w:pos="1526"/>
              </w:tabs>
              <w:ind w:left="1200"/>
            </w:pPr>
            <w:r>
              <w:rPr>
                <w:rStyle w:val="Inne"/>
                <w:b/>
                <w:bCs/>
              </w:rPr>
              <w:t>&gt;</w:t>
            </w:r>
            <w:r>
              <w:rPr>
                <w:rStyle w:val="Inne"/>
                <w:b/>
                <w:bCs/>
              </w:rPr>
              <w:tab/>
            </w:r>
            <w:r>
              <w:rPr>
                <w:rStyle w:val="Inne"/>
              </w:rPr>
              <w:t>niezgodnej ze wzorem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363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A2C5F39" w14:textId="77777777">
        <w:trPr>
          <w:trHeight w:hRule="exact" w:val="298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EB6EF" w14:textId="77777777" w:rsidR="009C246F" w:rsidRDefault="000613B8">
            <w:pPr>
              <w:pStyle w:val="Inne0"/>
              <w:tabs>
                <w:tab w:val="left" w:pos="1526"/>
              </w:tabs>
              <w:ind w:left="1200"/>
            </w:pPr>
            <w:r>
              <w:rPr>
                <w:rStyle w:val="Inne"/>
                <w:b/>
                <w:bCs/>
              </w:rPr>
              <w:t>&gt;</w:t>
            </w:r>
            <w:r>
              <w:rPr>
                <w:rStyle w:val="Inne"/>
                <w:b/>
                <w:bCs/>
              </w:rPr>
              <w:tab/>
            </w:r>
            <w:r>
              <w:rPr>
                <w:rStyle w:val="Inne"/>
              </w:rPr>
              <w:t>nieprawidłowo wypełnionej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CB5EF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ECA2456" w14:textId="77777777">
        <w:trPr>
          <w:trHeight w:hRule="exact" w:val="278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DFFE5" w14:textId="77777777" w:rsidR="009C246F" w:rsidRDefault="000613B8">
            <w:pPr>
              <w:pStyle w:val="Inne0"/>
              <w:tabs>
                <w:tab w:val="left" w:pos="79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złożeniem oferty przez podmiot nieuprawniony do udziału w konkursie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EED81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E452E7C" w14:textId="77777777">
        <w:trPr>
          <w:trHeight w:hRule="exact" w:val="432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0D31C" w14:textId="77777777" w:rsidR="009C246F" w:rsidRDefault="000613B8">
            <w:pPr>
              <w:pStyle w:val="Inne0"/>
              <w:tabs>
                <w:tab w:val="left" w:pos="79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złożeniem oferty przez podmiot, którego celem statutowym jest prowadzenie działalności w zakresie niezgodnym</w:t>
            </w:r>
          </w:p>
          <w:p w14:paraId="4B0F80CF" w14:textId="77777777" w:rsidR="009C246F" w:rsidRDefault="000613B8">
            <w:pPr>
              <w:pStyle w:val="Inne0"/>
              <w:ind w:firstLine="840"/>
            </w:pPr>
            <w:r>
              <w:rPr>
                <w:rStyle w:val="Inne"/>
              </w:rPr>
              <w:t>z przedmiotem zadania konkursowego, na które aplikuje oferent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626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60E0C0E" w14:textId="77777777">
        <w:trPr>
          <w:trHeight w:hRule="exact" w:val="437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52ACF" w14:textId="77777777" w:rsidR="009C246F" w:rsidRDefault="000613B8">
            <w:pPr>
              <w:pStyle w:val="Inne0"/>
              <w:tabs>
                <w:tab w:val="left" w:pos="767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niezgodnością zawartości merytorycznej oferty z treścią zadania określonego w warunkach konkursowych, na które aplikuje</w:t>
            </w:r>
          </w:p>
          <w:p w14:paraId="0A17FFEC" w14:textId="77777777" w:rsidR="009C246F" w:rsidRDefault="000613B8">
            <w:pPr>
              <w:pStyle w:val="Inne0"/>
              <w:ind w:firstLine="840"/>
            </w:pPr>
            <w:r>
              <w:rPr>
                <w:rStyle w:val="Inne"/>
              </w:rPr>
              <w:t>oferent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C77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63649DF3" w14:textId="77777777">
        <w:trPr>
          <w:trHeight w:hRule="exact" w:val="437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1372C" w14:textId="77777777" w:rsidR="009C246F" w:rsidRDefault="000613B8">
            <w:pPr>
              <w:pStyle w:val="Inne0"/>
              <w:tabs>
                <w:tab w:val="left" w:pos="79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złożeniem oferty zawierającej wyłącznie koszty obsługi realizacji zadania (koszty administracyjne), monitoringu i ewaluacji</w:t>
            </w:r>
          </w:p>
          <w:p w14:paraId="37DE74C4" w14:textId="77777777" w:rsidR="009C246F" w:rsidRDefault="000613B8">
            <w:pPr>
              <w:pStyle w:val="Inne0"/>
              <w:ind w:firstLine="840"/>
            </w:pPr>
            <w:r>
              <w:rPr>
                <w:rStyle w:val="Inne"/>
              </w:rPr>
              <w:t>lub koszty rzeczowe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25E9D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6139C651" w14:textId="77777777">
        <w:trPr>
          <w:trHeight w:hRule="exact" w:val="235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C694B" w14:textId="77777777" w:rsidR="009C246F" w:rsidRDefault="000613B8">
            <w:pPr>
              <w:pStyle w:val="Inne0"/>
              <w:tabs>
                <w:tab w:val="left" w:pos="80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niespełnieniem warunków realizacji zadania określonych w warunkach konkursowych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18F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0BF35B8" w14:textId="77777777">
        <w:trPr>
          <w:trHeight w:hRule="exact" w:val="432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9F96E" w14:textId="77777777" w:rsidR="009C246F" w:rsidRDefault="000613B8">
            <w:pPr>
              <w:pStyle w:val="Inne0"/>
              <w:tabs>
                <w:tab w:val="left" w:pos="79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wnioskowaniem o finansowanie zadania w kwocie przekraczającej wysokość środków finansowych określonych w</w:t>
            </w:r>
          </w:p>
          <w:p w14:paraId="6262A8EE" w14:textId="77777777" w:rsidR="009C246F" w:rsidRDefault="000613B8">
            <w:pPr>
              <w:pStyle w:val="Inne0"/>
              <w:ind w:firstLine="840"/>
            </w:pPr>
            <w:r>
              <w:rPr>
                <w:rStyle w:val="Inne"/>
              </w:rPr>
              <w:t>ogłoszeniu na realizację danego zadania w danym roku realizacji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7A69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64B0E1E2" w14:textId="77777777">
        <w:trPr>
          <w:trHeight w:hRule="exact" w:val="422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C8A51" w14:textId="77777777" w:rsidR="009C246F" w:rsidRDefault="000613B8">
            <w:pPr>
              <w:pStyle w:val="Inne0"/>
              <w:tabs>
                <w:tab w:val="left" w:pos="806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nieusunięciem w wyznaczonym terminie braków formalnych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3214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8C9C560" w14:textId="77777777">
        <w:trPr>
          <w:trHeight w:hRule="exact" w:val="643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6784F" w14:textId="77777777" w:rsidR="009C246F" w:rsidRDefault="000613B8">
            <w:pPr>
              <w:pStyle w:val="Inne0"/>
              <w:tabs>
                <w:tab w:val="left" w:pos="796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rażąco nierzetelnej realizacji zadań zleconych w przypadku oferentów, którzy w latach poprzednich realizowali zadania</w:t>
            </w:r>
          </w:p>
          <w:p w14:paraId="6ED26D67" w14:textId="77777777" w:rsidR="009C246F" w:rsidRDefault="000613B8">
            <w:pPr>
              <w:pStyle w:val="Inne0"/>
              <w:ind w:left="840"/>
            </w:pPr>
            <w:r>
              <w:rPr>
                <w:rStyle w:val="Inne"/>
              </w:rPr>
              <w:t>zlecone przez Krajowe Biuro do Spraw Przeciwdziałania Narkomanii lub Państwową Agencję Rozwiązywania Problemów Alkoholowych, przy czym za nierzetelność uważa się brak rozliczenia otrzymanej dotacji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E841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BE6A3FD" w14:textId="77777777">
        <w:trPr>
          <w:trHeight w:hRule="exact" w:val="643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5E3D1" w14:textId="77777777" w:rsidR="009C246F" w:rsidRDefault="000613B8">
            <w:pPr>
              <w:pStyle w:val="Inne0"/>
              <w:tabs>
                <w:tab w:val="left" w:pos="796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braku wymaganego minimalnego wkładu własnego w wysokości 3% lub zakwestionowania przez Komisję części wkładu</w:t>
            </w:r>
          </w:p>
          <w:p w14:paraId="2A21B101" w14:textId="77777777" w:rsidR="009C246F" w:rsidRDefault="000613B8">
            <w:pPr>
              <w:pStyle w:val="Inne0"/>
              <w:ind w:firstLine="840"/>
            </w:pPr>
            <w:r>
              <w:rPr>
                <w:rStyle w:val="Inne"/>
              </w:rPr>
              <w:t>własnego, co w konsekwencji powoduje, że wkład własny wynosi poniżej 3%;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324D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3253CAF" w14:textId="77777777">
        <w:trPr>
          <w:trHeight w:hRule="exact" w:val="432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E0FF4" w14:textId="77777777" w:rsidR="009C246F" w:rsidRDefault="000613B8">
            <w:pPr>
              <w:pStyle w:val="Inne0"/>
              <w:tabs>
                <w:tab w:val="left" w:pos="801"/>
              </w:tabs>
              <w:ind w:firstLine="46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inne: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E4D3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3695CABC" w14:textId="77777777" w:rsidR="009C246F" w:rsidRDefault="000613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9"/>
        <w:gridCol w:w="1517"/>
      </w:tblGrid>
      <w:tr w:rsidR="009C246F" w14:paraId="359E0F47" w14:textId="77777777">
        <w:trPr>
          <w:trHeight w:hRule="exact" w:val="427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2B8F5AE0" w14:textId="77777777" w:rsidR="009C246F" w:rsidRDefault="000613B8">
            <w:pPr>
              <w:pStyle w:val="Inne0"/>
            </w:pPr>
            <w:r>
              <w:rPr>
                <w:rStyle w:val="Inne"/>
                <w:b/>
                <w:bCs/>
              </w:rPr>
              <w:lastRenderedPageBreak/>
              <w:t>Komisja Konkursowa w głosowaniu jawnym zwykłą większością głosów negatywnie zaopiniowała ofertę i wnioskuje o jej oddalenie w związku z:</w:t>
            </w:r>
          </w:p>
        </w:tc>
      </w:tr>
      <w:tr w:rsidR="009C246F" w14:paraId="6A6B2864" w14:textId="77777777">
        <w:trPr>
          <w:trHeight w:hRule="exact" w:val="259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F0B6" w14:textId="77777777" w:rsidR="009C246F" w:rsidRDefault="000613B8">
            <w:pPr>
              <w:pStyle w:val="Inne0"/>
            </w:pPr>
            <w:r>
              <w:rPr>
                <w:rStyle w:val="Inne"/>
              </w:rPr>
              <w:t>nieuzyskaniem minimalnej wymaganej liczby punktów w ramach oceny:</w:t>
            </w:r>
          </w:p>
        </w:tc>
      </w:tr>
      <w:tr w:rsidR="009C246F" w14:paraId="5646C853" w14:textId="77777777">
        <w:trPr>
          <w:trHeight w:hRule="exact" w:val="254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97FF6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kalkulacji kosztów - (7 pkt.)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CEF8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CC195C5" w14:textId="77777777">
        <w:trPr>
          <w:trHeight w:hRule="exact" w:val="302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FF5E2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możliwości realizacji zadania - (5 pkt.)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E838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FCE2695" w14:textId="77777777">
        <w:trPr>
          <w:trHeight w:hRule="exact" w:val="317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B6FED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jakości programu merytorycznego - (33 pkt.)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183E7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9B31FC3" w14:textId="77777777">
        <w:trPr>
          <w:trHeight w:hRule="exact" w:val="312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B1119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łącznej oferty - (45 pkt.)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C64B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517A0A39" w14:textId="77777777">
        <w:trPr>
          <w:trHeight w:hRule="exact" w:val="226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409F" w14:textId="77777777" w:rsidR="009C246F" w:rsidRDefault="000613B8">
            <w:pPr>
              <w:pStyle w:val="Inne0"/>
              <w:tabs>
                <w:tab w:val="left" w:pos="821"/>
              </w:tabs>
              <w:ind w:firstLine="48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uzyskaniem 0* punktów w ramach oceny:</w:t>
            </w:r>
          </w:p>
        </w:tc>
      </w:tr>
      <w:tr w:rsidR="009C246F" w14:paraId="28FCDD11" w14:textId="77777777">
        <w:trPr>
          <w:trHeight w:hRule="exact" w:val="254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70D37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zasobów rzeczowych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CF0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03C1174B" w14:textId="77777777">
        <w:trPr>
          <w:trHeight w:hRule="exact" w:val="250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99E62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zasobów kadrowych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DAD5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F1A505D" w14:textId="77777777">
        <w:trPr>
          <w:trHeight w:hRule="exact" w:val="293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739BE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doświadczenia oferenta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EE8EB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71B831BA" w14:textId="77777777">
        <w:trPr>
          <w:trHeight w:hRule="exact" w:val="298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A0D8D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poprawności rachunkowej kosztorysu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A72C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361EC2A" w14:textId="77777777">
        <w:trPr>
          <w:trHeight w:hRule="exact" w:val="298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8983E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zasadności kosztów planowanych działań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55D1C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6168B77" w14:textId="77777777">
        <w:trPr>
          <w:trHeight w:hRule="exact" w:val="293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DDDCC" w14:textId="77777777" w:rsidR="009C246F" w:rsidRDefault="000613B8">
            <w:pPr>
              <w:pStyle w:val="Inne0"/>
              <w:ind w:left="1240"/>
            </w:pPr>
            <w:r>
              <w:rPr>
                <w:rStyle w:val="Inne"/>
                <w:b/>
                <w:bCs/>
              </w:rPr>
              <w:t xml:space="preserve">&gt; </w:t>
            </w:r>
            <w:r>
              <w:rPr>
                <w:rStyle w:val="Inne"/>
              </w:rPr>
              <w:t>ekonomiczności kosztów planowanych działań do ich zakresu oraz liczby odbiorców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2D371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0ED3F90" w14:textId="77777777">
        <w:trPr>
          <w:trHeight w:hRule="exact" w:val="278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11FFC" w14:textId="77777777" w:rsidR="009C246F" w:rsidRDefault="000613B8">
            <w:pPr>
              <w:pStyle w:val="Inne0"/>
              <w:tabs>
                <w:tab w:val="left" w:pos="816"/>
              </w:tabs>
              <w:ind w:firstLine="48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rozdysponowaniem środków finansowych przeznaczonych na zadanie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D28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69BB142" w14:textId="77777777">
        <w:trPr>
          <w:trHeight w:hRule="exact" w:val="1685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C4BD6" w14:textId="77777777" w:rsidR="009C246F" w:rsidRDefault="000613B8">
            <w:pPr>
              <w:pStyle w:val="Inne0"/>
              <w:tabs>
                <w:tab w:val="left" w:pos="821"/>
              </w:tabs>
              <w:ind w:firstLine="480"/>
            </w:pPr>
            <w:r>
              <w:rPr>
                <w:rStyle w:val="Inne"/>
                <w:sz w:val="17"/>
                <w:szCs w:val="17"/>
              </w:rPr>
              <w:t>•</w:t>
            </w:r>
            <w:r>
              <w:rPr>
                <w:rStyle w:val="Inne"/>
                <w:sz w:val="17"/>
                <w:szCs w:val="17"/>
              </w:rPr>
              <w:tab/>
            </w:r>
            <w:r>
              <w:rPr>
                <w:rStyle w:val="Inne"/>
              </w:rPr>
              <w:t>inne: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000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81"/>
      </w:tblGrid>
      <w:tr w:rsidR="0015355A" w14:paraId="52AA08AF" w14:textId="77777777" w:rsidTr="009F4D87">
        <w:tc>
          <w:tcPr>
            <w:tcW w:w="10381" w:type="dxa"/>
          </w:tcPr>
          <w:p w14:paraId="53C4E3D3" w14:textId="77777777" w:rsidR="0015355A" w:rsidRPr="003471EF" w:rsidRDefault="0015355A" w:rsidP="009F4D87">
            <w:pPr>
              <w:pStyle w:val="Teksttreci0"/>
              <w:tabs>
                <w:tab w:val="left" w:leader="dot" w:pos="2587"/>
              </w:tabs>
              <w:spacing w:after="400"/>
              <w:ind w:firstLine="0"/>
              <w:rPr>
                <w:rStyle w:val="Teksttreci"/>
              </w:rPr>
            </w:pPr>
            <w:r w:rsidRPr="003471EF">
              <w:rPr>
                <w:rStyle w:val="Teksttreci"/>
              </w:rPr>
              <w:t>Zastrzeżenia członka Komisji w kwestii przedmiotu głosowania:</w:t>
            </w:r>
          </w:p>
          <w:p w14:paraId="4364F124" w14:textId="77777777" w:rsidR="0015355A" w:rsidRPr="003471EF" w:rsidRDefault="0015355A" w:rsidP="009F4D87">
            <w:pPr>
              <w:pStyle w:val="Teksttreci0"/>
              <w:tabs>
                <w:tab w:val="left" w:leader="dot" w:pos="2587"/>
              </w:tabs>
              <w:spacing w:after="400"/>
              <w:ind w:firstLine="0"/>
              <w:rPr>
                <w:rStyle w:val="Teksttreci"/>
              </w:rPr>
            </w:pPr>
          </w:p>
          <w:p w14:paraId="1283C39A" w14:textId="77777777" w:rsidR="0015355A" w:rsidRPr="003471EF" w:rsidRDefault="0015355A" w:rsidP="009F4D87">
            <w:pPr>
              <w:pStyle w:val="Teksttreci0"/>
              <w:tabs>
                <w:tab w:val="left" w:leader="dot" w:pos="2587"/>
              </w:tabs>
              <w:spacing w:after="0"/>
              <w:ind w:firstLine="0"/>
              <w:jc w:val="right"/>
              <w:rPr>
                <w:rStyle w:val="Teksttreci"/>
              </w:rPr>
            </w:pPr>
            <w:r w:rsidRPr="003471EF">
              <w:rPr>
                <w:rStyle w:val="Teksttreci"/>
              </w:rPr>
              <w:t>……………………………..………………………….</w:t>
            </w:r>
          </w:p>
          <w:p w14:paraId="63F3B665" w14:textId="77777777" w:rsidR="0015355A" w:rsidRDefault="0015355A" w:rsidP="009F4D87">
            <w:pPr>
              <w:pStyle w:val="Teksttreci0"/>
              <w:tabs>
                <w:tab w:val="left" w:leader="dot" w:pos="2587"/>
              </w:tabs>
              <w:spacing w:after="0"/>
              <w:ind w:firstLine="0"/>
              <w:jc w:val="right"/>
              <w:rPr>
                <w:rStyle w:val="Teksttreci"/>
              </w:rPr>
            </w:pPr>
            <w:r w:rsidRPr="003471EF">
              <w:rPr>
                <w:rStyle w:val="Teksttreci"/>
              </w:rPr>
              <w:t>Imię i nazwisko                     podpis</w:t>
            </w:r>
          </w:p>
          <w:p w14:paraId="17A93D86" w14:textId="77777777" w:rsidR="0015355A" w:rsidRDefault="0015355A" w:rsidP="009F4D87">
            <w:pPr>
              <w:pStyle w:val="Teksttreci0"/>
              <w:tabs>
                <w:tab w:val="left" w:leader="dot" w:pos="2587"/>
              </w:tabs>
              <w:spacing w:after="0"/>
              <w:ind w:firstLine="0"/>
              <w:jc w:val="right"/>
              <w:rPr>
                <w:rStyle w:val="Teksttreci"/>
              </w:rPr>
            </w:pPr>
          </w:p>
        </w:tc>
      </w:tr>
    </w:tbl>
    <w:p w14:paraId="73F38150" w14:textId="77777777" w:rsidR="0015355A" w:rsidRDefault="0015355A">
      <w:pPr>
        <w:pStyle w:val="Teksttreci0"/>
        <w:tabs>
          <w:tab w:val="left" w:leader="dot" w:pos="2587"/>
        </w:tabs>
        <w:spacing w:after="400"/>
        <w:ind w:firstLine="0"/>
        <w:rPr>
          <w:rStyle w:val="Teksttreci"/>
        </w:rPr>
      </w:pPr>
    </w:p>
    <w:p w14:paraId="236D8557" w14:textId="77777777" w:rsidR="009C246F" w:rsidRDefault="000613B8">
      <w:pPr>
        <w:pStyle w:val="Teksttreci0"/>
        <w:tabs>
          <w:tab w:val="left" w:leader="dot" w:pos="2587"/>
        </w:tabs>
        <w:spacing w:after="400"/>
        <w:ind w:firstLine="0"/>
      </w:pPr>
      <w:r>
        <w:rPr>
          <w:rStyle w:val="Teksttreci"/>
        </w:rPr>
        <w:t>Data:</w:t>
      </w:r>
      <w:r>
        <w:rPr>
          <w:rStyle w:val="Teksttreci"/>
        </w:rPr>
        <w:tab/>
      </w:r>
    </w:p>
    <w:p w14:paraId="3BA12BC1" w14:textId="77777777" w:rsidR="009C246F" w:rsidRDefault="000613B8">
      <w:pPr>
        <w:pStyle w:val="Podpistabeli0"/>
        <w:ind w:left="96"/>
      </w:pPr>
      <w:r>
        <w:rPr>
          <w:rStyle w:val="Podpistabeli"/>
        </w:rPr>
        <w:t>Podpisy Członków Komisji: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2688"/>
      </w:tblGrid>
      <w:tr w:rsidR="009C246F" w14:paraId="04ADFA4F" w14:textId="77777777">
        <w:trPr>
          <w:trHeight w:hRule="exact" w:val="42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85A17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4E911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4B00B576" w14:textId="77777777">
        <w:trPr>
          <w:trHeight w:hRule="exact" w:val="42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866F8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E966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3BC5F945" w14:textId="77777777">
        <w:trPr>
          <w:trHeight w:hRule="exact" w:val="42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E4DAD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CF92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22EBB1B5" w14:textId="77777777">
        <w:trPr>
          <w:trHeight w:hRule="exact" w:val="42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88ED4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C2EC9" w14:textId="77777777" w:rsidR="009C246F" w:rsidRDefault="009C246F">
            <w:pPr>
              <w:rPr>
                <w:sz w:val="10"/>
                <w:szCs w:val="10"/>
              </w:rPr>
            </w:pPr>
          </w:p>
        </w:tc>
      </w:tr>
      <w:tr w:rsidR="009C246F" w14:paraId="120B6D9B" w14:textId="77777777">
        <w:trPr>
          <w:trHeight w:hRule="exact" w:val="43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D3AAE" w14:textId="77777777" w:rsidR="009C246F" w:rsidRDefault="009C246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FB74" w14:textId="77777777" w:rsidR="009C246F" w:rsidRDefault="009C246F">
            <w:pPr>
              <w:rPr>
                <w:sz w:val="10"/>
                <w:szCs w:val="10"/>
              </w:rPr>
            </w:pPr>
          </w:p>
        </w:tc>
      </w:tr>
    </w:tbl>
    <w:p w14:paraId="5B788C54" w14:textId="77777777" w:rsidR="000613B8" w:rsidRDefault="000613B8"/>
    <w:sectPr w:rsidR="000613B8">
      <w:pgSz w:w="11900" w:h="16840"/>
      <w:pgMar w:top="1167" w:right="726" w:bottom="2257" w:left="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7945" w14:textId="77777777" w:rsidR="009F4D87" w:rsidRDefault="009F4D87">
      <w:r>
        <w:separator/>
      </w:r>
    </w:p>
  </w:endnote>
  <w:endnote w:type="continuationSeparator" w:id="0">
    <w:p w14:paraId="7B1120DF" w14:textId="77777777" w:rsidR="009F4D87" w:rsidRDefault="009F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C88A" w14:textId="77777777" w:rsidR="009F4D87" w:rsidRDefault="009F4D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DA38184" wp14:editId="64AC8D2D">
              <wp:simplePos x="0" y="0"/>
              <wp:positionH relativeFrom="page">
                <wp:posOffset>6556375</wp:posOffset>
              </wp:positionH>
              <wp:positionV relativeFrom="page">
                <wp:posOffset>10089515</wp:posOffset>
              </wp:positionV>
              <wp:extent cx="2159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77480" w14:textId="5B8F51A7" w:rsidR="009F4D87" w:rsidRDefault="009F4D87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3CD7" w:rsidRPr="00913CD7">
                            <w:rPr>
                              <w:rStyle w:val="Nagweklubstopka2"/>
                              <w:rFonts w:ascii="Arial Narrow" w:eastAsia="Arial Narrow" w:hAnsi="Arial Narrow" w:cs="Arial Narrow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agweklubstopka2"/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3818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6.25pt;margin-top:794.45pt;width:1.7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" filled="f" stroked="f">
              <v:textbox style="mso-fit-shape-to-text:t" inset="0,0,0,0">
                <w:txbxContent>
                  <w:p w14:paraId="0F277480" w14:textId="5B8F51A7" w:rsidR="009F4D87" w:rsidRDefault="009F4D87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3CD7" w:rsidRPr="00913CD7">
                      <w:rPr>
                        <w:rStyle w:val="Nagweklubstopka2"/>
                        <w:rFonts w:ascii="Arial Narrow" w:eastAsia="Arial Narrow" w:hAnsi="Arial Narrow" w:cs="Arial Narrow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Nagweklubstopka2"/>
                        <w:rFonts w:ascii="Arial Narrow" w:eastAsia="Arial Narrow" w:hAnsi="Arial Narrow" w:cs="Arial Narrow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D8BC" w14:textId="77777777" w:rsidR="009F4D87" w:rsidRDefault="009F4D87"/>
  </w:footnote>
  <w:footnote w:type="continuationSeparator" w:id="0">
    <w:p w14:paraId="0579770A" w14:textId="77777777" w:rsidR="009F4D87" w:rsidRDefault="009F4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1ED9" w14:textId="77777777" w:rsidR="009F4D87" w:rsidRDefault="009F4D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F3A2173" wp14:editId="7422299E">
              <wp:simplePos x="0" y="0"/>
              <wp:positionH relativeFrom="page">
                <wp:posOffset>869315</wp:posOffset>
              </wp:positionH>
              <wp:positionV relativeFrom="page">
                <wp:posOffset>469900</wp:posOffset>
              </wp:positionV>
              <wp:extent cx="9753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0EA96" w14:textId="7E7E2B39" w:rsidR="009F4D87" w:rsidRDefault="009F4D87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rFonts w:ascii="Arial Narrow" w:eastAsia="Arial Narrow" w:hAnsi="Arial Narrow" w:cs="Arial Narrow"/>
                              <w:i/>
                              <w:iCs/>
                              <w:sz w:val="16"/>
                              <w:szCs w:val="16"/>
                            </w:rPr>
                            <w:t>Załącznik 2 do Regulaminu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A21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8.45pt;margin-top:37pt;width:76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" filled="f" stroked="f">
              <v:textbox style="mso-fit-shape-to-text:t" inset="0,0,0,0">
                <w:txbxContent>
                  <w:p w14:paraId="4AB0EA96" w14:textId="7E7E2B39" w:rsidR="009F4D87" w:rsidRDefault="009F4D87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rFonts w:ascii="Arial Narrow" w:eastAsia="Arial Narrow" w:hAnsi="Arial Narrow" w:cs="Arial Narrow"/>
                        <w:i/>
                        <w:iCs/>
                        <w:sz w:val="16"/>
                        <w:szCs w:val="16"/>
                      </w:rPr>
                      <w:t>Załącznik 2 do Regulaminu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6F"/>
    <w:rsid w:val="000613B8"/>
    <w:rsid w:val="0015355A"/>
    <w:rsid w:val="001B029C"/>
    <w:rsid w:val="00265E1A"/>
    <w:rsid w:val="003471EF"/>
    <w:rsid w:val="003C6C6D"/>
    <w:rsid w:val="004305B4"/>
    <w:rsid w:val="00562A32"/>
    <w:rsid w:val="00651F50"/>
    <w:rsid w:val="00730BA6"/>
    <w:rsid w:val="007344EF"/>
    <w:rsid w:val="00904235"/>
    <w:rsid w:val="00913CD7"/>
    <w:rsid w:val="009C246F"/>
    <w:rsid w:val="009F4D87"/>
    <w:rsid w:val="00AC3CA8"/>
    <w:rsid w:val="00BD0D6D"/>
    <w:rsid w:val="00C32A92"/>
    <w:rsid w:val="00C3348C"/>
    <w:rsid w:val="00C57E50"/>
    <w:rsid w:val="00CC50AF"/>
    <w:rsid w:val="00CE4CA8"/>
    <w:rsid w:val="00D44CA1"/>
    <w:rsid w:val="00D6640E"/>
    <w:rsid w:val="00D71038"/>
    <w:rsid w:val="00E1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BA52AB"/>
  <w15:docId w15:val="{EA295DD7-AA28-4A05-871B-23318DA4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pacing w:after="200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Arial Narrow" w:eastAsia="Arial Narrow" w:hAnsi="Arial Narrow" w:cs="Arial Narrow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200"/>
      <w:ind w:firstLine="350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Arial Narrow" w:eastAsia="Arial Narrow" w:hAnsi="Arial Narrow" w:cs="Arial Narrow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C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CA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CA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C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CA8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730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D8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F4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D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mfota</dc:creator>
  <cp:keywords/>
  <cp:lastModifiedBy>Małgorzata Kalmus</cp:lastModifiedBy>
  <cp:revision>7</cp:revision>
  <dcterms:created xsi:type="dcterms:W3CDTF">2024-08-29T11:05:00Z</dcterms:created>
  <dcterms:modified xsi:type="dcterms:W3CDTF">2024-08-29T11:56:00Z</dcterms:modified>
</cp:coreProperties>
</file>