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2DE3" w14:textId="77777777" w:rsidR="00532ECC" w:rsidRDefault="00532ECC" w:rsidP="00532ECC"/>
    <w:p w14:paraId="64824465" w14:textId="77777777" w:rsidR="00811CFB" w:rsidRPr="00811CFB" w:rsidRDefault="00811CFB" w:rsidP="00811CFB">
      <w:pPr>
        <w:jc w:val="both"/>
        <w:rPr>
          <w:sz w:val="24"/>
          <w:szCs w:val="24"/>
        </w:rPr>
      </w:pPr>
      <w:r w:rsidRPr="00811CFB">
        <w:rPr>
          <w:sz w:val="24"/>
          <w:szCs w:val="24"/>
        </w:rPr>
        <w:t xml:space="preserve">Magdalena Borkowska </w:t>
      </w:r>
    </w:p>
    <w:p w14:paraId="7486D29F" w14:textId="77777777" w:rsidR="00811CFB" w:rsidRDefault="00811CFB" w:rsidP="00811CFB">
      <w:pPr>
        <w:jc w:val="both"/>
      </w:pPr>
    </w:p>
    <w:p w14:paraId="734B083B" w14:textId="77777777" w:rsidR="00811CFB" w:rsidRPr="00811CFB" w:rsidRDefault="00811CFB" w:rsidP="00811CFB">
      <w:pPr>
        <w:jc w:val="both"/>
        <w:rPr>
          <w:b/>
          <w:bCs/>
          <w:sz w:val="32"/>
          <w:szCs w:val="32"/>
        </w:rPr>
      </w:pPr>
      <w:r w:rsidRPr="00811CFB">
        <w:rPr>
          <w:b/>
          <w:bCs/>
          <w:sz w:val="32"/>
          <w:szCs w:val="32"/>
        </w:rPr>
        <w:t>Diagnostyka i terapia FASD w Polsce finansowana przez samorządy  - przekrój sytuacji w kraju</w:t>
      </w:r>
    </w:p>
    <w:p w14:paraId="2087C3FC" w14:textId="77777777" w:rsidR="00811CFB" w:rsidRDefault="00811CFB" w:rsidP="00811CFB">
      <w:pPr>
        <w:jc w:val="both"/>
      </w:pPr>
    </w:p>
    <w:p w14:paraId="13765A77" w14:textId="77777777" w:rsidR="00811CFB" w:rsidRPr="00811CFB" w:rsidRDefault="00811CFB" w:rsidP="00811CFB">
      <w:pPr>
        <w:jc w:val="both"/>
        <w:rPr>
          <w:b/>
          <w:bCs/>
        </w:rPr>
      </w:pPr>
      <w:r w:rsidRPr="00811CFB">
        <w:rPr>
          <w:b/>
          <w:bCs/>
        </w:rPr>
        <w:t>Czym jest FASD ?</w:t>
      </w:r>
    </w:p>
    <w:p w14:paraId="3E793862" w14:textId="77777777" w:rsidR="00811CFB" w:rsidRDefault="00811CFB" w:rsidP="00811CFB">
      <w:pPr>
        <w:jc w:val="both"/>
      </w:pPr>
      <w:r>
        <w:t xml:space="preserve">Termin FASD (Fetal Alcohol Spectrum Disorder - Spektrum Płodowych Zaburzeń Alkoholowych) określa zespół objawów, które mogą pojawić się u dzieci matek spożywających alkohol etylowy w czasie ciąży. FASD to spektrum umysłowych i fizycznych zaburzeń związanych z ekspozycją płodu na alkohol. Alkohol etylowy przedostając się przez łożysko do organizmu dziecka, czego konsekwencją mogą być: </w:t>
      </w:r>
    </w:p>
    <w:p w14:paraId="4B74E76F" w14:textId="77777777" w:rsidR="00811CFB" w:rsidRDefault="00811CFB" w:rsidP="00811CFB">
      <w:pPr>
        <w:jc w:val="both"/>
      </w:pPr>
      <w:r>
        <w:t>•</w:t>
      </w:r>
      <w:r>
        <w:tab/>
        <w:t xml:space="preserve">uszkodzenia w budowie i funkcjonowaniu narządów (między innymi przyczynia się do wad układu krążenia, serca), </w:t>
      </w:r>
    </w:p>
    <w:p w14:paraId="5EDF7360" w14:textId="77777777" w:rsidR="00811CFB" w:rsidRDefault="00811CFB" w:rsidP="00811CFB">
      <w:pPr>
        <w:jc w:val="both"/>
      </w:pPr>
      <w:r>
        <w:t>•</w:t>
      </w:r>
      <w:r>
        <w:tab/>
        <w:t xml:space="preserve">zmiany fizyczne np.: dysmorfii twarzy charakterystycznych dla FAS (Płodowego Zespołu Alkoholowego), </w:t>
      </w:r>
    </w:p>
    <w:p w14:paraId="3D5A12DA" w14:textId="77777777" w:rsidR="00811CFB" w:rsidRDefault="00811CFB" w:rsidP="00811CFB">
      <w:pPr>
        <w:jc w:val="both"/>
      </w:pPr>
      <w:r>
        <w:t>•</w:t>
      </w:r>
      <w:r>
        <w:tab/>
        <w:t>prenatalne i postnatalne zaburzenia wzrastania,</w:t>
      </w:r>
    </w:p>
    <w:p w14:paraId="4391FB07" w14:textId="77777777" w:rsidR="00811CFB" w:rsidRDefault="00811CFB" w:rsidP="00811CFB">
      <w:pPr>
        <w:jc w:val="both"/>
      </w:pPr>
      <w:r>
        <w:t>•</w:t>
      </w:r>
      <w:r>
        <w:tab/>
        <w:t>zaburzenia strukturalne i funkcjonalne ośrodkowego układu nerwowego (OUN), w tym zaburzenia neurorozwojowe.</w:t>
      </w:r>
    </w:p>
    <w:p w14:paraId="52582078" w14:textId="77777777" w:rsidR="00811CFB" w:rsidRDefault="00811CFB" w:rsidP="00811CFB">
      <w:pPr>
        <w:jc w:val="both"/>
      </w:pPr>
      <w:r>
        <w:t>Tak więc zaburzenia związane z ekspozycją płodu na alkohol mogę dotyczyć najważniejszych sfer egzystencji dziecka, nastolatka i dorosłego oraz decydować o jego komforcie funkcjonowania w społeczeństwie. Tym samym FASD postrzegany jest jako najczęstsza przyczyna niepełnosprawności intelektualnej w krajach rozwiniętych.</w:t>
      </w:r>
    </w:p>
    <w:p w14:paraId="19E28F23" w14:textId="77777777" w:rsidR="00811CFB" w:rsidRDefault="00811CFB" w:rsidP="00811CFB">
      <w:pPr>
        <w:jc w:val="both"/>
      </w:pPr>
      <w:r>
        <w:t xml:space="preserve">Zgodnie z wynikami badania populacyjnego ALICJA (Alkohol i Ciąża – Jak Pomóc Dziecku), przeprowadzonego przez PARPA w 2015 roku, w Polsce Spektrum Płodowych Zaburzeń Alkoholowych (FASD) występuje nie rzadziej niż u 20 na 1000 dzieci w wieku 7–9 lat, zaś Płodowy Zespół Alkoholowy (FAS) nie rzadziej niż u 4 na 1000 dzieci. Na podstawie powyższych wyników szacować można, że w Polsce każdego roku na świat przychodzi między 7 a 8 tys. dzieci z FASD. To więcej niż rozpowszechnienie zespołu Downa, czy autyzmu. </w:t>
      </w:r>
    </w:p>
    <w:p w14:paraId="2399E8A4" w14:textId="77777777" w:rsidR="00811CFB" w:rsidRPr="00811CFB" w:rsidRDefault="00811CFB" w:rsidP="00811CFB">
      <w:pPr>
        <w:jc w:val="both"/>
        <w:rPr>
          <w:b/>
          <w:bCs/>
        </w:rPr>
      </w:pPr>
      <w:r w:rsidRPr="00811CFB">
        <w:rPr>
          <w:b/>
          <w:bCs/>
        </w:rPr>
        <w:t>Rozpoznanie FASD</w:t>
      </w:r>
    </w:p>
    <w:p w14:paraId="627E9486" w14:textId="77777777" w:rsidR="00811CFB" w:rsidRDefault="00811CFB" w:rsidP="00811CFB">
      <w:pPr>
        <w:jc w:val="both"/>
      </w:pPr>
      <w:r>
        <w:t xml:space="preserve">Diagnoza FASD wymaga wielowymiarowego podejścia a tym samym pracy multidyscyplinarnego zespołu specjalistów. Zrozumienie specyfiki tematu, różnorodności deficytów i wynikających z nich </w:t>
      </w:r>
      <w:r>
        <w:lastRenderedPageBreak/>
        <w:t xml:space="preserve">dysfunkcji, jest warunkiem do stosowania adekwatnych narzędzi diagnostycznych i odpowiednio dobranych specjalistycznych badań. Zarówno szkolenia i budowanie zespołów </w:t>
      </w:r>
      <w:proofErr w:type="spellStart"/>
      <w:r>
        <w:t>multidyscyplinarnych</w:t>
      </w:r>
      <w:proofErr w:type="spellEnd"/>
      <w:r>
        <w:t xml:space="preserve">, jak i sam proces diagnostyczny FASD, to przedsięwzięcia kosztowne. </w:t>
      </w:r>
    </w:p>
    <w:p w14:paraId="23B5D5AD" w14:textId="319ADA5B" w:rsidR="00811CFB" w:rsidRDefault="00811CFB" w:rsidP="00811CFB">
      <w:pPr>
        <w:jc w:val="both"/>
      </w:pPr>
      <w:r>
        <w:t xml:space="preserve">Jednakże warto zwrócić uwagę na fakt, iż niewspółmierne koszty wiążą się z brakiem diagnozy i wynikającymi z tego konsekwencjami, zarówno dla osoby z FASD, jej bliskich, jak i ogółu społeczeństwa. To właśnie dzięki wczesnej diagnozie i podjętej interwencji, można zminimalizować koszty związane z opieką nad osobą z FASD. Ponad to działania edukacyjno-profilaktyczne również odgrywają swą ważną rolę w zapobieganiu występowania FASD. </w:t>
      </w:r>
    </w:p>
    <w:p w14:paraId="11D32511" w14:textId="77777777" w:rsidR="00811CFB" w:rsidRPr="00811CFB" w:rsidRDefault="00811CFB" w:rsidP="00811CFB">
      <w:pPr>
        <w:jc w:val="both"/>
        <w:rPr>
          <w:b/>
          <w:bCs/>
        </w:rPr>
      </w:pPr>
      <w:r w:rsidRPr="00811CFB">
        <w:rPr>
          <w:b/>
          <w:bCs/>
        </w:rPr>
        <w:t>Koszty ekonomiczne FASD</w:t>
      </w:r>
    </w:p>
    <w:p w14:paraId="6C41C122" w14:textId="77777777" w:rsidR="00811CFB" w:rsidRDefault="00811CFB" w:rsidP="00811CFB">
      <w:pPr>
        <w:jc w:val="both"/>
      </w:pPr>
      <w:r>
        <w:t>Badania przeprowadzono w Kanadzie, USA i Nowej Zelandii wykazały, że bezpośrednie koszty związane z FASD (opieka zdrowotna, wymiar sprawiedliwości w sprawach karnych, edukacja, inne usługi) w całej populacji wahały się od 762 mln CAD do 10,5 miliarda dolarów rocznie. Koszty pośrednie wynikające z utraty produktywności spowodowanej zachorowalnością/przedwczesną śmiercią z powodu FASD wahały się od 46,8 mln CAD do 2,4 mld dolarów rocznie. Najwyższe koszty w całej populacji związane z FASD,  dotyczyły systemu sądownictwa karnego (395–7,2 miliarda dolarów CA), a następnie utraty produktywności (46,8–2,4 miliarda dolarów CA). Koszty opieki zdrowotnej wyniosły od 7 do 265 milionów dolarów kanadyjskich.</w:t>
      </w:r>
    </w:p>
    <w:p w14:paraId="319B2BE4" w14:textId="77777777" w:rsidR="00811CFB" w:rsidRPr="00811CFB" w:rsidRDefault="00811CFB" w:rsidP="00811CFB">
      <w:pPr>
        <w:jc w:val="both"/>
        <w:rPr>
          <w:b/>
          <w:bCs/>
        </w:rPr>
      </w:pPr>
      <w:r w:rsidRPr="00811CFB">
        <w:rPr>
          <w:b/>
          <w:bCs/>
        </w:rPr>
        <w:t>Koszty zdrowotne / medyczne FASD</w:t>
      </w:r>
    </w:p>
    <w:p w14:paraId="28EF8B18" w14:textId="77777777" w:rsidR="00811CFB" w:rsidRDefault="00811CFB" w:rsidP="00811CFB">
      <w:pPr>
        <w:jc w:val="both"/>
      </w:pPr>
      <w:r>
        <w:t>Badania przeprowadzone w Stanach Zjednoczonych, których celem było oszacowanie kosztów opieki zdrowotnej jakie ponoszą osoby z FASD w porównaniu do osób bez diagnozy FASD znacząco się różniły. Korzystanie z usług opieki zdrowotnej w warunkach ambulatoryjnych, było sześciokrotnie wyższe, podobnie jak liczba wizyt na izbach przyjęć - dwukrotnie częstsza wśród dzieci, u których zdiagnozowano FASD, w porównaniu z ich rówieśnikami bez FASD (zarówno w przypadku ubezpieczenia prywatnego, jak i podstawowego). Jak zaobserwowano koszty opieki zdrowotnej zarówno ambulatoryjnej, jak i na izbach przyjęć dla wszystkich grup wiekowych, były około trzy do czterech razy wyższe wśród dzieci, u których zdiagnozowano FASD w porównaniu do dzieci bez FASD niezależnie od rodzaju ubezpieczenia.</w:t>
      </w:r>
    </w:p>
    <w:p w14:paraId="08B7D337" w14:textId="77777777" w:rsidR="00811CFB" w:rsidRPr="00811CFB" w:rsidRDefault="00811CFB" w:rsidP="00811CFB">
      <w:pPr>
        <w:jc w:val="both"/>
        <w:rPr>
          <w:b/>
          <w:bCs/>
        </w:rPr>
      </w:pPr>
      <w:r w:rsidRPr="00811CFB">
        <w:rPr>
          <w:b/>
          <w:bCs/>
        </w:rPr>
        <w:t>Samorząd województwa</w:t>
      </w:r>
    </w:p>
    <w:p w14:paraId="0F2EA100" w14:textId="77777777" w:rsidR="00811CFB" w:rsidRDefault="00811CFB" w:rsidP="00811CFB">
      <w:pPr>
        <w:jc w:val="both"/>
      </w:pPr>
      <w:r>
        <w:t xml:space="preserve">Zgodnie z definicją przypisana pojęciu - samorząd województwa  - cyt.: „wyodrębniony w strukturze państwa związek społeczności regionalnej funkcjonujący w randze województwa, który z mocy prawa powołany jest do samodzielnego wykonywania zadań administracji publicznej, a także wyposażony w materialne środki umożliwiające realizację nałożonych na niego zadań” - zakres działań możliwych do podjęcia w tematyce profilaktyki, edukacji, diagnozy i terapii Spektrum Płodowych Zaburzeń Alkoholowych (FASD) pozostaje w gestii decydentów. </w:t>
      </w:r>
    </w:p>
    <w:p w14:paraId="0AE34370" w14:textId="77777777" w:rsidR="00811CFB" w:rsidRDefault="00811CFB" w:rsidP="00811CFB">
      <w:pPr>
        <w:jc w:val="both"/>
      </w:pPr>
      <w:r>
        <w:t xml:space="preserve">Powołując się na zapisy Narodowych Strategii dotyczących problematyki alkoholowej (Narodowy Program Profilaktyki i Rozwiązywania Problemów Alkoholowych oraz Narodowy Program Zdrowia) </w:t>
      </w:r>
      <w:r>
        <w:lastRenderedPageBreak/>
        <w:t>jednostki samorządu terytorialnego od lat mają przypisane liczne zadania z zakresu Spektrum Płodowych Zaburzeń Alkoholowych (FASD).  Poczynając od roku 2006 do obowiązujących obecnie do 2025 roku, zapisów Narodowego Programu Zdrowia, decydenci mogą realizować różnorodne zadania, w tym:</w:t>
      </w:r>
    </w:p>
    <w:p w14:paraId="4B9EC946" w14:textId="77777777" w:rsidR="00811CFB" w:rsidRDefault="00811CFB" w:rsidP="00811CFB">
      <w:pPr>
        <w:jc w:val="both"/>
      </w:pPr>
      <w:r>
        <w:t>•</w:t>
      </w:r>
      <w:r>
        <w:tab/>
        <w:t>promować działania edukacyjne i profilaktyczne ukierunkowane na ograniczenie zjawiska picia alkoholu przez kobiety w ciąży (w tym: uruchomienie specjalistycznego systemu konsultacyjnego dla rodziców i opiekunów dzieci z zespołem FAS) i innymi zaburzeniami związanymi z piciem alkoholu w okresie ciąży);</w:t>
      </w:r>
    </w:p>
    <w:p w14:paraId="259C5501" w14:textId="77777777" w:rsidR="00811CFB" w:rsidRDefault="00811CFB" w:rsidP="00811CFB">
      <w:pPr>
        <w:jc w:val="both"/>
      </w:pPr>
      <w:r>
        <w:t>•</w:t>
      </w:r>
      <w:r>
        <w:tab/>
        <w:t>tworzyć nowe i wspierać istniejące miejsca wsparcia środowiskowego (…) dla dzieci z FASD;</w:t>
      </w:r>
    </w:p>
    <w:p w14:paraId="7975C148" w14:textId="77777777" w:rsidR="00811CFB" w:rsidRDefault="00811CFB" w:rsidP="00811CFB">
      <w:pPr>
        <w:jc w:val="both"/>
      </w:pPr>
      <w:r>
        <w:t>•</w:t>
      </w:r>
      <w:r>
        <w:tab/>
        <w:t>prowadzić badania, opracowywać analizy i ekspertyzy ukierunkowane na bardziej adekwatną pomoc dzieciom z rodzin z problemem alkoholowym, w tym dzieciom z FASD;</w:t>
      </w:r>
    </w:p>
    <w:p w14:paraId="3584D0A8" w14:textId="77777777" w:rsidR="00811CFB" w:rsidRDefault="00811CFB" w:rsidP="00811CFB">
      <w:pPr>
        <w:jc w:val="both"/>
      </w:pPr>
      <w:r>
        <w:t>•</w:t>
      </w:r>
      <w:r>
        <w:tab/>
        <w:t>organizować szkolenia dla pracowników świetlic z programem socjoterapeutycznym i opiekuńczo-wychowawczym oraz innych grup zawodowych (nauczycieli, pedagogów, pracowników socjalnych, pracowników służby zdrowia itp.) w zakresie pomocy (…) dzieciom z FASD;</w:t>
      </w:r>
    </w:p>
    <w:p w14:paraId="43458D48" w14:textId="77777777" w:rsidR="00811CFB" w:rsidRDefault="00811CFB" w:rsidP="00811CFB">
      <w:pPr>
        <w:jc w:val="both"/>
      </w:pPr>
      <w:r>
        <w:t>•</w:t>
      </w:r>
      <w:r>
        <w:tab/>
        <w:t>organizować szkolenia dla profesjonalistów na temat FASD;</w:t>
      </w:r>
    </w:p>
    <w:p w14:paraId="5E49CB3C" w14:textId="77777777" w:rsidR="00811CFB" w:rsidRDefault="00811CFB" w:rsidP="00811CFB">
      <w:pPr>
        <w:jc w:val="both"/>
      </w:pPr>
      <w:r>
        <w:t>•</w:t>
      </w:r>
      <w:r>
        <w:tab/>
        <w:t>wdrażać i upowszechniać standardy i procedury diagnozy FASD zgodnie z aktualnym stanem wiedzy naukowej oraz zwiększać dostępność pomocy dla dzieci z FASD oraz ich opiekunów;</w:t>
      </w:r>
    </w:p>
    <w:p w14:paraId="5006B2F5" w14:textId="77777777" w:rsidR="00811CFB" w:rsidRDefault="00811CFB" w:rsidP="00811CFB">
      <w:pPr>
        <w:jc w:val="both"/>
      </w:pPr>
      <w:r>
        <w:t>•</w:t>
      </w:r>
      <w:r>
        <w:tab/>
        <w:t>wdrażać i upowszechniać standardy i procedury profilaktyki, diagnozy oraz terapii FASD (Spektrum Płodowych Zaburzeń Alkoholowych) zgodnie z aktualnym stanem wiedzy naukowej;</w:t>
      </w:r>
    </w:p>
    <w:p w14:paraId="2C0C4C01" w14:textId="77777777" w:rsidR="00811CFB" w:rsidRDefault="00811CFB" w:rsidP="00811CFB">
      <w:pPr>
        <w:jc w:val="both"/>
      </w:pPr>
      <w:r>
        <w:t>•</w:t>
      </w:r>
      <w:r>
        <w:tab/>
        <w:t>kształcić personel medyczny w zakresie umiejętności rozpoznawania wzorów picia i podejmowania interwencji wobec pacjentów pijących alkohol ryzykownie i szkodliwie oraz na temat FASD.</w:t>
      </w:r>
    </w:p>
    <w:p w14:paraId="6ECC8486" w14:textId="77777777" w:rsidR="00811CFB" w:rsidRDefault="00811CFB" w:rsidP="00811CFB">
      <w:pPr>
        <w:jc w:val="both"/>
      </w:pPr>
      <w:r>
        <w:t>Ponadto, możliwością i kompetencją jednostek samorządów terytorialnych jest wspieranie działań edukacyjno-profilaktycznych i pomocowych realizowanych w samorządach lokalnych. Źródłem wiedzy o potrzebach i zakresie prowadzonych działań w tematyce FASD, są dane przedstawiane przez decydentów gmin w sprawozdaniu KCPU G1 (wcześniej PARPA G1). Sprawozdanie KCPU G1 cyt.: ”dotyczy profilaktyki i rozwiązywania problemów uzależnień, a jego podstawowym celem jest podsumowanie i porównanie działań w sferze profilaktyki i rozwiązywania problemów uzależnień na terenie kraju oraz w poszczególnych województwach”. I tak obserwując informacje pochodzące z lat 2016 – 2022 (od momentu sprawozdawczości z tematyki FASD), widoczny jest wzrost zainteresowania problematyką i odpowiednio zaangażowaniem samorządów lokalnych w działania z zakresu:</w:t>
      </w:r>
    </w:p>
    <w:p w14:paraId="3704F16E" w14:textId="77777777" w:rsidR="00811CFB" w:rsidRDefault="00811CFB" w:rsidP="00811CFB">
      <w:pPr>
        <w:jc w:val="both"/>
      </w:pPr>
      <w:r>
        <w:t>•</w:t>
      </w:r>
      <w:r>
        <w:tab/>
        <w:t>szkoleń dla przedstawicieli różnych służb i działań edukacyjnych</w:t>
      </w:r>
    </w:p>
    <w:p w14:paraId="53AEE067" w14:textId="77777777" w:rsidR="00811CFB" w:rsidRDefault="00811CFB" w:rsidP="00811CFB">
      <w:pPr>
        <w:jc w:val="both"/>
      </w:pPr>
      <w:r>
        <w:t>takich jak:</w:t>
      </w:r>
    </w:p>
    <w:p w14:paraId="76E3A848" w14:textId="77777777" w:rsidR="00811CFB" w:rsidRDefault="00811CFB" w:rsidP="00811CFB">
      <w:pPr>
        <w:jc w:val="both"/>
      </w:pPr>
      <w:r>
        <w:lastRenderedPageBreak/>
        <w:t>•</w:t>
      </w:r>
      <w:r>
        <w:tab/>
        <w:t>organizacja konferencji, dystrybucja materiałów, aktywność w lokalnych mediach, pomoc specjalistyczna.</w:t>
      </w:r>
    </w:p>
    <w:p w14:paraId="16BBBC55" w14:textId="77777777" w:rsidR="00811CFB" w:rsidRDefault="00811CFB" w:rsidP="00811CFB">
      <w:pPr>
        <w:jc w:val="both"/>
      </w:pPr>
      <w:r>
        <w:t xml:space="preserve">Porównując natomiast wysokość środków ogółem przeznaczonych w samorządach lokalnych na działania związane z problematyka FASD od 2016 roku kwoty te wyniosły, kolejno: 2016 rok - 470 963,19 zł;  2017 rok: 1 444 094,63 zł; 2018 rok: 2 729 322,27 zł; 2019 rok: 1 936 855,97 zł; 2020 rok: 1 709 129,04 zł; 2021 rok: 1 893 613,46 zł; oraz 2022 rok: 2 991 430,26 zł. </w:t>
      </w:r>
    </w:p>
    <w:p w14:paraId="3B34CB31" w14:textId="77777777" w:rsidR="00811CFB" w:rsidRDefault="00811CFB" w:rsidP="00811CFB">
      <w:pPr>
        <w:jc w:val="both"/>
      </w:pPr>
      <w:r>
        <w:t xml:space="preserve">Dla kontrastu warte przytoczenia pozostają wyniki pochodzące ze Sprawozdania KCPU W1, dotyczącego realizacji w 2022 roku wojewódzkiego programu profilaktyki i rozwiązywania problemów alkoholowych oraz przeciwdziałania narkomanii. Zawarte w sprawozdawaniu pytania z zakresu FASD dotyczyły: </w:t>
      </w:r>
    </w:p>
    <w:p w14:paraId="7363E71F" w14:textId="77777777" w:rsidR="00811CFB" w:rsidRDefault="00811CFB" w:rsidP="00811CFB">
      <w:pPr>
        <w:jc w:val="both"/>
      </w:pPr>
      <w:r>
        <w:t>1.</w:t>
      </w:r>
      <w:r>
        <w:tab/>
        <w:t>Wdrożenia i upowszechniania standardów i procedur profilaktyki, diagnozy oraz terapii FASD z godnie z aktualnym stanem wiedzy;</w:t>
      </w:r>
    </w:p>
    <w:p w14:paraId="5AA685AC" w14:textId="77777777" w:rsidR="00811CFB" w:rsidRDefault="00811CFB" w:rsidP="00811CFB">
      <w:pPr>
        <w:jc w:val="both"/>
      </w:pPr>
      <w:r>
        <w:t>2.</w:t>
      </w:r>
      <w:r>
        <w:tab/>
        <w:t>Kształcenia personelu medycznego w zakresie umiejętności rozpoznawania wzorców picia i podejmowania interwencji wobec pacjentów pijących ryzykownie i szkodliwie oraz na temat FASD;</w:t>
      </w:r>
    </w:p>
    <w:p w14:paraId="4163099A" w14:textId="77777777" w:rsidR="00811CFB" w:rsidRDefault="00811CFB" w:rsidP="00811CFB">
      <w:pPr>
        <w:jc w:val="both"/>
      </w:pPr>
      <w:r>
        <w:t>3.</w:t>
      </w:r>
      <w:r>
        <w:tab/>
        <w:t>Szkoleń i konferencji na temat FASD</w:t>
      </w:r>
    </w:p>
    <w:p w14:paraId="61A34BEA" w14:textId="1CB799FF" w:rsidR="00811CFB" w:rsidRDefault="00811CFB" w:rsidP="00811CFB">
      <w:pPr>
        <w:jc w:val="both"/>
      </w:pPr>
      <w:r>
        <w:t>Analizując otrzymane wyniki z szesnastu województw, aktywności w zakresie realizacji ad.1 zostały podjęte w siedmiu jednostkach samorządu terytorialnego na łączną kwotę:  16 776 925,25 zł. Natomiast aktywności w zakresie realizacji ad. 2 i ad.3 zostały podjęte w pięciu samorządach wojewódzkich na łączną kwotę: 206 693,46 zł. Spośród szesnastu jednostek samorządów terytorialnych, aż pięć nie podjęło rekomendowanych działań w zakresie tematyki FASD. Wśród wszystkich zaangażowanych, najwięcej aktywności w powyższej tematyce podjęły kolejno: województwo łódzkie (381 735,09 zł), województwo małopolskie (363 288,92 zł),  oraz województwo lubelskie (28 904,00 zł). To właśnie decydenci tych jednostek samorządów terytorialnych „przecierają szlaki” w udostępnianiu swoim mieszkańcom nieodpłatnej, kompleksowej diagnozy i terapii z zakresu Spektrum Płodowych Zaburzeń Alkoholowych (FASD).</w:t>
      </w:r>
    </w:p>
    <w:p w14:paraId="50A44C03" w14:textId="77777777" w:rsidR="00811CFB" w:rsidRPr="00811CFB" w:rsidRDefault="00811CFB" w:rsidP="00811CFB">
      <w:pPr>
        <w:jc w:val="both"/>
        <w:rPr>
          <w:b/>
          <w:bCs/>
        </w:rPr>
      </w:pPr>
      <w:r w:rsidRPr="00811CFB">
        <w:rPr>
          <w:b/>
          <w:bCs/>
        </w:rPr>
        <w:t>Możliwości diagnostyczne i terapeutyczne w zakresie FASD w Polsce</w:t>
      </w:r>
    </w:p>
    <w:p w14:paraId="4A050088" w14:textId="77777777" w:rsidR="00811CFB" w:rsidRDefault="00811CFB" w:rsidP="00811CFB">
      <w:pPr>
        <w:jc w:val="both"/>
      </w:pPr>
      <w:r>
        <w:t xml:space="preserve">Ośrodki diagnostyczne FASD w Polsce powstają z coraz większym natężeniem zapełniając mapę we wszystkich kierunkach a wśród nich m.in.: Gdańsk, Gdynia, Szczecin, Olsztyn, Toruń, Elbląg, Poznań, Warszawa, Łódź, Kraków, Rzeszów, Lublin, Wrocław, Świerklany, Żywiec, Zabrze. Tym samym pomoc diagnostyczna i wsparcie terapeutyczne ma miejsce na różnych poziomach dostępności lokalnej, jak również ekonomicznej, gdyż w przewadze mamy odczynienia z usługami komercyjnymi.  Tak więc sam fakt dostępności związanej z położeniem, jak również dostępności ekonomicznej może przesądzać o szukaniu pomocy osób jej potrzebujących (rodziców, opiekunów – dzieci, nastolatków czy osób dorosłych z FASD). </w:t>
      </w:r>
    </w:p>
    <w:p w14:paraId="3CF23B65" w14:textId="77777777" w:rsidR="00811CFB" w:rsidRDefault="00811CFB" w:rsidP="00811CFB">
      <w:pPr>
        <w:jc w:val="both"/>
      </w:pPr>
      <w:r>
        <w:t xml:space="preserve">Wychodząc naprzeciw potrzebom społeczności,  samorządy województw: lubelskiego, łódzkiego i małopolskiego podjęły działania uwieńczone sukcesem w postaci stworzenia nieodpłatnych punktów </w:t>
      </w:r>
      <w:r>
        <w:lastRenderedPageBreak/>
        <w:t xml:space="preserve">diagnozy i terapii FASD dla mieszkańców wymienionych województw. Dobre praktyki obarczone wieloma wyzwaniami, trudami ale i też heroizmem w dobrej sprawie, mogą być przykładem dla pozostałych samorządów  (13 z 16 województw Polski) do podjęcia adekwatnych działań na swoim terenie. </w:t>
      </w:r>
    </w:p>
    <w:p w14:paraId="33DD714D" w14:textId="77777777" w:rsidR="00811CFB" w:rsidRPr="00811CFB" w:rsidRDefault="00811CFB" w:rsidP="00811CFB">
      <w:pPr>
        <w:jc w:val="both"/>
        <w:rPr>
          <w:b/>
          <w:bCs/>
        </w:rPr>
      </w:pPr>
      <w:r w:rsidRPr="00811CFB">
        <w:rPr>
          <w:b/>
          <w:bCs/>
        </w:rPr>
        <w:t>„Know How”</w:t>
      </w:r>
    </w:p>
    <w:p w14:paraId="5150681F" w14:textId="77777777" w:rsidR="00811CFB" w:rsidRDefault="00811CFB" w:rsidP="00811CFB">
      <w:pPr>
        <w:jc w:val="both"/>
      </w:pPr>
      <w:r>
        <w:t>Aby zobrazować tzw.: „know how”  na łamach Serwisu Informacyjnego UZALEZNIENIA opublikowany zostanie cykl artykułów, w których przedstawiciele punktów diagnostycznych i terapeutycznych FASD z województwa lubelskiego, łódzkiego i małopolskiego zaprezentują swoje działania i kroki, jakie pozwoliły im osiągnąć sukces w utworzeniu regionalnych punktów diagnostycznych i terapeutycznych FASD. By wszystkie artykuły dostarczały adekwatnej, wielowymiarowej informacji, zawierać będą treści dotyczące:</w:t>
      </w:r>
    </w:p>
    <w:p w14:paraId="14B73C3D" w14:textId="77777777" w:rsidR="00811CFB" w:rsidRDefault="00811CFB" w:rsidP="00811CFB">
      <w:pPr>
        <w:jc w:val="both"/>
      </w:pPr>
      <w:r>
        <w:t>1.</w:t>
      </w:r>
      <w:r>
        <w:tab/>
        <w:t>genezy powstania punktu diagnostycznego i terapeutycznego FASD</w:t>
      </w:r>
    </w:p>
    <w:p w14:paraId="548EB4DE" w14:textId="77777777" w:rsidR="00811CFB" w:rsidRDefault="00811CFB" w:rsidP="00811CFB">
      <w:pPr>
        <w:jc w:val="both"/>
      </w:pPr>
      <w:r>
        <w:t>(w tym: analizy potrzeb regionu, konsultacji eksperckich, konsultacji społecznych)</w:t>
      </w:r>
    </w:p>
    <w:p w14:paraId="01BD9825" w14:textId="77777777" w:rsidR="00811CFB" w:rsidRDefault="00811CFB" w:rsidP="00811CFB">
      <w:pPr>
        <w:jc w:val="both"/>
      </w:pPr>
      <w:r>
        <w:t>2.</w:t>
      </w:r>
      <w:r>
        <w:tab/>
        <w:t>charakterystyki podjętych i bieżących działań</w:t>
      </w:r>
    </w:p>
    <w:p w14:paraId="618281B5" w14:textId="77777777" w:rsidR="00811CFB" w:rsidRDefault="00811CFB" w:rsidP="00811CFB">
      <w:pPr>
        <w:jc w:val="both"/>
      </w:pPr>
      <w:r>
        <w:t>(w tym: działania organizacyjne – wyposażenie remontowe (adaptacje i dostosowanie przestrzeni) i dydaktyczne (narzędzia diagnostyczne), budowanie zespołu (wymiar edukacyjny, koszty)</w:t>
      </w:r>
    </w:p>
    <w:p w14:paraId="66B6D46C" w14:textId="77777777" w:rsidR="00811CFB" w:rsidRDefault="00811CFB" w:rsidP="00811CFB">
      <w:pPr>
        <w:jc w:val="both"/>
      </w:pPr>
      <w:r>
        <w:t>3.</w:t>
      </w:r>
      <w:r>
        <w:tab/>
        <w:t>oferty diagnostycznej</w:t>
      </w:r>
    </w:p>
    <w:p w14:paraId="0F0011A6" w14:textId="77777777" w:rsidR="00811CFB" w:rsidRDefault="00811CFB" w:rsidP="00811CFB">
      <w:pPr>
        <w:jc w:val="both"/>
      </w:pPr>
      <w:r>
        <w:t>(w tym: składu wielodyscyplinarnego zespołu, stosowanych kryteriów diagnostycznych, stosowanych procedur stawiania diagnozy i opracowywania opinii)</w:t>
      </w:r>
    </w:p>
    <w:p w14:paraId="10B1BBB0" w14:textId="77777777" w:rsidR="00811CFB" w:rsidRDefault="00811CFB" w:rsidP="00811CFB">
      <w:pPr>
        <w:jc w:val="both"/>
      </w:pPr>
      <w:r>
        <w:t>4.</w:t>
      </w:r>
      <w:r>
        <w:tab/>
        <w:t>oferty terapeutycznej</w:t>
      </w:r>
    </w:p>
    <w:p w14:paraId="0D7A1320" w14:textId="77777777" w:rsidR="00811CFB" w:rsidRDefault="00811CFB" w:rsidP="00811CFB">
      <w:pPr>
        <w:jc w:val="both"/>
      </w:pPr>
      <w:r>
        <w:t>(w tym: dostępności działań terapeutycznych, rodzaju działań terapeutycznych, adresatów działań terapeutycznych)</w:t>
      </w:r>
    </w:p>
    <w:p w14:paraId="1F3C7158" w14:textId="77777777" w:rsidR="00811CFB" w:rsidRDefault="00811CFB" w:rsidP="00811CFB">
      <w:pPr>
        <w:jc w:val="both"/>
      </w:pPr>
      <w:r>
        <w:t>5.</w:t>
      </w:r>
      <w:r>
        <w:tab/>
        <w:t>charakterystyki adresatów działań punktu diagnozy i terapii FASD oraz statystyk dotyczących działalności</w:t>
      </w:r>
    </w:p>
    <w:p w14:paraId="6CD4F1B7" w14:textId="77777777" w:rsidR="00811CFB" w:rsidRDefault="00811CFB" w:rsidP="00811CFB">
      <w:pPr>
        <w:jc w:val="both"/>
      </w:pPr>
      <w:r>
        <w:t xml:space="preserve">(w tym: dla kogo jest bezpłatna diagnoza i terapia FASD, warunki klasyfikacji do procesu diagnostyczno-terapeutycznego, dotychczasowe statystyki dotyczące zasięgu podejmowanych działań – ilości diagnoz) </w:t>
      </w:r>
    </w:p>
    <w:p w14:paraId="4049F4E3" w14:textId="77777777" w:rsidR="00811CFB" w:rsidRDefault="00811CFB" w:rsidP="00811CFB">
      <w:pPr>
        <w:jc w:val="both"/>
      </w:pPr>
      <w:r>
        <w:t>6.</w:t>
      </w:r>
      <w:r>
        <w:tab/>
        <w:t>planów na przyszłość, kolejnych kroków</w:t>
      </w:r>
    </w:p>
    <w:p w14:paraId="70448898" w14:textId="77777777" w:rsidR="00811CFB" w:rsidRDefault="00811CFB" w:rsidP="00811CFB">
      <w:pPr>
        <w:jc w:val="both"/>
      </w:pPr>
      <w:r>
        <w:t>(w tym: jakie wyzwania stoją nadal przed realizatorami, jakie są perspektywy na przyszłość)</w:t>
      </w:r>
    </w:p>
    <w:p w14:paraId="10393126" w14:textId="77777777" w:rsidR="00811CFB" w:rsidRDefault="00811CFB" w:rsidP="00811CFB">
      <w:pPr>
        <w:jc w:val="both"/>
      </w:pPr>
      <w:r>
        <w:t>Wśród punktów diagnozy i terapii FASD finansowanych przez samorząd województwa swe doświadczenia w odniesieniu do powyższych obszarów zaprezentują specjaliści:</w:t>
      </w:r>
    </w:p>
    <w:p w14:paraId="7D1F3114" w14:textId="77777777" w:rsidR="00811CFB" w:rsidRDefault="00811CFB" w:rsidP="00811CFB">
      <w:pPr>
        <w:jc w:val="both"/>
      </w:pPr>
      <w:r>
        <w:lastRenderedPageBreak/>
        <w:t>•</w:t>
      </w:r>
      <w:r>
        <w:tab/>
        <w:t>Regionalnego Punktu Diagnozy i Terapii FAS/FASD przy Regionalnym Ośrodku Polityki Społecznej w Lublinie (RPDiT FAS/FASD w Lublinie) – kompleksowa diagnoza i terapia FASD dla pacjentów z województwa lubelskiego.</w:t>
      </w:r>
    </w:p>
    <w:p w14:paraId="30AAC7E6" w14:textId="77777777" w:rsidR="00811CFB" w:rsidRDefault="00811CFB" w:rsidP="00811CFB">
      <w:pPr>
        <w:jc w:val="both"/>
      </w:pPr>
      <w:r>
        <w:t>•</w:t>
      </w:r>
      <w:r>
        <w:tab/>
        <w:t>Regionalnego Punktu Diagnozy i Terapii FASD przy Regionalnym Centrum Polityki Społecznej w Łodzi – kompleksowa diagnoza i terapia FASD dla pacjentów z województwa łódzkiego.</w:t>
      </w:r>
    </w:p>
    <w:p w14:paraId="22C3914E" w14:textId="77777777" w:rsidR="00811CFB" w:rsidRDefault="00811CFB" w:rsidP="00811CFB">
      <w:pPr>
        <w:jc w:val="both"/>
      </w:pPr>
      <w:r>
        <w:t>•</w:t>
      </w:r>
      <w:r>
        <w:tab/>
        <w:t xml:space="preserve">Centrum Kompleksowej Diagnostyki i Terapii Dzieci z FASD w Wojewódzkim Specjalistycznym Szpitalu Dziecięcym im św. Ludwika w Krakowie – kompleksowa diagnoza i terapia dla pacjentów z województwa małopolskiego oraz całej Polski. </w:t>
      </w:r>
    </w:p>
    <w:p w14:paraId="43AA3381" w14:textId="77777777" w:rsidR="00811CFB" w:rsidRDefault="00811CFB" w:rsidP="00811CFB">
      <w:pPr>
        <w:jc w:val="both"/>
      </w:pPr>
      <w:r>
        <w:t>Celem zapowiedzianego cyklu artykułów jest wzajemna wymiana informacji, doświadczeń, jak również wsparcie w budowaniu ogólnopolskiego systemu nieodpłatnej diagnozy i terapii FASD, a tym samym nadanie tematowi FASD priorytetowej rangi i udostępnienie pomocy wszystkim tym, którzy w tym zakresie jej potrzebują.</w:t>
      </w:r>
    </w:p>
    <w:p w14:paraId="7386B15B" w14:textId="77777777" w:rsidR="00811CFB" w:rsidRDefault="00811CFB" w:rsidP="00811CFB">
      <w:pPr>
        <w:jc w:val="both"/>
      </w:pPr>
    </w:p>
    <w:p w14:paraId="114ED391" w14:textId="128273A2" w:rsidR="00811CFB" w:rsidRDefault="00811CFB" w:rsidP="00811CFB">
      <w:pPr>
        <w:jc w:val="both"/>
      </w:pPr>
      <w:r>
        <w:t>Piśmiennictwo:</w:t>
      </w:r>
    </w:p>
    <w:p w14:paraId="18171D8C" w14:textId="0908B865" w:rsidR="00811CFB" w:rsidRDefault="00811CFB" w:rsidP="003203B8">
      <w:pPr>
        <w:pStyle w:val="Akapitzlist"/>
        <w:numPr>
          <w:ilvl w:val="0"/>
          <w:numId w:val="2"/>
        </w:numPr>
        <w:jc w:val="both"/>
      </w:pPr>
      <w:r>
        <w:t>Andersson, E.;  Elliot, E.(2018). Economic Costs of Fetal Alcohol Specturm Disorder (FASD). Journal of Paediatrics and Child Health</w:t>
      </w:r>
    </w:p>
    <w:p w14:paraId="49D53C5B" w14:textId="6847FAE6" w:rsidR="00811CFB" w:rsidRDefault="00811CFB" w:rsidP="003203B8">
      <w:pPr>
        <w:pStyle w:val="Akapitzlist"/>
        <w:numPr>
          <w:ilvl w:val="0"/>
          <w:numId w:val="2"/>
        </w:numPr>
        <w:jc w:val="both"/>
      </w:pPr>
      <w:r>
        <w:t>Śmigiel, R. (2023). Spektrum Płodowych Zaburzeń Alkoholowych (FASD) – powszechna ale wciąż mało znana choroba. Magazyn Pielęgniarki i Położnej nr 7-8/2023</w:t>
      </w:r>
    </w:p>
    <w:p w14:paraId="14794741" w14:textId="0FAEDA18" w:rsidR="00811CFB" w:rsidRDefault="00811CFB" w:rsidP="003203B8">
      <w:pPr>
        <w:pStyle w:val="Akapitzlist"/>
        <w:numPr>
          <w:ilvl w:val="0"/>
          <w:numId w:val="2"/>
        </w:numPr>
        <w:jc w:val="both"/>
      </w:pPr>
      <w:r>
        <w:t>Ali, M., Burd, L., West, K.(2022). Estimating Costs of Health Care for Children With Fetal Alcohol Spectrum Disorder in a Large Health Insurance Claims Database. Research Square</w:t>
      </w:r>
    </w:p>
    <w:p w14:paraId="0BAF3413" w14:textId="0BEF78DE" w:rsidR="00811CFB" w:rsidRDefault="00811CFB" w:rsidP="003203B8">
      <w:pPr>
        <w:pStyle w:val="Akapitzlist"/>
        <w:numPr>
          <w:ilvl w:val="0"/>
          <w:numId w:val="2"/>
        </w:numPr>
        <w:jc w:val="both"/>
      </w:pPr>
      <w:r>
        <w:t>Narod</w:t>
      </w:r>
      <w:r w:rsidR="00141EF4">
        <w:t>ow</w:t>
      </w:r>
      <w:r>
        <w:t>y Program Zdrowia (https://www.gov.pl/web/zdrowie/narodowy-program-zdrowia1)</w:t>
      </w:r>
    </w:p>
    <w:p w14:paraId="5B6D7DDD" w14:textId="7EF89B64" w:rsidR="00811CFB" w:rsidRDefault="00811CFB" w:rsidP="003203B8">
      <w:pPr>
        <w:pStyle w:val="Akapitzlist"/>
        <w:numPr>
          <w:ilvl w:val="0"/>
          <w:numId w:val="2"/>
        </w:numPr>
        <w:jc w:val="both"/>
      </w:pPr>
      <w:r>
        <w:t xml:space="preserve">Materiały źródłowe – Sprawozdania KCPU G1/KCPU W1  </w:t>
      </w:r>
    </w:p>
    <w:p w14:paraId="16A6F299" w14:textId="77777777" w:rsidR="00DE789A" w:rsidRDefault="00DE789A" w:rsidP="00811CFB">
      <w:pPr>
        <w:jc w:val="both"/>
      </w:pPr>
    </w:p>
    <w:sectPr w:rsidR="00DE7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A347" w14:textId="77777777" w:rsidR="00731F79" w:rsidRDefault="00731F79" w:rsidP="00BD0300">
      <w:pPr>
        <w:spacing w:after="0" w:line="240" w:lineRule="auto"/>
      </w:pPr>
      <w:r>
        <w:separator/>
      </w:r>
    </w:p>
  </w:endnote>
  <w:endnote w:type="continuationSeparator" w:id="0">
    <w:p w14:paraId="6A20CE41" w14:textId="77777777" w:rsidR="00731F79" w:rsidRDefault="00731F79" w:rsidP="00BD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1D49" w14:textId="77777777" w:rsidR="00731F79" w:rsidRDefault="00731F79" w:rsidP="00BD0300">
      <w:pPr>
        <w:spacing w:after="0" w:line="240" w:lineRule="auto"/>
      </w:pPr>
      <w:r>
        <w:separator/>
      </w:r>
    </w:p>
  </w:footnote>
  <w:footnote w:type="continuationSeparator" w:id="0">
    <w:p w14:paraId="6B8867E9" w14:textId="77777777" w:rsidR="00731F79" w:rsidRDefault="00731F79" w:rsidP="00BD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435" w14:textId="6E3007FA" w:rsidR="00BD0300" w:rsidRDefault="00BD0300" w:rsidP="00BD0300">
    <w:pPr>
      <w:pStyle w:val="Nagwek"/>
      <w:jc w:val="center"/>
    </w:pPr>
    <w:r>
      <w:rPr>
        <w:noProof/>
      </w:rPr>
      <w:drawing>
        <wp:inline distT="0" distB="0" distL="0" distR="0" wp14:anchorId="341BFEC1" wp14:editId="74E09E51">
          <wp:extent cx="1465545" cy="1191078"/>
          <wp:effectExtent l="0" t="0" r="1905" b="0"/>
          <wp:docPr id="1834007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073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45" cy="119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8422C" w14:textId="77777777" w:rsidR="00BD0300" w:rsidRDefault="00BD0300">
    <w:pPr>
      <w:pStyle w:val="Nagwek"/>
    </w:pPr>
  </w:p>
  <w:p w14:paraId="37D26A7D" w14:textId="77777777" w:rsidR="00BD0300" w:rsidRDefault="00BD0300">
    <w:pPr>
      <w:pStyle w:val="Nagwek"/>
    </w:pPr>
  </w:p>
  <w:p w14:paraId="66CEB34F" w14:textId="77777777" w:rsidR="00BD0300" w:rsidRDefault="00BD0300">
    <w:pPr>
      <w:pStyle w:val="Nagwek"/>
    </w:pPr>
  </w:p>
  <w:p w14:paraId="011A67BA" w14:textId="77777777" w:rsidR="00BD0300" w:rsidRDefault="00BD0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7169"/>
    <w:multiLevelType w:val="hybridMultilevel"/>
    <w:tmpl w:val="2C041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4666"/>
    <w:multiLevelType w:val="hybridMultilevel"/>
    <w:tmpl w:val="D176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00"/>
    <w:rsid w:val="000C0F0F"/>
    <w:rsid w:val="00141EF4"/>
    <w:rsid w:val="002614E0"/>
    <w:rsid w:val="003203B8"/>
    <w:rsid w:val="004E147F"/>
    <w:rsid w:val="00532ECC"/>
    <w:rsid w:val="00540F25"/>
    <w:rsid w:val="00591951"/>
    <w:rsid w:val="006663C8"/>
    <w:rsid w:val="00731F79"/>
    <w:rsid w:val="00811CFB"/>
    <w:rsid w:val="008C10DB"/>
    <w:rsid w:val="00A67620"/>
    <w:rsid w:val="00BD0300"/>
    <w:rsid w:val="00D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8B2E"/>
  <w15:chartTrackingRefBased/>
  <w15:docId w15:val="{9E8933F3-7B86-4451-B882-9FECCA5B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300"/>
  </w:style>
  <w:style w:type="paragraph" w:styleId="Stopka">
    <w:name w:val="footer"/>
    <w:basedOn w:val="Normalny"/>
    <w:link w:val="StopkaZnak"/>
    <w:uiPriority w:val="99"/>
    <w:unhideWhenUsed/>
    <w:rsid w:val="00BD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300"/>
  </w:style>
  <w:style w:type="paragraph" w:styleId="Akapitzlist">
    <w:name w:val="List Paragraph"/>
    <w:basedOn w:val="Normalny"/>
    <w:uiPriority w:val="34"/>
    <w:qFormat/>
    <w:rsid w:val="0053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2012</Words>
  <Characters>12075</Characters>
  <Application>Microsoft Office Word</Application>
  <DocSecurity>0</DocSecurity>
  <Lines>100</Lines>
  <Paragraphs>28</Paragraphs>
  <ScaleCrop>false</ScaleCrop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parpa</dc:creator>
  <cp:keywords/>
  <dc:description/>
  <cp:lastModifiedBy>Magdalena Borkowska</cp:lastModifiedBy>
  <cp:revision>5</cp:revision>
  <dcterms:created xsi:type="dcterms:W3CDTF">2024-09-19T10:33:00Z</dcterms:created>
  <dcterms:modified xsi:type="dcterms:W3CDTF">2024-09-19T10:56:00Z</dcterms:modified>
</cp:coreProperties>
</file>