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A6CD" w14:textId="77777777" w:rsidR="002E205D" w:rsidRPr="00391AD6" w:rsidRDefault="002E205D" w:rsidP="00E468FE">
      <w:pPr>
        <w:pStyle w:val="xxmsonormal"/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color w:val="000000"/>
          <w:sz w:val="36"/>
          <w:szCs w:val="44"/>
        </w:rPr>
      </w:pPr>
      <w:r w:rsidRPr="00391AD6">
        <w:rPr>
          <w:rFonts w:ascii="Arial" w:hAnsi="Arial" w:cs="Arial"/>
          <w:b/>
          <w:bCs/>
          <w:color w:val="174E86"/>
          <w:sz w:val="40"/>
          <w:szCs w:val="44"/>
          <w:bdr w:val="none" w:sz="0" w:space="0" w:color="auto" w:frame="1"/>
        </w:rPr>
        <w:t>Zaproszenie</w:t>
      </w:r>
    </w:p>
    <w:p w14:paraId="7BEADAEA" w14:textId="33C7EFBF" w:rsidR="002E205D" w:rsidRPr="00391AD6" w:rsidRDefault="002E205D" w:rsidP="00E468FE">
      <w:pPr>
        <w:pStyle w:val="xxmsonormal"/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color w:val="333333"/>
          <w:bdr w:val="none" w:sz="0" w:space="0" w:color="auto" w:frame="1"/>
        </w:rPr>
      </w:pPr>
      <w:r w:rsidRPr="00391AD6">
        <w:rPr>
          <w:rFonts w:ascii="Arial" w:hAnsi="Arial" w:cs="Arial"/>
          <w:color w:val="333333"/>
          <w:bdr w:val="none" w:sz="0" w:space="0" w:color="auto" w:frame="1"/>
        </w:rPr>
        <w:t xml:space="preserve">Zapraszamy </w:t>
      </w:r>
      <w:r w:rsidR="00391AD6" w:rsidRPr="00391AD6">
        <w:rPr>
          <w:rFonts w:ascii="Arial" w:hAnsi="Arial" w:cs="Arial"/>
          <w:b/>
          <w:color w:val="C00000"/>
          <w:bdr w:val="none" w:sz="0" w:space="0" w:color="auto" w:frame="1"/>
        </w:rPr>
        <w:t>kadrę pedagogiczną szkół publicznych</w:t>
      </w:r>
      <w:r w:rsidR="00391AD6" w:rsidRPr="00391AD6">
        <w:rPr>
          <w:rFonts w:ascii="Arial" w:hAnsi="Arial" w:cs="Arial"/>
          <w:color w:val="333333"/>
          <w:bdr w:val="none" w:sz="0" w:space="0" w:color="auto" w:frame="1"/>
        </w:rPr>
        <w:t xml:space="preserve"> </w:t>
      </w:r>
      <w:r w:rsidRPr="00391AD6">
        <w:rPr>
          <w:rFonts w:ascii="Arial" w:hAnsi="Arial" w:cs="Arial"/>
          <w:color w:val="333333"/>
          <w:bdr w:val="none" w:sz="0" w:space="0" w:color="auto" w:frame="1"/>
        </w:rPr>
        <w:t>do udziału w</w:t>
      </w:r>
      <w:r w:rsidR="00B13376" w:rsidRPr="00391AD6">
        <w:rPr>
          <w:rFonts w:ascii="Arial" w:hAnsi="Arial" w:cs="Arial"/>
          <w:color w:val="333333"/>
          <w:bdr w:val="none" w:sz="0" w:space="0" w:color="auto" w:frame="1"/>
        </w:rPr>
        <w:t xml:space="preserve"> bezpłatnym </w:t>
      </w:r>
      <w:r w:rsidRPr="00391AD6">
        <w:rPr>
          <w:rFonts w:ascii="Arial" w:hAnsi="Arial" w:cs="Arial"/>
          <w:color w:val="333333"/>
          <w:bdr w:val="none" w:sz="0" w:space="0" w:color="auto" w:frame="1"/>
        </w:rPr>
        <w:t>programie szkoleniowym pod nazwą</w:t>
      </w:r>
    </w:p>
    <w:p w14:paraId="7BDD380B" w14:textId="4C1B3F2C" w:rsidR="002E205D" w:rsidRPr="00391AD6" w:rsidRDefault="00582AB4" w:rsidP="00E468FE">
      <w:pPr>
        <w:pStyle w:val="xxmsonormal"/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color w:val="174E86"/>
          <w:sz w:val="32"/>
          <w:szCs w:val="32"/>
          <w:bdr w:val="none" w:sz="0" w:space="0" w:color="auto" w:frame="1"/>
        </w:rPr>
      </w:pPr>
      <w:r w:rsidRPr="00391AD6">
        <w:rPr>
          <w:rFonts w:ascii="Arial" w:hAnsi="Arial" w:cs="Arial"/>
          <w:b/>
          <w:bCs/>
          <w:color w:val="174E86"/>
          <w:sz w:val="32"/>
          <w:szCs w:val="32"/>
          <w:bdr w:val="none" w:sz="0" w:space="0" w:color="auto" w:frame="1"/>
        </w:rPr>
        <w:t>Diagnoza e-uzależnień w szkole (DES)</w:t>
      </w:r>
    </w:p>
    <w:p w14:paraId="70BBF3B5" w14:textId="0F045F71" w:rsidR="007A1077" w:rsidRPr="00391AD6" w:rsidRDefault="007A1077" w:rsidP="00E468FE">
      <w:pPr>
        <w:pStyle w:val="xxmsonormal"/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b/>
          <w:bCs/>
          <w:color w:val="174E86"/>
          <w:sz w:val="32"/>
          <w:szCs w:val="32"/>
          <w:bdr w:val="none" w:sz="0" w:space="0" w:color="auto" w:frame="1"/>
        </w:rPr>
      </w:pPr>
      <w:r w:rsidRPr="00391AD6">
        <w:rPr>
          <w:rFonts w:ascii="Arial" w:hAnsi="Arial" w:cs="Arial"/>
          <w:b/>
          <w:bCs/>
          <w:color w:val="174E86"/>
          <w:sz w:val="32"/>
          <w:szCs w:val="32"/>
          <w:bdr w:val="none" w:sz="0" w:space="0" w:color="auto" w:frame="1"/>
        </w:rPr>
        <w:t>Edycja I</w:t>
      </w:r>
      <w:r w:rsidR="00E468FE">
        <w:rPr>
          <w:rFonts w:ascii="Arial" w:hAnsi="Arial" w:cs="Arial"/>
          <w:b/>
          <w:bCs/>
          <w:color w:val="174E86"/>
          <w:sz w:val="32"/>
          <w:szCs w:val="32"/>
          <w:bdr w:val="none" w:sz="0" w:space="0" w:color="auto" w:frame="1"/>
        </w:rPr>
        <w:t>II</w:t>
      </w:r>
      <w:r w:rsidR="007662F1">
        <w:rPr>
          <w:rFonts w:ascii="Arial" w:hAnsi="Arial" w:cs="Arial"/>
          <w:b/>
          <w:bCs/>
          <w:color w:val="174E86"/>
          <w:sz w:val="32"/>
          <w:szCs w:val="32"/>
          <w:bdr w:val="none" w:sz="0" w:space="0" w:color="auto" w:frame="1"/>
        </w:rPr>
        <w:t>, grupy 1</w:t>
      </w:r>
      <w:r w:rsidR="00E468FE">
        <w:rPr>
          <w:rFonts w:ascii="Arial" w:hAnsi="Arial" w:cs="Arial"/>
          <w:b/>
          <w:bCs/>
          <w:color w:val="174E86"/>
          <w:sz w:val="32"/>
          <w:szCs w:val="32"/>
          <w:bdr w:val="none" w:sz="0" w:space="0" w:color="auto" w:frame="1"/>
        </w:rPr>
        <w:t>,</w:t>
      </w:r>
      <w:r w:rsidR="007662F1">
        <w:rPr>
          <w:rFonts w:ascii="Arial" w:hAnsi="Arial" w:cs="Arial"/>
          <w:b/>
          <w:bCs/>
          <w:color w:val="174E86"/>
          <w:sz w:val="32"/>
          <w:szCs w:val="32"/>
          <w:bdr w:val="none" w:sz="0" w:space="0" w:color="auto" w:frame="1"/>
        </w:rPr>
        <w:t xml:space="preserve"> 2</w:t>
      </w:r>
      <w:r w:rsidR="00E468FE">
        <w:rPr>
          <w:rFonts w:ascii="Arial" w:hAnsi="Arial" w:cs="Arial"/>
          <w:b/>
          <w:bCs/>
          <w:color w:val="174E86"/>
          <w:sz w:val="32"/>
          <w:szCs w:val="32"/>
          <w:bdr w:val="none" w:sz="0" w:space="0" w:color="auto" w:frame="1"/>
        </w:rPr>
        <w:t xml:space="preserve"> i 3</w:t>
      </w:r>
      <w:r w:rsidR="007662F1">
        <w:rPr>
          <w:rFonts w:ascii="Arial" w:hAnsi="Arial" w:cs="Arial"/>
          <w:b/>
          <w:bCs/>
          <w:color w:val="174E86"/>
          <w:sz w:val="32"/>
          <w:szCs w:val="32"/>
          <w:bdr w:val="none" w:sz="0" w:space="0" w:color="auto" w:frame="1"/>
        </w:rPr>
        <w:t>.</w:t>
      </w:r>
    </w:p>
    <w:p w14:paraId="7CA8C12B" w14:textId="60B709FF" w:rsidR="002E205D" w:rsidRDefault="002E205D" w:rsidP="00E468FE">
      <w:pPr>
        <w:pStyle w:val="xxmsonormal"/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color w:val="333333"/>
          <w:bdr w:val="none" w:sz="0" w:space="0" w:color="auto" w:frame="1"/>
        </w:rPr>
      </w:pPr>
      <w:r w:rsidRPr="00391AD6">
        <w:rPr>
          <w:rFonts w:ascii="Arial" w:hAnsi="Arial" w:cs="Arial"/>
          <w:color w:val="C00000"/>
          <w:bdr w:val="none" w:sz="0" w:space="0" w:color="auto" w:frame="1"/>
        </w:rPr>
        <w:t>.</w:t>
      </w:r>
      <w:r w:rsidRPr="00391AD6">
        <w:rPr>
          <w:rFonts w:ascii="Arial" w:hAnsi="Arial" w:cs="Arial"/>
          <w:color w:val="333333"/>
          <w:bdr w:val="none" w:sz="0" w:space="0" w:color="auto" w:frame="1"/>
        </w:rPr>
        <w:t> Program będzie prowadzony </w:t>
      </w:r>
      <w:r w:rsidRPr="00391AD6">
        <w:rPr>
          <w:rFonts w:ascii="Arial" w:hAnsi="Arial" w:cs="Arial"/>
          <w:color w:val="0070C0"/>
          <w:sz w:val="28"/>
          <w:szCs w:val="28"/>
          <w:bdr w:val="none" w:sz="0" w:space="0" w:color="auto" w:frame="1"/>
        </w:rPr>
        <w:t>on-line</w:t>
      </w:r>
      <w:r w:rsidRPr="00391AD6">
        <w:rPr>
          <w:rFonts w:ascii="Arial" w:hAnsi="Arial" w:cs="Arial"/>
          <w:color w:val="0070C0"/>
          <w:bdr w:val="none" w:sz="0" w:space="0" w:color="auto" w:frame="1"/>
        </w:rPr>
        <w:t> </w:t>
      </w:r>
      <w:r w:rsidRPr="00391AD6">
        <w:rPr>
          <w:rFonts w:ascii="Arial" w:hAnsi="Arial" w:cs="Arial"/>
          <w:color w:val="333333"/>
          <w:bdr w:val="none" w:sz="0" w:space="0" w:color="auto" w:frame="1"/>
        </w:rPr>
        <w:t xml:space="preserve">przez Fundację Praesterno na zlecenie Krajowego </w:t>
      </w:r>
      <w:r w:rsidR="004F30FE" w:rsidRPr="00391AD6">
        <w:rPr>
          <w:rFonts w:ascii="Arial" w:hAnsi="Arial" w:cs="Arial"/>
          <w:color w:val="333333"/>
          <w:bdr w:val="none" w:sz="0" w:space="0" w:color="auto" w:frame="1"/>
        </w:rPr>
        <w:t>Centrum Przeciwdziałania Uzależnieniom</w:t>
      </w:r>
      <w:r w:rsidRPr="00391AD6">
        <w:rPr>
          <w:rFonts w:ascii="Arial" w:hAnsi="Arial" w:cs="Arial"/>
          <w:color w:val="333333"/>
          <w:bdr w:val="none" w:sz="0" w:space="0" w:color="auto" w:frame="1"/>
        </w:rPr>
        <w:t>. </w:t>
      </w:r>
    </w:p>
    <w:p w14:paraId="057B4755" w14:textId="77777777" w:rsidR="00E468FE" w:rsidRPr="00391AD6" w:rsidRDefault="00E468FE" w:rsidP="00E468FE">
      <w:pPr>
        <w:pStyle w:val="xxmsonormal"/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391AD6">
        <w:rPr>
          <w:rFonts w:ascii="Arial" w:hAnsi="Arial" w:cs="Arial"/>
          <w:color w:val="000000"/>
          <w:szCs w:val="22"/>
        </w:rPr>
        <w:t>Szczegółowy opis programu, harmonogram oraz link do formularza zgłoszeniowego</w:t>
      </w:r>
      <w:r>
        <w:rPr>
          <w:rFonts w:ascii="Arial" w:hAnsi="Arial" w:cs="Arial"/>
          <w:color w:val="000000"/>
          <w:szCs w:val="22"/>
        </w:rPr>
        <w:t xml:space="preserve"> znajdują się na stronie </w:t>
      </w:r>
      <w:r w:rsidRPr="007662F1">
        <w:rPr>
          <w:rFonts w:ascii="Arial" w:hAnsi="Arial" w:cs="Arial"/>
          <w:b/>
          <w:color w:val="C00000"/>
          <w:szCs w:val="22"/>
        </w:rPr>
        <w:t>www.praesterno.pl/des</w:t>
      </w:r>
      <w:r w:rsidRPr="00391AD6">
        <w:rPr>
          <w:rFonts w:ascii="Arial" w:hAnsi="Arial" w:cs="Arial"/>
          <w:color w:val="C00000"/>
          <w:szCs w:val="22"/>
        </w:rPr>
        <w:t xml:space="preserve"> </w:t>
      </w:r>
    </w:p>
    <w:p w14:paraId="640798B9" w14:textId="2709800C" w:rsidR="002E205D" w:rsidRPr="007662F1" w:rsidRDefault="002E205D" w:rsidP="00E468FE">
      <w:pPr>
        <w:pStyle w:val="xxmsonormal"/>
        <w:shd w:val="clear" w:color="auto" w:fill="FFFFFF"/>
        <w:spacing w:before="360" w:beforeAutospacing="0" w:after="0" w:afterAutospacing="0"/>
        <w:jc w:val="center"/>
        <w:rPr>
          <w:rFonts w:ascii="Arial" w:hAnsi="Arial" w:cs="Arial"/>
          <w:i/>
          <w:color w:val="333333"/>
          <w:sz w:val="18"/>
          <w:szCs w:val="22"/>
          <w:bdr w:val="none" w:sz="0" w:space="0" w:color="auto" w:frame="1"/>
          <w:shd w:val="clear" w:color="auto" w:fill="FFFFFF"/>
        </w:rPr>
      </w:pPr>
      <w:r w:rsidRPr="007662F1">
        <w:rPr>
          <w:rFonts w:ascii="Arial" w:hAnsi="Arial" w:cs="Arial"/>
          <w:i/>
          <w:noProof/>
          <w:color w:val="333333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77718" wp14:editId="41689918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5897880" cy="22860"/>
                <wp:effectExtent l="0" t="0" r="26670" b="3429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1D654" id="Łącznik prosty 1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1pt" to="464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" strokecolor="#2e74b5 [2408]" strokeweight=".5pt">
                <v:stroke joinstyle="miter"/>
                <w10:wrap anchorx="margin"/>
              </v:line>
            </w:pict>
          </mc:Fallback>
        </mc:AlternateContent>
      </w:r>
      <w:r w:rsidR="00582AB4" w:rsidRPr="007662F1">
        <w:rPr>
          <w:rFonts w:ascii="Arial" w:hAnsi="Arial" w:cs="Arial"/>
          <w:sz w:val="28"/>
        </w:rPr>
        <w:t xml:space="preserve"> </w:t>
      </w:r>
      <w:r w:rsidR="00582AB4" w:rsidRPr="007662F1">
        <w:rPr>
          <w:rFonts w:ascii="Arial" w:hAnsi="Arial" w:cs="Arial"/>
          <w:i/>
          <w:noProof/>
          <w:color w:val="333333"/>
          <w:sz w:val="18"/>
          <w:szCs w:val="22"/>
        </w:rPr>
        <w:t xml:space="preserve">Projekt został dofinansowany ze środków Funduszu Rozwiązywania Problemów Hazardowych </w:t>
      </w:r>
      <w:r w:rsidR="00582AB4" w:rsidRPr="007662F1">
        <w:rPr>
          <w:rFonts w:ascii="Arial" w:hAnsi="Arial" w:cs="Arial"/>
          <w:i/>
          <w:noProof/>
          <w:color w:val="333333"/>
          <w:sz w:val="18"/>
          <w:szCs w:val="22"/>
        </w:rPr>
        <w:br/>
        <w:t>na zlecenie Krajowego Centrum Przeciwdziałania Uzależnieniom.</w:t>
      </w:r>
    </w:p>
    <w:p w14:paraId="127AE9D8" w14:textId="176EB1FC" w:rsidR="007A1077" w:rsidRPr="007A1077" w:rsidRDefault="00E468FE" w:rsidP="00E468F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18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AA5EE8C" wp14:editId="2663DA35">
            <wp:simplePos x="0" y="0"/>
            <wp:positionH relativeFrom="column">
              <wp:posOffset>2255520</wp:posOffset>
            </wp:positionH>
            <wp:positionV relativeFrom="paragraph">
              <wp:posOffset>100965</wp:posOffset>
            </wp:positionV>
            <wp:extent cx="1301750" cy="454025"/>
            <wp:effectExtent l="0" t="0" r="0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PZ_logo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1FD8EF60" wp14:editId="4E117886">
            <wp:simplePos x="0" y="0"/>
            <wp:positionH relativeFrom="column">
              <wp:posOffset>5191760</wp:posOffset>
            </wp:positionH>
            <wp:positionV relativeFrom="paragraph">
              <wp:posOffset>130175</wp:posOffset>
            </wp:positionV>
            <wp:extent cx="541020" cy="429895"/>
            <wp:effectExtent l="0" t="0" r="0" b="825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CP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F40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2FDD11E2" wp14:editId="3A7421FC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047750" cy="6286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_znak_bez_orla_kolor_biale_t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B4C1F" w14:textId="21FF25F1" w:rsidR="00842924" w:rsidRPr="00E468FE" w:rsidRDefault="00842924" w:rsidP="00E468F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FFFF" w:themeColor="background1"/>
          <w:sz w:val="22"/>
          <w:szCs w:val="22"/>
        </w:rPr>
      </w:pPr>
    </w:p>
    <w:p w14:paraId="1069C7E2" w14:textId="743167AE" w:rsidR="002E205D" w:rsidRPr="00E468FE" w:rsidRDefault="002E205D" w:rsidP="008B3B49">
      <w:pPr>
        <w:pStyle w:val="xxmsonormal"/>
        <w:shd w:val="clear" w:color="auto" w:fill="FFFFFF"/>
        <w:spacing w:before="240" w:beforeAutospacing="0" w:after="0" w:afterAutospacing="0"/>
        <w:rPr>
          <w:rFonts w:ascii="Calibri" w:hAnsi="Calibri" w:cs="Calibri"/>
          <w:color w:val="FFFFFF" w:themeColor="background1"/>
          <w:sz w:val="22"/>
          <w:szCs w:val="22"/>
        </w:rPr>
      </w:pPr>
    </w:p>
    <w:p w14:paraId="4525D65C" w14:textId="3FB989FC" w:rsidR="00FF0224" w:rsidRPr="00E468FE" w:rsidRDefault="00E468FE" w:rsidP="008B3B49">
      <w:pPr>
        <w:rPr>
          <w:color w:val="FFFFFF" w:themeColor="background1"/>
        </w:rPr>
      </w:pPr>
      <w:r w:rsidRPr="00E468FE">
        <w:rPr>
          <w:rFonts w:ascii="Arial" w:hAnsi="Arial" w:cs="Arial"/>
          <w:i/>
          <w:noProof/>
          <w:color w:val="FFFFFF" w:themeColor="background1"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3EAA7" wp14:editId="4DF3C3E9">
                <wp:simplePos x="0" y="0"/>
                <wp:positionH relativeFrom="margin">
                  <wp:posOffset>-80645</wp:posOffset>
                </wp:positionH>
                <wp:positionV relativeFrom="paragraph">
                  <wp:posOffset>124460</wp:posOffset>
                </wp:positionV>
                <wp:extent cx="5897880" cy="22860"/>
                <wp:effectExtent l="0" t="0" r="26670" b="34290"/>
                <wp:wrapNone/>
                <wp:docPr id="1916289920" name="Łącznik prosty 1916289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99C18" id="Łącznik prosty 19162899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35pt,9.8pt" to="458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" strokecolor="#2e74b5 [2408]" strokeweight=".5pt">
                <v:stroke joinstyle="miter"/>
                <w10:wrap anchorx="margin"/>
              </v:line>
            </w:pict>
          </mc:Fallback>
        </mc:AlternateContent>
      </w:r>
    </w:p>
    <w:p w14:paraId="2727C01B" w14:textId="77777777" w:rsidR="00E468FE" w:rsidRDefault="00E468FE" w:rsidP="00C4134F">
      <w:pPr>
        <w:rPr>
          <w:i/>
          <w:iCs/>
        </w:rPr>
      </w:pPr>
      <w:bookmarkStart w:id="0" w:name="_Hlk149066197"/>
    </w:p>
    <w:p w14:paraId="2D017B2F" w14:textId="66DF7F69" w:rsidR="00E468FE" w:rsidRPr="00E468FE" w:rsidRDefault="00E468FE" w:rsidP="00C4134F">
      <w:pPr>
        <w:rPr>
          <w:i/>
          <w:iCs/>
        </w:rPr>
      </w:pPr>
      <w:r w:rsidRPr="00E468FE">
        <w:rPr>
          <w:i/>
          <w:iCs/>
        </w:rPr>
        <w:t>Więcej informacji…</w:t>
      </w:r>
    </w:p>
    <w:bookmarkEnd w:id="0"/>
    <w:p w14:paraId="1AF06037" w14:textId="77777777" w:rsidR="00E468FE" w:rsidRPr="00FC0FA1" w:rsidRDefault="00E468FE" w:rsidP="00E468FE">
      <w:pPr>
        <w:rPr>
          <w:b/>
          <w:sz w:val="28"/>
        </w:rPr>
      </w:pPr>
      <w:r w:rsidRPr="00FC0FA1">
        <w:rPr>
          <w:b/>
          <w:sz w:val="28"/>
        </w:rPr>
        <w:t xml:space="preserve">Program szkoleniowy </w:t>
      </w:r>
      <w:r w:rsidRPr="00FC0FA1">
        <w:rPr>
          <w:rFonts w:ascii="Calibri" w:hAnsi="Calibri" w:cs="Calibri"/>
          <w:b/>
          <w:i/>
          <w:color w:val="000000"/>
          <w:sz w:val="28"/>
        </w:rPr>
        <w:t>Diagnoza e-uzależnień w szkole (DES). Edycja III.</w:t>
      </w:r>
    </w:p>
    <w:p w14:paraId="12A7DD00" w14:textId="77777777" w:rsidR="00E468FE" w:rsidRDefault="00E468FE" w:rsidP="00E468FE">
      <w:pPr>
        <w:jc w:val="both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Zapraszamy kadrę pedagogiczną szkół publicznych do udziału w bezpłatnym programie szkoleniowym pod nazwą </w:t>
      </w:r>
      <w:r w:rsidRPr="00657316">
        <w:rPr>
          <w:rFonts w:ascii="Calibri" w:hAnsi="Calibri" w:cs="Calibri"/>
          <w:b/>
          <w:i/>
          <w:color w:val="000000"/>
        </w:rPr>
        <w:t>Diagnoza e-uzależnień w szkole (DES)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b/>
          <w:bCs/>
          <w:i/>
          <w:iCs/>
          <w:color w:val="000000"/>
        </w:rPr>
        <w:t>Edycja III.</w:t>
      </w:r>
    </w:p>
    <w:p w14:paraId="4CD5F342" w14:textId="77777777" w:rsidR="00E468FE" w:rsidRDefault="00E468FE" w:rsidP="00E468FE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Program będzie prowadzony zdalnie (on-line) przez Fundację Praesterno na zlecenie Krajowego Centrum Przeciwdziałania Uzależnieniom.</w:t>
      </w:r>
    </w:p>
    <w:p w14:paraId="46E215E6" w14:textId="77777777" w:rsidR="00E468FE" w:rsidRDefault="00E468FE" w:rsidP="00E468FE">
      <w:pPr>
        <w:jc w:val="both"/>
        <w:rPr>
          <w:rFonts w:ascii="Calibri" w:hAnsi="Calibri"/>
          <w:color w:val="000000"/>
        </w:rPr>
      </w:pPr>
      <w:r w:rsidRPr="00657316">
        <w:rPr>
          <w:rFonts w:ascii="Calibri" w:hAnsi="Calibri"/>
          <w:color w:val="000000"/>
        </w:rPr>
        <w:t xml:space="preserve">Program DES opiera się na najnowszej wiedzy z zakresu problematyki uzależnień behawioralnych, wiedzy na temat czynników chroniących i czynników ryzyka w uzależnieniach behawioralnych (ze szczególnym uwzględnieniem e-uzależnień), </w:t>
      </w:r>
      <w:r>
        <w:rPr>
          <w:rFonts w:ascii="Calibri" w:hAnsi="Calibri"/>
          <w:color w:val="000000"/>
        </w:rPr>
        <w:t xml:space="preserve">przedstawia </w:t>
      </w:r>
      <w:r w:rsidRPr="00657316">
        <w:rPr>
          <w:rFonts w:ascii="Calibri" w:hAnsi="Calibri"/>
          <w:color w:val="000000"/>
        </w:rPr>
        <w:t>wiodąc</w:t>
      </w:r>
      <w:r>
        <w:rPr>
          <w:rFonts w:ascii="Calibri" w:hAnsi="Calibri"/>
          <w:color w:val="000000"/>
        </w:rPr>
        <w:t>e</w:t>
      </w:r>
      <w:r w:rsidRPr="00657316">
        <w:rPr>
          <w:rFonts w:ascii="Calibri" w:hAnsi="Calibri"/>
          <w:color w:val="000000"/>
        </w:rPr>
        <w:t xml:space="preserve"> strategi</w:t>
      </w:r>
      <w:r>
        <w:rPr>
          <w:rFonts w:ascii="Calibri" w:hAnsi="Calibri"/>
          <w:color w:val="000000"/>
        </w:rPr>
        <w:t>e</w:t>
      </w:r>
      <w:r w:rsidRPr="00657316">
        <w:rPr>
          <w:rFonts w:ascii="Calibri" w:hAnsi="Calibri"/>
          <w:color w:val="000000"/>
        </w:rPr>
        <w:t xml:space="preserve"> profilaktyczn</w:t>
      </w:r>
      <w:r>
        <w:rPr>
          <w:rFonts w:ascii="Calibri" w:hAnsi="Calibri"/>
          <w:color w:val="000000"/>
        </w:rPr>
        <w:t>e</w:t>
      </w:r>
      <w:r w:rsidRPr="00657316">
        <w:rPr>
          <w:rFonts w:ascii="Calibri" w:hAnsi="Calibri"/>
          <w:color w:val="000000"/>
        </w:rPr>
        <w:t xml:space="preserve"> wykorzystywan</w:t>
      </w:r>
      <w:r>
        <w:rPr>
          <w:rFonts w:ascii="Calibri" w:hAnsi="Calibri"/>
          <w:color w:val="000000"/>
        </w:rPr>
        <w:t>e</w:t>
      </w:r>
      <w:r w:rsidRPr="00657316">
        <w:rPr>
          <w:rFonts w:ascii="Calibri" w:hAnsi="Calibri"/>
          <w:color w:val="000000"/>
        </w:rPr>
        <w:t xml:space="preserve"> do zapobiegania tym uzależnieniom, poszerz</w:t>
      </w:r>
      <w:r>
        <w:rPr>
          <w:rFonts w:ascii="Calibri" w:hAnsi="Calibri"/>
          <w:color w:val="000000"/>
        </w:rPr>
        <w:t>a</w:t>
      </w:r>
      <w:r w:rsidRPr="00657316">
        <w:rPr>
          <w:rFonts w:ascii="Calibri" w:hAnsi="Calibri"/>
          <w:color w:val="000000"/>
        </w:rPr>
        <w:t xml:space="preserve"> umiejętności wykorzystywania dialogu motywującego w diagnostyce i profilaktyce uzależnień behawioralnych</w:t>
      </w:r>
      <w:r>
        <w:rPr>
          <w:rFonts w:ascii="Calibri" w:hAnsi="Calibri"/>
          <w:color w:val="000000"/>
        </w:rPr>
        <w:t>.</w:t>
      </w:r>
    </w:p>
    <w:p w14:paraId="6A6EFA1C" w14:textId="77777777" w:rsidR="00E468FE" w:rsidRDefault="00E468FE" w:rsidP="00E468FE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Szkolenie </w:t>
      </w:r>
      <w:r w:rsidRPr="00657316">
        <w:rPr>
          <w:rFonts w:ascii="Calibri" w:hAnsi="Calibri"/>
          <w:color w:val="000000"/>
        </w:rPr>
        <w:t xml:space="preserve">obejmuje 23 godziny zajęć warsztatowych. W jego skład wchodzą cztery czterogodzinne sesje i końcowa sesja pięciogodzinna. </w:t>
      </w:r>
      <w:r>
        <w:rPr>
          <w:rFonts w:ascii="Calibri" w:hAnsi="Calibri"/>
          <w:color w:val="000000"/>
        </w:rPr>
        <w:t xml:space="preserve">Zajęcia odbywają się raz w tygtodniu. </w:t>
      </w:r>
      <w:r w:rsidRPr="00657316">
        <w:rPr>
          <w:rFonts w:ascii="Calibri" w:hAnsi="Calibri"/>
          <w:color w:val="000000"/>
        </w:rPr>
        <w:t>Dodatkowym elementem</w:t>
      </w:r>
      <w:r>
        <w:rPr>
          <w:rFonts w:ascii="Calibri" w:hAnsi="Calibri"/>
          <w:color w:val="000000"/>
        </w:rPr>
        <w:t xml:space="preserve"> </w:t>
      </w:r>
      <w:r w:rsidRPr="00657316">
        <w:rPr>
          <w:rFonts w:ascii="Calibri" w:hAnsi="Calibri"/>
          <w:color w:val="000000"/>
        </w:rPr>
        <w:t xml:space="preserve">jest dwugodzinny blok wykładowy udostępniony w formie nagrania wideo umieszczonego w </w:t>
      </w:r>
      <w:r>
        <w:rPr>
          <w:rFonts w:ascii="Calibri" w:hAnsi="Calibri"/>
          <w:color w:val="000000"/>
        </w:rPr>
        <w:t>i</w:t>
      </w:r>
      <w:r w:rsidRPr="00657316">
        <w:rPr>
          <w:rFonts w:ascii="Calibri" w:hAnsi="Calibri"/>
          <w:color w:val="000000"/>
        </w:rPr>
        <w:t xml:space="preserve">nternecie. </w:t>
      </w:r>
    </w:p>
    <w:p w14:paraId="3E7DF10B" w14:textId="77777777" w:rsidR="00E468FE" w:rsidRDefault="00E468FE" w:rsidP="00E468FE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</w:rPr>
        <w:t xml:space="preserve">Szkolenie będzie odbywać się w trzech grupach. </w:t>
      </w:r>
      <w:r w:rsidRPr="00657316">
        <w:rPr>
          <w:rFonts w:ascii="Calibri" w:hAnsi="Calibri"/>
          <w:color w:val="000000"/>
        </w:rPr>
        <w:t xml:space="preserve">Pierwsza sesja szkoleniowa </w:t>
      </w:r>
      <w:r>
        <w:rPr>
          <w:rFonts w:ascii="Calibri" w:hAnsi="Calibri"/>
          <w:color w:val="000000"/>
        </w:rPr>
        <w:t xml:space="preserve">w grupach 1 i 2 </w:t>
      </w:r>
      <w:r w:rsidRPr="00657316">
        <w:rPr>
          <w:rFonts w:ascii="Calibri" w:hAnsi="Calibri"/>
          <w:color w:val="000000"/>
        </w:rPr>
        <w:t>planowana jest na 0</w:t>
      </w:r>
      <w:r>
        <w:rPr>
          <w:rFonts w:ascii="Calibri" w:hAnsi="Calibri"/>
          <w:color w:val="000000"/>
        </w:rPr>
        <w:t>1</w:t>
      </w:r>
      <w:r w:rsidRPr="0065731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października br., w grupie 3 na 03 października </w:t>
      </w:r>
      <w:r w:rsidRPr="00657316">
        <w:rPr>
          <w:rFonts w:ascii="Calibri" w:hAnsi="Calibri"/>
          <w:color w:val="000000"/>
        </w:rPr>
        <w:t>br.</w:t>
      </w:r>
    </w:p>
    <w:p w14:paraId="009509EB" w14:textId="77777777" w:rsidR="00E468FE" w:rsidRDefault="00E468FE" w:rsidP="00E468FE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Szczegółowy opis programu, harmonogram oraz link do formularza zgłoszeniowego znajdują się na stronie </w:t>
      </w:r>
      <w:hyperlink r:id="rId7" w:tgtFrame="_blank" w:history="1">
        <w:r w:rsidRPr="00657316">
          <w:rPr>
            <w:b/>
            <w:color w:val="000000"/>
          </w:rPr>
          <w:t>w</w:t>
        </w:r>
        <w:r w:rsidRPr="00657316">
          <w:rPr>
            <w:b/>
            <w:color w:val="000000"/>
          </w:rPr>
          <w:t>w</w:t>
        </w:r>
        <w:r w:rsidRPr="00657316">
          <w:rPr>
            <w:b/>
            <w:color w:val="000000"/>
          </w:rPr>
          <w:t>w.praesterno.pl/des</w:t>
        </w:r>
      </w:hyperlink>
      <w:r w:rsidRPr="00657316">
        <w:rPr>
          <w:rFonts w:ascii="Calibri" w:hAnsi="Calibri" w:cs="Calibri"/>
          <w:color w:val="000000"/>
        </w:rPr>
        <w:t>.</w:t>
      </w:r>
    </w:p>
    <w:p w14:paraId="70AA2475" w14:textId="77777777" w:rsidR="00E468FE" w:rsidRDefault="00E468FE" w:rsidP="00E468FE">
      <w:pPr>
        <w:rPr>
          <w:rFonts w:cstheme="minorHAnsi"/>
          <w:color w:val="000000"/>
        </w:rPr>
      </w:pPr>
      <w:r w:rsidRPr="00657316">
        <w:rPr>
          <w:rFonts w:cstheme="minorHAnsi"/>
          <w:color w:val="000000"/>
        </w:rPr>
        <w:t>Liczba miejsc jest ograniczona, decyduje kolejność zgłoszeń.</w:t>
      </w:r>
    </w:p>
    <w:p w14:paraId="3F62CE4B" w14:textId="77777777" w:rsidR="005127A4" w:rsidRPr="005127A4" w:rsidRDefault="005127A4" w:rsidP="00E468FE">
      <w:pPr>
        <w:rPr>
          <w:rFonts w:cstheme="minorHAnsi"/>
          <w:color w:val="000000"/>
        </w:rPr>
      </w:pPr>
    </w:p>
    <w:sectPr w:rsidR="005127A4" w:rsidRPr="00512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5D"/>
    <w:rsid w:val="000405F0"/>
    <w:rsid w:val="00077E25"/>
    <w:rsid w:val="00242716"/>
    <w:rsid w:val="002447ED"/>
    <w:rsid w:val="002E205D"/>
    <w:rsid w:val="003004BB"/>
    <w:rsid w:val="0034272E"/>
    <w:rsid w:val="00391AD6"/>
    <w:rsid w:val="00397F82"/>
    <w:rsid w:val="003F6DA5"/>
    <w:rsid w:val="004C7B47"/>
    <w:rsid w:val="004F30FE"/>
    <w:rsid w:val="004F3F40"/>
    <w:rsid w:val="005127A4"/>
    <w:rsid w:val="00537BDD"/>
    <w:rsid w:val="00582AB4"/>
    <w:rsid w:val="00657316"/>
    <w:rsid w:val="007662F1"/>
    <w:rsid w:val="007A1077"/>
    <w:rsid w:val="00842924"/>
    <w:rsid w:val="008A7515"/>
    <w:rsid w:val="008B3B49"/>
    <w:rsid w:val="009A26B0"/>
    <w:rsid w:val="009F38D5"/>
    <w:rsid w:val="00AA51AE"/>
    <w:rsid w:val="00B13376"/>
    <w:rsid w:val="00C4134F"/>
    <w:rsid w:val="00CD5661"/>
    <w:rsid w:val="00D179C5"/>
    <w:rsid w:val="00D40E4A"/>
    <w:rsid w:val="00D55C0A"/>
    <w:rsid w:val="00D60B64"/>
    <w:rsid w:val="00DB580D"/>
    <w:rsid w:val="00E443BD"/>
    <w:rsid w:val="00E468FE"/>
    <w:rsid w:val="00F53986"/>
    <w:rsid w:val="00FA60EA"/>
    <w:rsid w:val="00FC0FA1"/>
    <w:rsid w:val="00FC1781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D162"/>
  <w15:chartTrackingRefBased/>
  <w15:docId w15:val="{5E985FF3-A448-4FC7-ADBB-86BD2BA4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msonormal">
    <w:name w:val="x_x_msonormal"/>
    <w:basedOn w:val="Normalny"/>
    <w:rsid w:val="002E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205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1AD6"/>
    <w:rPr>
      <w:color w:val="605E5C"/>
      <w:shd w:val="clear" w:color="auto" w:fill="E1DFDD"/>
    </w:rPr>
  </w:style>
  <w:style w:type="character" w:customStyle="1" w:styleId="xcontentpasted2">
    <w:name w:val="x_contentpasted2"/>
    <w:basedOn w:val="Domylnaczcionkaakapitu"/>
    <w:rsid w:val="0053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esterno.pl/d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Kowalewicz</cp:lastModifiedBy>
  <cp:revision>3</cp:revision>
  <cp:lastPrinted>2023-10-23T14:02:00Z</cp:lastPrinted>
  <dcterms:created xsi:type="dcterms:W3CDTF">2024-09-04T13:11:00Z</dcterms:created>
  <dcterms:modified xsi:type="dcterms:W3CDTF">2024-09-04T13:11:00Z</dcterms:modified>
</cp:coreProperties>
</file>