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147" w:tblpY="29"/>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10201"/>
      </w:tblGrid>
      <w:tr w:rsidR="00A23705" w:rsidRPr="00A8075F" w14:paraId="0FA1BDB6" w14:textId="77777777" w:rsidTr="00D940FE">
        <w:trPr>
          <w:trHeight w:val="699"/>
        </w:trPr>
        <w:tc>
          <w:tcPr>
            <w:tcW w:w="10201" w:type="dxa"/>
            <w:shd w:val="clear" w:color="auto" w:fill="8DB3E2"/>
            <w:vAlign w:val="center"/>
          </w:tcPr>
          <w:p w14:paraId="132F10BC" w14:textId="77777777" w:rsidR="00A23705" w:rsidRPr="00A8075F" w:rsidRDefault="00A23705" w:rsidP="00934D95">
            <w:pPr>
              <w:pStyle w:val="Nagwek2"/>
              <w:spacing w:line="360" w:lineRule="auto"/>
              <w:rPr>
                <w:rFonts w:cs="Arial"/>
                <w:b w:val="0"/>
                <w:sz w:val="22"/>
                <w:szCs w:val="22"/>
              </w:rPr>
            </w:pPr>
            <w:r w:rsidRPr="00A8075F">
              <w:rPr>
                <w:rFonts w:cs="Arial"/>
                <w:i/>
                <w:iCs/>
                <w:sz w:val="22"/>
                <w:szCs w:val="22"/>
              </w:rPr>
              <w:br w:type="page"/>
            </w:r>
            <w:r w:rsidRPr="00A8075F">
              <w:rPr>
                <w:rFonts w:cs="Arial"/>
                <w:i/>
                <w:iCs/>
                <w:sz w:val="22"/>
                <w:szCs w:val="22"/>
              </w:rPr>
              <w:br w:type="page"/>
            </w:r>
            <w:r w:rsidRPr="00A8075F">
              <w:rPr>
                <w:rFonts w:cs="Arial"/>
                <w:i/>
                <w:iCs/>
                <w:sz w:val="22"/>
                <w:szCs w:val="22"/>
              </w:rPr>
              <w:br w:type="page"/>
            </w:r>
            <w:r w:rsidRPr="00A8075F">
              <w:rPr>
                <w:rFonts w:cs="Arial"/>
                <w:i/>
                <w:iCs/>
                <w:sz w:val="22"/>
                <w:szCs w:val="22"/>
              </w:rPr>
              <w:br w:type="page"/>
            </w:r>
            <w:r w:rsidRPr="00A8075F">
              <w:rPr>
                <w:rFonts w:cs="Arial"/>
                <w:sz w:val="22"/>
                <w:szCs w:val="22"/>
                <w:u w:val="none"/>
              </w:rPr>
              <w:t>OPIS ZADAŃ KONKURSOWYCH</w:t>
            </w:r>
          </w:p>
        </w:tc>
      </w:tr>
    </w:tbl>
    <w:p w14:paraId="1CE0A302" w14:textId="77777777" w:rsidR="00A8075F" w:rsidRPr="00A8075F" w:rsidRDefault="00A8075F" w:rsidP="00934D95">
      <w:pPr>
        <w:spacing w:before="240" w:after="240" w:line="360" w:lineRule="auto"/>
        <w:rPr>
          <w:rFonts w:ascii="Arial" w:hAnsi="Arial" w:cs="Arial"/>
          <w:b/>
          <w:bCs/>
          <w:sz w:val="22"/>
          <w:szCs w:val="22"/>
        </w:rPr>
      </w:pPr>
      <w:r w:rsidRPr="00A8075F">
        <w:rPr>
          <w:rFonts w:ascii="Arial" w:hAnsi="Arial" w:cs="Arial"/>
          <w:b/>
          <w:bCs/>
          <w:sz w:val="22"/>
          <w:szCs w:val="22"/>
        </w:rPr>
        <w:t>ZADANIE 1/B</w:t>
      </w:r>
      <w:r w:rsidRPr="00A8075F">
        <w:rPr>
          <w:rFonts w:ascii="Arial" w:hAnsi="Arial" w:cs="Arial"/>
          <w:b/>
          <w:bCs/>
          <w:sz w:val="22"/>
          <w:szCs w:val="22"/>
        </w:rPr>
        <w:br/>
        <w:t>Pomoc psychologiczna dla osób niesłyszących z problemem alkoholowym lub uzależnionych od innych substancji psychoaktywnych oraz ich bliskich</w:t>
      </w:r>
    </w:p>
    <w:p w14:paraId="70DA473C"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20F988A3" w14:textId="35762DA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Zapewnienie dostępu do pomocy psychologicznej osobom niesłyszącym doświadczających problemów w związku z używaniem substancji psychoaktywnych lub z uzależnieniem behawioralnym.</w:t>
      </w:r>
    </w:p>
    <w:p w14:paraId="6E93CD4D"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3737FB03" w14:textId="77777777" w:rsidR="00A8075F" w:rsidRPr="00A8075F" w:rsidRDefault="00A8075F" w:rsidP="00934D95">
      <w:pPr>
        <w:spacing w:line="360" w:lineRule="auto"/>
        <w:jc w:val="both"/>
        <w:rPr>
          <w:rFonts w:ascii="Arial" w:hAnsi="Arial" w:cs="Arial"/>
          <w:color w:val="000000" w:themeColor="text1"/>
          <w:sz w:val="22"/>
          <w:szCs w:val="22"/>
        </w:rPr>
      </w:pPr>
      <w:r w:rsidRPr="00A8075F">
        <w:rPr>
          <w:rFonts w:ascii="Arial" w:hAnsi="Arial" w:cs="Arial"/>
          <w:color w:val="000000" w:themeColor="text1"/>
          <w:sz w:val="22"/>
          <w:szCs w:val="22"/>
        </w:rPr>
        <w:t>od 1 stycznia 2027 r. do 31 grudnia 2027 r.</w:t>
      </w:r>
    </w:p>
    <w:p w14:paraId="79A560A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5879DA3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 Załącznik Nr 1 do Ogłoszenia</w:t>
      </w:r>
    </w:p>
    <w:p w14:paraId="55B500B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4187F6CD" w14:textId="61CB42BB"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udzielanie konsultacji osobom niesłyszącym pijącym szkodliwie/uzależnionym od alkoholu</w:t>
      </w:r>
      <w:r>
        <w:rPr>
          <w:rFonts w:ascii="Arial" w:hAnsi="Arial" w:cs="Arial"/>
          <w:sz w:val="22"/>
          <w:szCs w:val="22"/>
        </w:rPr>
        <w:t xml:space="preserve"> </w:t>
      </w:r>
      <w:r w:rsidRPr="00A8075F">
        <w:rPr>
          <w:rFonts w:ascii="Arial" w:hAnsi="Arial" w:cs="Arial"/>
          <w:sz w:val="22"/>
          <w:szCs w:val="22"/>
        </w:rPr>
        <w:t>lub innych substancji psychoaktywnych lub uzależnionym behawioralnie w zakresie zmiany</w:t>
      </w:r>
      <w:r>
        <w:rPr>
          <w:rFonts w:ascii="Arial" w:hAnsi="Arial" w:cs="Arial"/>
          <w:sz w:val="22"/>
          <w:szCs w:val="22"/>
        </w:rPr>
        <w:t xml:space="preserve"> </w:t>
      </w:r>
      <w:r w:rsidRPr="00A8075F">
        <w:rPr>
          <w:rFonts w:ascii="Arial" w:hAnsi="Arial" w:cs="Arial"/>
          <w:sz w:val="22"/>
          <w:szCs w:val="22"/>
        </w:rPr>
        <w:t xml:space="preserve">szkodliwych </w:t>
      </w:r>
      <w:proofErr w:type="spellStart"/>
      <w:r w:rsidRPr="00A8075F">
        <w:rPr>
          <w:rFonts w:ascii="Arial" w:hAnsi="Arial" w:cs="Arial"/>
          <w:sz w:val="22"/>
          <w:szCs w:val="22"/>
        </w:rPr>
        <w:t>zachowań</w:t>
      </w:r>
      <w:proofErr w:type="spellEnd"/>
      <w:r w:rsidRPr="00A8075F">
        <w:rPr>
          <w:rFonts w:ascii="Arial" w:hAnsi="Arial" w:cs="Arial"/>
          <w:sz w:val="22"/>
          <w:szCs w:val="22"/>
        </w:rPr>
        <w:t xml:space="preserve"> w języku migowym PJM/SJ</w:t>
      </w:r>
      <w:r>
        <w:rPr>
          <w:rFonts w:ascii="Arial" w:hAnsi="Arial" w:cs="Arial"/>
          <w:sz w:val="22"/>
          <w:szCs w:val="22"/>
        </w:rPr>
        <w:t xml:space="preserve">M (forma spotkań bezpośrednich </w:t>
      </w:r>
      <w:r w:rsidRPr="00A8075F">
        <w:rPr>
          <w:rFonts w:ascii="Arial" w:hAnsi="Arial" w:cs="Arial"/>
          <w:sz w:val="22"/>
          <w:szCs w:val="22"/>
        </w:rPr>
        <w:t>lub on-line);</w:t>
      </w:r>
    </w:p>
    <w:p w14:paraId="1813F902" w14:textId="509BC3AB"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udzielanie konsultacji dla osób niesłyszących będących w bliskie</w:t>
      </w:r>
      <w:r>
        <w:rPr>
          <w:rFonts w:ascii="Arial" w:hAnsi="Arial" w:cs="Arial"/>
          <w:sz w:val="22"/>
          <w:szCs w:val="22"/>
        </w:rPr>
        <w:t xml:space="preserve">j relacji z osobą uzależnioną, </w:t>
      </w:r>
      <w:r w:rsidRPr="00A8075F">
        <w:rPr>
          <w:rFonts w:ascii="Arial" w:hAnsi="Arial" w:cs="Arial"/>
          <w:sz w:val="22"/>
          <w:szCs w:val="22"/>
        </w:rPr>
        <w:t>w kierunku rozwiązywania problemów związanych z tą relacją, w języku migowym PJM/SJM (forma spotkań bezpośrednich lub on-line);</w:t>
      </w:r>
    </w:p>
    <w:p w14:paraId="51446FBB"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przygotowywanie materiałów edukacyjno-informacyjnych niezbędnych dla realizacji </w:t>
      </w:r>
      <w:r w:rsidRPr="00A8075F">
        <w:rPr>
          <w:rFonts w:ascii="Arial" w:hAnsi="Arial" w:cs="Arial"/>
          <w:sz w:val="22"/>
          <w:szCs w:val="22"/>
        </w:rPr>
        <w:br/>
        <w:t>ww. konsultacji;</w:t>
      </w:r>
    </w:p>
    <w:p w14:paraId="497F4701"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prowadzenie strony internetowej </w:t>
      </w:r>
      <w:hyperlink r:id="rId7" w:history="1">
        <w:r w:rsidRPr="00A8075F">
          <w:rPr>
            <w:rStyle w:val="Hipercze"/>
            <w:rFonts w:ascii="Arial" w:hAnsi="Arial" w:cs="Arial"/>
            <w:sz w:val="22"/>
            <w:szCs w:val="22"/>
          </w:rPr>
          <w:t>www.pa-nieslyszacy.info</w:t>
        </w:r>
      </w:hyperlink>
      <w:r w:rsidRPr="00A8075F">
        <w:rPr>
          <w:rFonts w:ascii="Arial" w:hAnsi="Arial" w:cs="Arial"/>
          <w:sz w:val="22"/>
          <w:szCs w:val="22"/>
        </w:rPr>
        <w:t>;</w:t>
      </w:r>
    </w:p>
    <w:p w14:paraId="32D3C4AF"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obsługa, przez osobę biegle posługującą się językiem migowym PJM/SJM, telefonu służącego do umawiania wizyt do osoby realizującej pomoc psychologiczną w ramach niniejszego zadania (połączenia telefoniczne video; sms, itd.).</w:t>
      </w:r>
    </w:p>
    <w:p w14:paraId="012D46D1" w14:textId="77777777" w:rsidR="00A8075F" w:rsidRPr="00A8075F" w:rsidRDefault="00A8075F" w:rsidP="00934D95">
      <w:pPr>
        <w:spacing w:line="360" w:lineRule="auto"/>
        <w:ind w:left="357"/>
        <w:jc w:val="both"/>
        <w:rPr>
          <w:rFonts w:ascii="Arial" w:hAnsi="Arial" w:cs="Arial"/>
          <w:sz w:val="22"/>
          <w:szCs w:val="22"/>
        </w:rPr>
      </w:pPr>
      <w:r w:rsidRPr="00A8075F">
        <w:rPr>
          <w:rFonts w:ascii="Arial" w:hAnsi="Arial" w:cs="Arial"/>
          <w:sz w:val="22"/>
          <w:szCs w:val="22"/>
        </w:rPr>
        <w:t>W ramach realizacji zadania możliwe jest także prowadzenie następujących działań:</w:t>
      </w:r>
    </w:p>
    <w:p w14:paraId="41028037"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prowadzenie </w:t>
      </w:r>
      <w:proofErr w:type="spellStart"/>
      <w:r w:rsidRPr="00A8075F">
        <w:rPr>
          <w:rFonts w:ascii="Arial" w:hAnsi="Arial" w:cs="Arial"/>
          <w:sz w:val="22"/>
          <w:szCs w:val="22"/>
        </w:rPr>
        <w:t>superwizji</w:t>
      </w:r>
      <w:proofErr w:type="spellEnd"/>
      <w:r w:rsidRPr="00A8075F">
        <w:rPr>
          <w:rFonts w:ascii="Arial" w:hAnsi="Arial" w:cs="Arial"/>
          <w:sz w:val="22"/>
          <w:szCs w:val="22"/>
        </w:rPr>
        <w:t xml:space="preserve"> procesu konsultacji i wsparcia realizowanego przez konsultanta </w:t>
      </w:r>
      <w:r w:rsidRPr="00A8075F">
        <w:rPr>
          <w:rFonts w:ascii="Arial" w:hAnsi="Arial" w:cs="Arial"/>
          <w:sz w:val="22"/>
          <w:szCs w:val="22"/>
        </w:rPr>
        <w:br/>
        <w:t>dla osób niesłyszących;</w:t>
      </w:r>
    </w:p>
    <w:p w14:paraId="75D5FA82" w14:textId="53DB90CB"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udzielanie informacji i konsultacji dla placówek pomocowych (placówki leczenia uzależnień,</w:t>
      </w:r>
      <w:r>
        <w:rPr>
          <w:rFonts w:ascii="Arial" w:hAnsi="Arial" w:cs="Arial"/>
          <w:sz w:val="22"/>
          <w:szCs w:val="22"/>
        </w:rPr>
        <w:t xml:space="preserve"> </w:t>
      </w:r>
      <w:r w:rsidRPr="00A8075F">
        <w:rPr>
          <w:rFonts w:ascii="Arial" w:hAnsi="Arial" w:cs="Arial"/>
          <w:sz w:val="22"/>
          <w:szCs w:val="22"/>
        </w:rPr>
        <w:t>lekarze psychiatrzy, ośrodki pomocy społecznej itp.) w sytuac</w:t>
      </w:r>
      <w:r>
        <w:rPr>
          <w:rFonts w:ascii="Arial" w:hAnsi="Arial" w:cs="Arial"/>
          <w:sz w:val="22"/>
          <w:szCs w:val="22"/>
        </w:rPr>
        <w:t xml:space="preserve">ji kontaktu osoby niesłyszącej </w:t>
      </w:r>
      <w:r w:rsidRPr="00A8075F">
        <w:rPr>
          <w:rFonts w:ascii="Arial" w:hAnsi="Arial" w:cs="Arial"/>
          <w:sz w:val="22"/>
          <w:szCs w:val="22"/>
        </w:rPr>
        <w:t>z tymi placówkami w zakresie problemów z obszaru uzależnień</w:t>
      </w:r>
    </w:p>
    <w:p w14:paraId="4DA81C28" w14:textId="66866888"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lastRenderedPageBreak/>
        <w:t>realizacja działań asystenckich dla niesłyszących beneficjentów zadania (pomoc w pisaniu pism, kontaktach z instytucjami, placówkami pomocowymi), w tym usług tłumaczenia na język polski/PJM/SJM na potrzeby beneficjentów zadania w zakresie służącym rozwiązywaniu</w:t>
      </w:r>
      <w:r>
        <w:rPr>
          <w:rFonts w:ascii="Arial" w:hAnsi="Arial" w:cs="Arial"/>
          <w:sz w:val="22"/>
          <w:szCs w:val="22"/>
        </w:rPr>
        <w:t xml:space="preserve"> </w:t>
      </w:r>
      <w:r w:rsidRPr="00A8075F">
        <w:rPr>
          <w:rFonts w:ascii="Arial" w:hAnsi="Arial" w:cs="Arial"/>
          <w:sz w:val="22"/>
          <w:szCs w:val="22"/>
        </w:rPr>
        <w:t>problemów z obszaru uzależnień;</w:t>
      </w:r>
    </w:p>
    <w:p w14:paraId="454D0F62" w14:textId="4D2A0B6F"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realizacja usługi tłumaczenia na język polski/PJM/SJM na </w:t>
      </w:r>
      <w:r>
        <w:rPr>
          <w:rFonts w:ascii="Arial" w:hAnsi="Arial" w:cs="Arial"/>
          <w:sz w:val="22"/>
          <w:szCs w:val="22"/>
        </w:rPr>
        <w:t xml:space="preserve">potrzeby beneficjentów zadania </w:t>
      </w:r>
      <w:r w:rsidRPr="00A8075F">
        <w:rPr>
          <w:rFonts w:ascii="Arial" w:hAnsi="Arial" w:cs="Arial"/>
          <w:sz w:val="22"/>
          <w:szCs w:val="22"/>
        </w:rPr>
        <w:t>w kontakcie np. z lekarzem psychiatrą, jeśli taka wizyta jest wskazana;</w:t>
      </w:r>
    </w:p>
    <w:p w14:paraId="38540F2C"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realizacja usługi tłumaczenia na język polski/PJM/SJM w kontakcie osoby niesłyszącej </w:t>
      </w:r>
      <w:r w:rsidRPr="00A8075F">
        <w:rPr>
          <w:rFonts w:ascii="Arial" w:hAnsi="Arial" w:cs="Arial"/>
          <w:sz w:val="22"/>
          <w:szCs w:val="22"/>
        </w:rPr>
        <w:br/>
        <w:t>z problemami uzależnień podczas pierwszego kontaktu z placówką terapii uzależnień;</w:t>
      </w:r>
    </w:p>
    <w:p w14:paraId="0BD6EC65"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realizator podejmie niezbędne działania promocyjne – docieranie z informacją o ofercie </w:t>
      </w:r>
      <w:r w:rsidRPr="00A8075F">
        <w:rPr>
          <w:rFonts w:ascii="Arial" w:hAnsi="Arial" w:cs="Arial"/>
          <w:sz w:val="22"/>
          <w:szCs w:val="22"/>
        </w:rPr>
        <w:br/>
        <w:t>do środowiska osób niesłyszących;</w:t>
      </w:r>
    </w:p>
    <w:p w14:paraId="4F379743"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realizator zobowiązany jest do przeprowadzenia ewaluacji realizacji zadania;</w:t>
      </w:r>
    </w:p>
    <w:p w14:paraId="22B2C480"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realizator zobowiązany jest do przestrzegania procedur wymaganych przepisami RODO;</w:t>
      </w:r>
    </w:p>
    <w:p w14:paraId="3F293033" w14:textId="77777777" w:rsidR="00A8075F" w:rsidRPr="00A8075F" w:rsidRDefault="00A8075F" w:rsidP="00934D95">
      <w:pPr>
        <w:pStyle w:val="Akapitzlist"/>
        <w:numPr>
          <w:ilvl w:val="0"/>
          <w:numId w:val="28"/>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zastrzega się, że w ramach niniejszego zadania nie jest możliwe prowadzenie leczenia </w:t>
      </w:r>
      <w:r w:rsidRPr="00A8075F">
        <w:rPr>
          <w:rFonts w:ascii="Arial" w:hAnsi="Arial" w:cs="Arial"/>
          <w:sz w:val="22"/>
          <w:szCs w:val="22"/>
        </w:rPr>
        <w:br/>
        <w:t>i psychoterapii beneficjentów.</w:t>
      </w:r>
    </w:p>
    <w:p w14:paraId="2A2AFC3B"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4E1B25E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Osoby niesłyszące używające szkodliwie i uzależnione od alkoholu lub innych substancji psychoaktywnych, osoby niesłyszące z problemami uzależnień behawioralnych, osoby niesłyszące będące w związku z wyżej wymienionymi osobami, osoby i instytucje poszukujące informacji o możliwościach pomocy osobom niesłyszącym w obszarze problemów związanych z używaniem substancji psychoaktywnych i uzależnień behawioralnych.</w:t>
      </w:r>
    </w:p>
    <w:p w14:paraId="0289A07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Beneficjentami zadania będą osoby ww. grupy z całej Polski. Oddziaływaniami mogą być objęci także niesłyszący Polacy przebywający poza granicami kraju, niesłyszący obcokrajowcy z Kartą Polaka/zezwoleniem na pobyt w Polsce, niesłyszący uchodźcy przebywający w Polsce.</w:t>
      </w:r>
    </w:p>
    <w:p w14:paraId="74DD48F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w:t>
      </w:r>
    </w:p>
    <w:p w14:paraId="5848AB38" w14:textId="37C02C8A" w:rsidR="00C8675A" w:rsidRDefault="00A8075F" w:rsidP="00934D95">
      <w:pPr>
        <w:spacing w:line="360" w:lineRule="auto"/>
        <w:jc w:val="both"/>
        <w:rPr>
          <w:rFonts w:ascii="Arial" w:hAnsi="Arial" w:cs="Arial"/>
          <w:sz w:val="22"/>
          <w:szCs w:val="22"/>
        </w:rPr>
      </w:pPr>
      <w:r w:rsidRPr="00A8075F">
        <w:rPr>
          <w:rFonts w:ascii="Arial" w:hAnsi="Arial" w:cs="Arial"/>
          <w:sz w:val="22"/>
          <w:szCs w:val="22"/>
        </w:rPr>
        <w:t>Po zakończeniu zadania oczekuje się przedłożenia szczegółowego sprawozdania z realizacji zadania zawierającego opis wszystkich podjętych działań zgodnie z przyjętym harmonogramem i kosztorysem, w tym m.in. zakres zrealizowanych działań oraz liczbę godzin tych działań; liczbę beneficjentów zadania i ich charakterystykę; przedstawienie wyników ewaluacji.</w:t>
      </w:r>
    </w:p>
    <w:p w14:paraId="62797895" w14:textId="77777777" w:rsidR="00934D95" w:rsidRPr="00C8675A" w:rsidRDefault="00934D95" w:rsidP="00934D95">
      <w:pPr>
        <w:spacing w:line="360" w:lineRule="auto"/>
        <w:jc w:val="both"/>
        <w:rPr>
          <w:rFonts w:ascii="Arial" w:hAnsi="Arial" w:cs="Arial"/>
          <w:sz w:val="22"/>
          <w:szCs w:val="22"/>
        </w:rPr>
      </w:pPr>
    </w:p>
    <w:p w14:paraId="21F21ACD" w14:textId="6C962CFC"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MUSZĄ SPEŁNIAĆ OFERENCI</w:t>
      </w:r>
    </w:p>
    <w:p w14:paraId="5FFAE42A" w14:textId="77777777" w:rsidR="00A8075F" w:rsidRPr="00A8075F" w:rsidRDefault="00A8075F" w:rsidP="00934D95">
      <w:pPr>
        <w:pStyle w:val="Akapitzlist"/>
        <w:numPr>
          <w:ilvl w:val="0"/>
          <w:numId w:val="30"/>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zasoby osobowe i rzeczowe odpowiednie do realizacji zadania;</w:t>
      </w:r>
    </w:p>
    <w:p w14:paraId="37101A37" w14:textId="77777777" w:rsidR="00A8075F" w:rsidRPr="00A8075F" w:rsidRDefault="00A8075F" w:rsidP="00934D95">
      <w:pPr>
        <w:pStyle w:val="Akapitzlist"/>
        <w:numPr>
          <w:ilvl w:val="0"/>
          <w:numId w:val="30"/>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doświadczenie w realizacji podobnych zadań.</w:t>
      </w:r>
    </w:p>
    <w:p w14:paraId="7FCA8C97" w14:textId="77777777" w:rsidR="00A8075F" w:rsidRPr="00A8075F" w:rsidRDefault="00A8075F" w:rsidP="00934D95">
      <w:pPr>
        <w:spacing w:line="360" w:lineRule="auto"/>
        <w:ind w:left="-3"/>
        <w:jc w:val="both"/>
        <w:rPr>
          <w:rFonts w:ascii="Arial" w:hAnsi="Arial" w:cs="Arial"/>
          <w:sz w:val="22"/>
          <w:szCs w:val="22"/>
        </w:rPr>
      </w:pPr>
      <w:r w:rsidRPr="00A8075F">
        <w:rPr>
          <w:rFonts w:ascii="Arial" w:hAnsi="Arial" w:cs="Arial"/>
          <w:sz w:val="22"/>
          <w:szCs w:val="22"/>
        </w:rPr>
        <w:lastRenderedPageBreak/>
        <w:t>Osoba realizująca konsultacje i tłumaczenia w ramach niniejszego zadania musi posiadać:</w:t>
      </w:r>
    </w:p>
    <w:p w14:paraId="18806A2E" w14:textId="77777777" w:rsidR="00A8075F" w:rsidRPr="00A8075F" w:rsidRDefault="00A8075F" w:rsidP="00934D95">
      <w:pPr>
        <w:pStyle w:val="Akapitzlist"/>
        <w:numPr>
          <w:ilvl w:val="0"/>
          <w:numId w:val="29"/>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wykształcenie wyższe magisterskie, preferowane w zakresie psychologii, </w:t>
      </w:r>
    </w:p>
    <w:p w14:paraId="11761ACA" w14:textId="77777777" w:rsidR="00A8075F" w:rsidRPr="00A8075F" w:rsidRDefault="00A8075F" w:rsidP="00934D95">
      <w:pPr>
        <w:pStyle w:val="Akapitzlist"/>
        <w:numPr>
          <w:ilvl w:val="0"/>
          <w:numId w:val="29"/>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certyfikat specjalisty psychoterapii uzależnień LUB ukończone z wynikiem pozytywnym </w:t>
      </w:r>
      <w:r w:rsidRPr="00A8075F">
        <w:rPr>
          <w:rFonts w:ascii="Arial" w:hAnsi="Arial" w:cs="Arial"/>
          <w:sz w:val="22"/>
          <w:szCs w:val="22"/>
        </w:rPr>
        <w:br/>
        <w:t xml:space="preserve">500-godzinne szkolenie w zakresie pomagania osobom z problemami alkoholowymi w zmianie szkodliwych </w:t>
      </w:r>
      <w:proofErr w:type="spellStart"/>
      <w:r w:rsidRPr="00A8075F">
        <w:rPr>
          <w:rFonts w:ascii="Arial" w:hAnsi="Arial" w:cs="Arial"/>
          <w:sz w:val="22"/>
          <w:szCs w:val="22"/>
        </w:rPr>
        <w:t>zachowań</w:t>
      </w:r>
      <w:proofErr w:type="spellEnd"/>
      <w:r w:rsidRPr="00A8075F">
        <w:rPr>
          <w:rFonts w:ascii="Arial" w:hAnsi="Arial" w:cs="Arial"/>
          <w:sz w:val="22"/>
          <w:szCs w:val="22"/>
        </w:rPr>
        <w:t xml:space="preserve"> zrealizowane przez Państwową Agencję Rozwiązywania Problemów Alkoholowych we współpracy z Urzędem Miasta Warszawa oraz Polskim Związkiem Głuchych;</w:t>
      </w:r>
    </w:p>
    <w:p w14:paraId="7AEE7412" w14:textId="77777777" w:rsidR="00A8075F" w:rsidRPr="00A8075F" w:rsidRDefault="00A8075F" w:rsidP="00934D95">
      <w:pPr>
        <w:pStyle w:val="Akapitzlist"/>
        <w:numPr>
          <w:ilvl w:val="0"/>
          <w:numId w:val="29"/>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znajomość języka polskiego w mowie i piśmie oraz biegła znajomość języków migowych: PJM oraz SJM;</w:t>
      </w:r>
    </w:p>
    <w:p w14:paraId="61E3C03C" w14:textId="5699389D" w:rsidR="00A8075F" w:rsidRPr="00A8075F" w:rsidRDefault="00A8075F" w:rsidP="00934D95">
      <w:pPr>
        <w:pStyle w:val="Akapitzlist"/>
        <w:numPr>
          <w:ilvl w:val="0"/>
          <w:numId w:val="29"/>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co najmniej 2 letnie doświadczenie w pracy z osobami niesłyszącymi i niedosłyszącymi </w:t>
      </w:r>
      <w:r w:rsidRPr="00A8075F">
        <w:rPr>
          <w:rFonts w:ascii="Arial" w:hAnsi="Arial" w:cs="Arial"/>
          <w:sz w:val="22"/>
          <w:szCs w:val="22"/>
        </w:rPr>
        <w:br/>
        <w:t xml:space="preserve">w zakresie zmiany szkodliwych </w:t>
      </w:r>
      <w:proofErr w:type="spellStart"/>
      <w:r w:rsidRPr="00A8075F">
        <w:rPr>
          <w:rFonts w:ascii="Arial" w:hAnsi="Arial" w:cs="Arial"/>
          <w:sz w:val="22"/>
          <w:szCs w:val="22"/>
        </w:rPr>
        <w:t>zachowań</w:t>
      </w:r>
      <w:proofErr w:type="spellEnd"/>
      <w:r w:rsidRPr="00A8075F">
        <w:rPr>
          <w:rFonts w:ascii="Arial" w:hAnsi="Arial" w:cs="Arial"/>
          <w:sz w:val="22"/>
          <w:szCs w:val="22"/>
        </w:rPr>
        <w:t xml:space="preserve"> związanych z używaniem alkoholu i/lub innych</w:t>
      </w:r>
      <w:r>
        <w:rPr>
          <w:rFonts w:ascii="Arial" w:hAnsi="Arial" w:cs="Arial"/>
          <w:sz w:val="22"/>
          <w:szCs w:val="22"/>
        </w:rPr>
        <w:t xml:space="preserve"> </w:t>
      </w:r>
      <w:r w:rsidRPr="00A8075F">
        <w:rPr>
          <w:rFonts w:ascii="Arial" w:hAnsi="Arial" w:cs="Arial"/>
          <w:sz w:val="22"/>
          <w:szCs w:val="22"/>
        </w:rPr>
        <w:t>substancji psychoaktywnych oraz uzależnień behawioralnych;</w:t>
      </w:r>
    </w:p>
    <w:p w14:paraId="79529AB4" w14:textId="77777777" w:rsidR="00A8075F" w:rsidRPr="00A8075F" w:rsidRDefault="00A8075F" w:rsidP="00934D95">
      <w:pPr>
        <w:pStyle w:val="Akapitzlist"/>
        <w:numPr>
          <w:ilvl w:val="0"/>
          <w:numId w:val="29"/>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bardzo dobrą znajomość kultury osób głuchych;</w:t>
      </w:r>
    </w:p>
    <w:p w14:paraId="7105F495" w14:textId="77777777" w:rsidR="00A8075F" w:rsidRPr="00A8075F" w:rsidRDefault="00A8075F" w:rsidP="00934D95">
      <w:pPr>
        <w:pStyle w:val="Akapitzlist"/>
        <w:numPr>
          <w:ilvl w:val="0"/>
          <w:numId w:val="29"/>
        </w:numPr>
        <w:suppressAutoHyphens w:val="0"/>
        <w:spacing w:after="160" w:line="360" w:lineRule="auto"/>
        <w:ind w:leftChars="0" w:left="357" w:firstLineChars="0"/>
        <w:jc w:val="both"/>
        <w:textDirection w:val="lrTb"/>
        <w:textAlignment w:val="auto"/>
        <w:outlineLvl w:val="9"/>
        <w:rPr>
          <w:rFonts w:ascii="Arial" w:hAnsi="Arial" w:cs="Arial"/>
          <w:sz w:val="22"/>
          <w:szCs w:val="22"/>
        </w:rPr>
      </w:pPr>
      <w:r w:rsidRPr="00A8075F">
        <w:rPr>
          <w:rFonts w:ascii="Arial" w:hAnsi="Arial" w:cs="Arial"/>
          <w:sz w:val="22"/>
          <w:szCs w:val="22"/>
        </w:rPr>
        <w:t>znajomość funkcjonowania instytucji świadczących pomoc osobom niesłyszącym, systemu rozwiązywania problemów uzależnień oraz pomocy społecznej w Polsce.</w:t>
      </w:r>
    </w:p>
    <w:p w14:paraId="0C84E873" w14:textId="77777777" w:rsidR="00A8075F" w:rsidRPr="00A8075F" w:rsidRDefault="00A8075F" w:rsidP="00934D95">
      <w:pPr>
        <w:pStyle w:val="Akapitzlist"/>
        <w:spacing w:line="360" w:lineRule="auto"/>
        <w:ind w:left="0" w:hanging="2"/>
        <w:jc w:val="both"/>
        <w:rPr>
          <w:rFonts w:ascii="Arial" w:hAnsi="Arial" w:cs="Arial"/>
          <w:sz w:val="22"/>
          <w:szCs w:val="22"/>
        </w:rPr>
      </w:pPr>
    </w:p>
    <w:p w14:paraId="61D6420B" w14:textId="77777777" w:rsidR="00A8075F" w:rsidRPr="00A8075F" w:rsidRDefault="00A8075F" w:rsidP="00934D95">
      <w:pPr>
        <w:pStyle w:val="Akapitzlist"/>
        <w:numPr>
          <w:ilvl w:val="1"/>
          <w:numId w:val="1"/>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73B077A9" w14:textId="77777777" w:rsidR="00A8075F" w:rsidRPr="00A8075F" w:rsidRDefault="00A8075F" w:rsidP="00934D95">
      <w:pPr>
        <w:pStyle w:val="Akapitzlist"/>
        <w:numPr>
          <w:ilvl w:val="1"/>
          <w:numId w:val="1"/>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53EB7C2A" w14:textId="77777777" w:rsidR="00A8075F" w:rsidRPr="00A8075F" w:rsidRDefault="00A8075F" w:rsidP="00934D95">
      <w:pPr>
        <w:pStyle w:val="Akapitzlist"/>
        <w:numPr>
          <w:ilvl w:val="1"/>
          <w:numId w:val="1"/>
        </w:numPr>
        <w:suppressAutoHyphens w:val="0"/>
        <w:spacing w:after="160" w:line="360" w:lineRule="auto"/>
        <w:ind w:leftChars="0" w:left="714" w:firstLineChars="0" w:hanging="357"/>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0C073525" w14:textId="77777777" w:rsidR="00A8075F" w:rsidRPr="00A8075F" w:rsidRDefault="00A8075F" w:rsidP="00934D95">
      <w:pPr>
        <w:spacing w:line="360" w:lineRule="auto"/>
        <w:jc w:val="both"/>
        <w:rPr>
          <w:rFonts w:ascii="Arial" w:hAnsi="Arial" w:cs="Arial"/>
          <w:sz w:val="22"/>
          <w:szCs w:val="22"/>
        </w:rPr>
      </w:pPr>
    </w:p>
    <w:p w14:paraId="0B8E96C6" w14:textId="374C00EE"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t>ZADANIE 2/B</w:t>
      </w:r>
      <w:r w:rsidRPr="00A8075F">
        <w:rPr>
          <w:rFonts w:ascii="Arial" w:hAnsi="Arial" w:cs="Arial"/>
          <w:b/>
          <w:bCs/>
          <w:sz w:val="22"/>
          <w:szCs w:val="22"/>
        </w:rPr>
        <w:br/>
        <w:t>Konferencja szkoleniowa integrująca środowiska i wiedzę z</w:t>
      </w:r>
      <w:r>
        <w:rPr>
          <w:rFonts w:ascii="Arial" w:hAnsi="Arial" w:cs="Arial"/>
          <w:b/>
          <w:bCs/>
          <w:sz w:val="22"/>
          <w:szCs w:val="22"/>
        </w:rPr>
        <w:t xml:space="preserve"> obszaru leczenia uzależnienia </w:t>
      </w:r>
      <w:r w:rsidRPr="00A8075F">
        <w:rPr>
          <w:rFonts w:ascii="Arial" w:hAnsi="Arial" w:cs="Arial"/>
          <w:b/>
          <w:bCs/>
          <w:sz w:val="22"/>
          <w:szCs w:val="22"/>
        </w:rPr>
        <w:t>od alkoholu oraz z obszaru leczenia uzależnienia od innych środków psychoaktywnych</w:t>
      </w:r>
    </w:p>
    <w:p w14:paraId="783AE498"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0660A40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Zwiększenie wśród profesjonalistów zajmujących się w swojej pracy zawodowej szeroko rozumianą problematyką uzależnień - wiedzy i umiejętności w zakresie udzielania pomocy (w tym prowadzenia terapii) osobom uzależnionym od substancji psychoaktywnych i ich bliskim, umożliwienie wymiany doświadczeń i dobrych praktyk pomiędzy specjalistami, zaprezentowanie innowacyjnych podejść  i rozwiązań w psychoterapii uzależnień a także w zakresie aspektów prawnych i organizacyjnych związanych z lecznictwem uzależnień.</w:t>
      </w:r>
    </w:p>
    <w:p w14:paraId="4481E12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45A8A1D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color w:val="000000" w:themeColor="text1"/>
          <w:sz w:val="22"/>
          <w:szCs w:val="22"/>
        </w:rPr>
        <w:t>od 1 lutego 2027 r. do 31 grudnia 2027 r.</w:t>
      </w:r>
    </w:p>
    <w:p w14:paraId="71557FCE"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b/>
          <w:bCs/>
          <w:sz w:val="22"/>
          <w:szCs w:val="22"/>
        </w:rPr>
        <w:lastRenderedPageBreak/>
        <w:t>WZÓR OFERTY</w:t>
      </w:r>
    </w:p>
    <w:p w14:paraId="781505B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 Załącznik Nr 1 do Ogłoszenia</w:t>
      </w:r>
    </w:p>
    <w:p w14:paraId="5988E4F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73C4CD7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Zadanie polega na przygotowaniu i przeprowadzeniu trzydniowej konferencji, która obejmie minimum 20 godzin dydaktycznych. Minimalna liczba osób biorących udział w konferencji wyniesie 100 osób.</w:t>
      </w:r>
    </w:p>
    <w:p w14:paraId="600A4F9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Do podmiotu realizującego zadanie będzie należało:</w:t>
      </w:r>
    </w:p>
    <w:p w14:paraId="069CA1FD"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przygotowanie i przeprowadzenie konferencji dla wyżej opisanej grupy uczestników;</w:t>
      </w:r>
    </w:p>
    <w:p w14:paraId="41FF0E9F"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przeprowadzenie rekrutacji uczestników;</w:t>
      </w:r>
    </w:p>
    <w:p w14:paraId="70E0CDF0"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powołanie Rady Programowej konferencji;</w:t>
      </w:r>
    </w:p>
    <w:p w14:paraId="7B496AC4"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zapewnienie uczestnikom materiałów konferencyjnych, konspektów do wykładów </w:t>
      </w:r>
      <w:r w:rsidRPr="00A8075F">
        <w:rPr>
          <w:rFonts w:ascii="Arial" w:hAnsi="Arial" w:cs="Arial"/>
          <w:sz w:val="22"/>
          <w:szCs w:val="22"/>
        </w:rPr>
        <w:br/>
        <w:t>oraz minimum jednej publikacji dotyczącej tematyki konferencji;</w:t>
      </w:r>
    </w:p>
    <w:p w14:paraId="4A91E7B3"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przeprowadzenie ewaluacji konferencji w zakresie jej organizacji oraz prowadzenia</w:t>
      </w:r>
    </w:p>
    <w:p w14:paraId="5A7299AA" w14:textId="77777777" w:rsidR="00A8075F" w:rsidRPr="00A8075F" w:rsidRDefault="00A8075F" w:rsidP="00934D95">
      <w:pPr>
        <w:pStyle w:val="Akapitzlist"/>
        <w:spacing w:line="360" w:lineRule="auto"/>
        <w:ind w:leftChars="0" w:left="0" w:firstLineChars="0" w:firstLine="708"/>
        <w:jc w:val="both"/>
        <w:rPr>
          <w:rFonts w:ascii="Arial" w:hAnsi="Arial" w:cs="Arial"/>
          <w:sz w:val="22"/>
          <w:szCs w:val="22"/>
        </w:rPr>
      </w:pPr>
      <w:r w:rsidRPr="00A8075F">
        <w:rPr>
          <w:rFonts w:ascii="Arial" w:hAnsi="Arial" w:cs="Arial"/>
          <w:sz w:val="22"/>
          <w:szCs w:val="22"/>
        </w:rPr>
        <w:t>poszczególnych zajęć wykładowych i warsztatowych;</w:t>
      </w:r>
    </w:p>
    <w:p w14:paraId="797DEE37"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na zakończenie szkolenia wydanie uczestnikom zaświadczeń o uczestnictwie.</w:t>
      </w:r>
    </w:p>
    <w:p w14:paraId="6F289D8D"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Standard techniczny szkolenia:</w:t>
      </w:r>
    </w:p>
    <w:p w14:paraId="043127E2"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konferencja odbędzie się w miejscu dogodnym ze względu na połączenie komunikacyjne (ośrodek 3-gwiazdkowy);</w:t>
      </w:r>
    </w:p>
    <w:p w14:paraId="0FBD250C" w14:textId="2C473824" w:rsidR="00A8075F" w:rsidRPr="00C8675A"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realizator zapewnia zakwaterowanie uczestników i wykładowców w pokojach</w:t>
      </w:r>
      <w:r w:rsidR="00C8675A">
        <w:rPr>
          <w:rFonts w:ascii="Arial" w:hAnsi="Arial" w:cs="Arial"/>
          <w:sz w:val="22"/>
          <w:szCs w:val="22"/>
        </w:rPr>
        <w:t xml:space="preserve"> </w:t>
      </w:r>
      <w:r w:rsidRPr="00C8675A">
        <w:rPr>
          <w:rFonts w:ascii="Arial" w:hAnsi="Arial" w:cs="Arial"/>
          <w:sz w:val="22"/>
          <w:szCs w:val="22"/>
        </w:rPr>
        <w:t>jednoosobowych lub dwuosobowych;</w:t>
      </w:r>
    </w:p>
    <w:p w14:paraId="6642FAB9"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sala konferencyjna wyposażona w nagłośnienie, rzutnik, laptop;</w:t>
      </w:r>
    </w:p>
    <w:p w14:paraId="32998258"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sale warsztatowe wyposażone we flipchart;</w:t>
      </w:r>
    </w:p>
    <w:p w14:paraId="462A3C77"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realizator zapewnia wyżywienie (śniadania, obiady, kolacje oraz przerwy kawowe) </w:t>
      </w:r>
      <w:r w:rsidRPr="00A8075F">
        <w:rPr>
          <w:rFonts w:ascii="Arial" w:hAnsi="Arial" w:cs="Arial"/>
          <w:sz w:val="22"/>
          <w:szCs w:val="22"/>
        </w:rPr>
        <w:br/>
        <w:t>dla uczestników i wykładowców;</w:t>
      </w:r>
    </w:p>
    <w:p w14:paraId="5D5E7A8B"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realizator zapewnia transmisję on-line konferencji oraz jej nagranie;</w:t>
      </w:r>
    </w:p>
    <w:p w14:paraId="0C90141F"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tłumaczenie na polski język migowy zarówno dla uczestników konferencji, jak i na potrzeby transmisji/nagrania konferencji;</w:t>
      </w:r>
    </w:p>
    <w:p w14:paraId="0E6092C6"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w przypadku zorganizowania sesji międzynarodowej - tłumaczenie symultaniczne (kabinowe) na język polski i angielski lub inny, którym posługuje się wykładowca;</w:t>
      </w:r>
    </w:p>
    <w:p w14:paraId="29EB8189"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promocja konferencji, również poprzez udział przedstawicieli mediów;</w:t>
      </w:r>
    </w:p>
    <w:p w14:paraId="2087FCDD" w14:textId="77777777" w:rsidR="00C8675A" w:rsidRDefault="00C8675A" w:rsidP="00934D95">
      <w:pPr>
        <w:spacing w:line="360" w:lineRule="auto"/>
        <w:ind w:left="360"/>
        <w:jc w:val="both"/>
        <w:rPr>
          <w:rFonts w:ascii="Arial" w:hAnsi="Arial" w:cs="Arial"/>
          <w:sz w:val="22"/>
          <w:szCs w:val="22"/>
        </w:rPr>
      </w:pPr>
    </w:p>
    <w:p w14:paraId="4AD522CF" w14:textId="28CB7659" w:rsidR="00A8075F" w:rsidRPr="00A8075F" w:rsidRDefault="00A8075F" w:rsidP="00934D95">
      <w:pPr>
        <w:spacing w:line="360" w:lineRule="auto"/>
        <w:ind w:left="360"/>
        <w:jc w:val="both"/>
        <w:rPr>
          <w:rFonts w:ascii="Arial" w:hAnsi="Arial" w:cs="Arial"/>
          <w:sz w:val="22"/>
          <w:szCs w:val="22"/>
        </w:rPr>
      </w:pPr>
      <w:r w:rsidRPr="00A8075F">
        <w:rPr>
          <w:rFonts w:ascii="Arial" w:hAnsi="Arial" w:cs="Arial"/>
          <w:sz w:val="22"/>
          <w:szCs w:val="22"/>
        </w:rPr>
        <w:t>(Minimalny) zakres tematyczny konferencji:</w:t>
      </w:r>
    </w:p>
    <w:p w14:paraId="6DA54852"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metody leczenia osób uzależnionych od substancji psychoaktywnych, o potwierdzonej skuteczności;</w:t>
      </w:r>
    </w:p>
    <w:p w14:paraId="78D46BEB"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wyniki najnowszych badań (w tym epidemiologicznych) z zakresu uzależnień;</w:t>
      </w:r>
    </w:p>
    <w:p w14:paraId="083D1993" w14:textId="77777777" w:rsidR="00A8075F" w:rsidRPr="00A8075F" w:rsidRDefault="00A8075F" w:rsidP="00934D95">
      <w:pPr>
        <w:pStyle w:val="Akapitzlist"/>
        <w:numPr>
          <w:ilvl w:val="0"/>
          <w:numId w:val="3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lastRenderedPageBreak/>
        <w:t>najnowsze trendy związane z używaniem substancji psychoaktywnych.</w:t>
      </w:r>
    </w:p>
    <w:p w14:paraId="592638CA" w14:textId="71263AA1" w:rsidR="00A8075F" w:rsidRPr="00A8075F" w:rsidRDefault="00A8075F" w:rsidP="00934D95">
      <w:pPr>
        <w:spacing w:line="360" w:lineRule="auto"/>
        <w:jc w:val="both"/>
        <w:rPr>
          <w:rFonts w:ascii="Arial" w:hAnsi="Arial" w:cs="Arial"/>
          <w:b/>
          <w:bCs/>
          <w:sz w:val="22"/>
          <w:szCs w:val="22"/>
        </w:rPr>
      </w:pPr>
      <w:bookmarkStart w:id="0" w:name="_Hlk239763992"/>
      <w:r w:rsidRPr="00A8075F">
        <w:rPr>
          <w:rFonts w:ascii="Arial" w:hAnsi="Arial" w:cs="Arial"/>
          <w:b/>
          <w:bCs/>
          <w:sz w:val="22"/>
          <w:szCs w:val="22"/>
        </w:rPr>
        <w:t>GRUPA DOCELOWA</w:t>
      </w:r>
    </w:p>
    <w:bookmarkEnd w:id="0"/>
    <w:p w14:paraId="2A5D767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Specjaliści psychoterapii uzależnień, psychoterapeuci, osoby w trakcie szkolenia w zakresie specjalisty psychoterapii uzależnień i psychoterapii, psycholodzy, instruktorzy terapii uzależnień; w pierwszej kolejności udzielający świadczeń zdrowotnych w placówkach leczenia uzależnień oraz w drugiej kolejności: przedstawiciele władz samorządowych i instytucji centralnych mających w swojej pracy styczność z tematyką uzależnień, </w:t>
      </w:r>
      <w:r w:rsidRPr="00A8075F">
        <w:rPr>
          <w:rFonts w:ascii="Arial" w:hAnsi="Arial" w:cs="Arial"/>
          <w:sz w:val="22"/>
          <w:szCs w:val="22"/>
        </w:rPr>
        <w:br/>
        <w:t>a także pracownicy socjalni i przedstawiciele wymiaru sprawiedliwości.</w:t>
      </w:r>
    </w:p>
    <w:p w14:paraId="5E96D8AC"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w:t>
      </w:r>
    </w:p>
    <w:p w14:paraId="5C031AB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Realizator po zakończeniu projektu przedstawi raport z realizacji zadania wraz z podpisaną listą obecności oraz wyniki badań ewaluacyjnych zawierające ocenę wszystkich zrealizowanych zajęć, organizacji konferencji, wnioski i rekomendacje wynikające z przebiegu konferencji oraz analizę oczekiwanego zakresu tematycznego szkoleń i konferencji organizowanych w przyszłości dla tej grupy uczestników. W przypadku ujęcia opracowania materiałów szkoleniowych w wycenie kosztów realizacji zadania, materiały te przechodzą na własność KCPU.</w:t>
      </w:r>
    </w:p>
    <w:p w14:paraId="7E24F5AF"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b/>
          <w:bCs/>
          <w:sz w:val="22"/>
          <w:szCs w:val="22"/>
        </w:rPr>
        <w:t>OD OFERENTA OCZEKUJE SIĘ PRZEDSTAWIENIA</w:t>
      </w:r>
    </w:p>
    <w:p w14:paraId="673093C8" w14:textId="295A3DC2" w:rsidR="00A8075F" w:rsidRPr="00C8675A" w:rsidRDefault="00A8075F" w:rsidP="00934D95">
      <w:pPr>
        <w:pStyle w:val="Akapitzlist"/>
        <w:numPr>
          <w:ilvl w:val="0"/>
          <w:numId w:val="3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projektu zarysu merytorycznego programu konferencji (zakres tematyczny wykładów,</w:t>
      </w:r>
      <w:r w:rsidR="00C8675A">
        <w:rPr>
          <w:rFonts w:ascii="Arial" w:hAnsi="Arial" w:cs="Arial"/>
          <w:sz w:val="22"/>
          <w:szCs w:val="22"/>
        </w:rPr>
        <w:t xml:space="preserve"> </w:t>
      </w:r>
      <w:r w:rsidRPr="00C8675A">
        <w:rPr>
          <w:rFonts w:ascii="Arial" w:hAnsi="Arial" w:cs="Arial"/>
          <w:sz w:val="22"/>
          <w:szCs w:val="22"/>
        </w:rPr>
        <w:t>seminariów, warsztatów oraz planowany czas ich trwania);</w:t>
      </w:r>
    </w:p>
    <w:p w14:paraId="4DA25B36" w14:textId="77777777" w:rsidR="00A8075F" w:rsidRPr="00A8075F" w:rsidRDefault="00A8075F" w:rsidP="00934D95">
      <w:pPr>
        <w:pStyle w:val="Akapitzlist"/>
        <w:numPr>
          <w:ilvl w:val="0"/>
          <w:numId w:val="3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propozycji nazwiska osoby obejmującej nadzór merytoryczny nad konferencją </w:t>
      </w:r>
      <w:r w:rsidRPr="00A8075F">
        <w:rPr>
          <w:rFonts w:ascii="Arial" w:hAnsi="Arial" w:cs="Arial"/>
          <w:sz w:val="22"/>
          <w:szCs w:val="22"/>
        </w:rPr>
        <w:br/>
        <w:t>wraz z informacją o jej dorobku zawodowym i kwalifikacjach w zakresie tematyki konferencji;</w:t>
      </w:r>
    </w:p>
    <w:p w14:paraId="6892149C" w14:textId="77777777" w:rsidR="00A8075F" w:rsidRPr="00A8075F" w:rsidRDefault="00A8075F" w:rsidP="00934D95">
      <w:pPr>
        <w:pStyle w:val="Akapitzlist"/>
        <w:numPr>
          <w:ilvl w:val="0"/>
          <w:numId w:val="3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propozycji nazwisk trzech wiodących wykładowców, wraz z opisem ich dorobku w zakresie pracy klinicznej lub naukowej;</w:t>
      </w:r>
    </w:p>
    <w:p w14:paraId="472D9763" w14:textId="77777777" w:rsidR="00A8075F" w:rsidRPr="00A8075F" w:rsidRDefault="00A8075F" w:rsidP="00934D95">
      <w:pPr>
        <w:pStyle w:val="Akapitzlist"/>
        <w:numPr>
          <w:ilvl w:val="0"/>
          <w:numId w:val="3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sposobu rekrutacji uczestników przy założeniu, że konferencja ma wymiar ogólnopolski i jest adresowana przede wszystkim do osób pracujących w placówkach leczenia uzależnień;</w:t>
      </w:r>
    </w:p>
    <w:p w14:paraId="3B158E53" w14:textId="7250971C" w:rsidR="00A8075F" w:rsidRPr="00A8075F" w:rsidRDefault="00A8075F" w:rsidP="00934D95">
      <w:pPr>
        <w:pStyle w:val="Akapitzlist"/>
        <w:numPr>
          <w:ilvl w:val="0"/>
          <w:numId w:val="3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informacji o miejscu szkolenia: wskazanie</w:t>
      </w:r>
      <w:r w:rsidR="00C8675A">
        <w:rPr>
          <w:rFonts w:ascii="Arial" w:hAnsi="Arial" w:cs="Arial"/>
          <w:sz w:val="22"/>
          <w:szCs w:val="22"/>
        </w:rPr>
        <w:t xml:space="preserve"> </w:t>
      </w:r>
      <w:r w:rsidRPr="00A8075F">
        <w:rPr>
          <w:rFonts w:ascii="Arial" w:hAnsi="Arial" w:cs="Arial"/>
          <w:sz w:val="22"/>
          <w:szCs w:val="22"/>
        </w:rPr>
        <w:t xml:space="preserve">miejscowości, typu </w:t>
      </w:r>
      <w:r w:rsidR="00934D95">
        <w:rPr>
          <w:rFonts w:ascii="Arial" w:hAnsi="Arial" w:cs="Arial"/>
          <w:sz w:val="22"/>
          <w:szCs w:val="22"/>
        </w:rPr>
        <w:t>miejsca (np. hotel 3-gwiazdkowy</w:t>
      </w:r>
      <w:r w:rsidRPr="00A8075F">
        <w:rPr>
          <w:rFonts w:ascii="Arial" w:hAnsi="Arial" w:cs="Arial"/>
          <w:sz w:val="22"/>
          <w:szCs w:val="22"/>
        </w:rPr>
        <w:t>);</w:t>
      </w:r>
    </w:p>
    <w:p w14:paraId="4501EC6E" w14:textId="77777777" w:rsidR="00A8075F" w:rsidRPr="00A8075F" w:rsidRDefault="00A8075F" w:rsidP="00934D95">
      <w:pPr>
        <w:pStyle w:val="Akapitzlist"/>
        <w:numPr>
          <w:ilvl w:val="0"/>
          <w:numId w:val="3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sposobu ewaluacji konferencji wraz ze wstępnym projektem narzędzi ewaluacyjnych;</w:t>
      </w:r>
    </w:p>
    <w:p w14:paraId="75D80F79" w14:textId="77777777" w:rsidR="00A8075F" w:rsidRPr="00A8075F" w:rsidRDefault="00A8075F" w:rsidP="00934D95">
      <w:pPr>
        <w:pStyle w:val="Akapitzlist"/>
        <w:numPr>
          <w:ilvl w:val="0"/>
          <w:numId w:val="3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propozycji materiałów edukacyjnych dla uczestników, związanych z tematami wykładów, seminariów i warsztatów, w tym co najmniej jednej publikacji </w:t>
      </w:r>
    </w:p>
    <w:p w14:paraId="7CD69B26"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MUSZĄ SPEŁNIAĆ OFERENCI</w:t>
      </w:r>
    </w:p>
    <w:p w14:paraId="5309E643" w14:textId="604E5A27" w:rsidR="00A8075F" w:rsidRPr="00C8675A" w:rsidRDefault="00A8075F" w:rsidP="00934D95">
      <w:pPr>
        <w:pStyle w:val="Akapitzlist"/>
        <w:numPr>
          <w:ilvl w:val="0"/>
          <w:numId w:val="3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lastRenderedPageBreak/>
        <w:t>zasoby osobowe i rzeczowe odpowiednie do realizacji zadania;</w:t>
      </w:r>
      <w:r w:rsidR="00C8675A">
        <w:rPr>
          <w:rFonts w:ascii="Arial" w:hAnsi="Arial" w:cs="Arial"/>
          <w:sz w:val="22"/>
          <w:szCs w:val="22"/>
        </w:rPr>
        <w:t xml:space="preserve"> </w:t>
      </w:r>
      <w:r w:rsidRPr="00C8675A">
        <w:rPr>
          <w:rFonts w:ascii="Arial" w:hAnsi="Arial" w:cs="Arial"/>
          <w:sz w:val="22"/>
          <w:szCs w:val="22"/>
        </w:rPr>
        <w:t>doświadczenie w zakresie organizacji szkoleń lub konferencji;</w:t>
      </w:r>
    </w:p>
    <w:p w14:paraId="76FD9BC8" w14:textId="329AECEC" w:rsidR="00A8075F" w:rsidRPr="00C8675A" w:rsidRDefault="00A8075F" w:rsidP="00934D95">
      <w:pPr>
        <w:pStyle w:val="Akapitzlist"/>
        <w:numPr>
          <w:ilvl w:val="0"/>
          <w:numId w:val="3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oferty powinny zawierać zarys programu konferencji oraz proponowany skład Rady</w:t>
      </w:r>
      <w:r w:rsidR="00C8675A">
        <w:rPr>
          <w:rFonts w:ascii="Arial" w:hAnsi="Arial" w:cs="Arial"/>
          <w:sz w:val="22"/>
          <w:szCs w:val="22"/>
        </w:rPr>
        <w:t xml:space="preserve"> </w:t>
      </w:r>
      <w:r w:rsidRPr="00C8675A">
        <w:rPr>
          <w:rFonts w:ascii="Arial" w:hAnsi="Arial" w:cs="Arial"/>
          <w:sz w:val="22"/>
          <w:szCs w:val="22"/>
        </w:rPr>
        <w:t>Programowej. Przedstawicieli KCPU do Rady Prog</w:t>
      </w:r>
      <w:r w:rsidR="00C8675A">
        <w:rPr>
          <w:rFonts w:ascii="Arial" w:hAnsi="Arial" w:cs="Arial"/>
          <w:sz w:val="22"/>
          <w:szCs w:val="22"/>
        </w:rPr>
        <w:t xml:space="preserve">ramowej wyznaczy Dyrektor KCPU </w:t>
      </w:r>
      <w:r w:rsidRPr="00C8675A">
        <w:rPr>
          <w:rFonts w:ascii="Arial" w:hAnsi="Arial" w:cs="Arial"/>
          <w:sz w:val="22"/>
          <w:szCs w:val="22"/>
        </w:rPr>
        <w:t>po przyjęciu Oferty do realizacji. KCPU zastrzega sobie prawo do akceptacji programu;</w:t>
      </w:r>
    </w:p>
    <w:p w14:paraId="7A4E380C" w14:textId="77777777" w:rsidR="00A8075F" w:rsidRPr="00A8075F" w:rsidRDefault="00A8075F" w:rsidP="00934D95">
      <w:pPr>
        <w:pStyle w:val="Akapitzlist"/>
        <w:numPr>
          <w:ilvl w:val="0"/>
          <w:numId w:val="3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oferta powinna zawierać co najmniej informacje o 3 głównych wykładowcach z tytułem co najmniej dr hab.</w:t>
      </w:r>
    </w:p>
    <w:p w14:paraId="25C90FE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przyjęcia zadania do realizacji Oferent będzie zobowiązany do przekazania  administratorowi strony www.kcpu.gov.pl ogłoszenia o konferencji i prowadzonym naborze w celu opublikowania go na stronie.</w:t>
      </w:r>
    </w:p>
    <w:p w14:paraId="2D731DC1"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344947FC" w14:textId="77777777" w:rsidR="00A8075F" w:rsidRPr="00A8075F" w:rsidRDefault="00A8075F" w:rsidP="00934D95">
      <w:pPr>
        <w:pStyle w:val="Akapitzlist"/>
        <w:numPr>
          <w:ilvl w:val="1"/>
          <w:numId w:val="34"/>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7A5B6456" w14:textId="77777777" w:rsidR="00A8075F" w:rsidRPr="00A8075F" w:rsidRDefault="00A8075F" w:rsidP="00934D95">
      <w:pPr>
        <w:pStyle w:val="Akapitzlist"/>
        <w:numPr>
          <w:ilvl w:val="1"/>
          <w:numId w:val="34"/>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1F25369F" w14:textId="77777777" w:rsidR="00A8075F" w:rsidRPr="00A8075F" w:rsidRDefault="00A8075F" w:rsidP="00934D95">
      <w:pPr>
        <w:pStyle w:val="Akapitzlist"/>
        <w:numPr>
          <w:ilvl w:val="1"/>
          <w:numId w:val="34"/>
        </w:numPr>
        <w:suppressAutoHyphens w:val="0"/>
        <w:spacing w:after="160" w:line="360" w:lineRule="auto"/>
        <w:ind w:leftChars="0" w:left="714" w:firstLineChars="0" w:hanging="357"/>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71AD4381" w14:textId="77777777" w:rsidR="00A8075F" w:rsidRPr="00A8075F" w:rsidRDefault="00A8075F" w:rsidP="00934D95">
      <w:pPr>
        <w:spacing w:line="360" w:lineRule="auto"/>
        <w:rPr>
          <w:rFonts w:ascii="Arial" w:hAnsi="Arial" w:cs="Arial"/>
          <w:sz w:val="22"/>
          <w:szCs w:val="22"/>
        </w:rPr>
      </w:pPr>
    </w:p>
    <w:p w14:paraId="6BE6EEBE" w14:textId="16ACF2B6"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t>ZADANIE 3/B</w:t>
      </w:r>
      <w:r w:rsidRPr="00A8075F">
        <w:rPr>
          <w:rFonts w:ascii="Arial" w:hAnsi="Arial" w:cs="Arial"/>
          <w:b/>
          <w:bCs/>
          <w:sz w:val="22"/>
          <w:szCs w:val="22"/>
        </w:rPr>
        <w:br/>
        <w:t>Podwójna diagnoza w praktyce terapeutycznej – szkolenie dla specjalistów psychoterapii uzależnień, psychologów, pedagogów i lekarzy pracujących z dziećmi, młodzieżą oraz osobami dorosłymi</w:t>
      </w:r>
    </w:p>
    <w:p w14:paraId="1561EF74"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692BF580" w14:textId="059D6FE8"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Celem zadania jest podniesienie kompetencji specjalistów psychoterapii uzależnień, instruktorów terapii uzależnień, psychologów,</w:t>
      </w:r>
      <w:r w:rsidR="00C8675A">
        <w:rPr>
          <w:rFonts w:ascii="Arial" w:hAnsi="Arial" w:cs="Arial"/>
          <w:sz w:val="22"/>
          <w:szCs w:val="22"/>
        </w:rPr>
        <w:t xml:space="preserve"> pedagogów i lekarzy w zakresie </w:t>
      </w:r>
      <w:r w:rsidRPr="00A8075F">
        <w:rPr>
          <w:rFonts w:ascii="Arial" w:hAnsi="Arial" w:cs="Arial"/>
          <w:sz w:val="22"/>
          <w:szCs w:val="22"/>
        </w:rPr>
        <w:t>rozpoznawania objawów, prowadzenia diagnozy lub udziału w procesie diagnostycznym, planowania pomocy oraz realizacji postępowania terapeutycznego wobec osób z podwójną diagnozą</w:t>
      </w:r>
      <w:r w:rsidR="00C8675A">
        <w:rPr>
          <w:rFonts w:ascii="Arial" w:hAnsi="Arial" w:cs="Arial"/>
          <w:sz w:val="22"/>
          <w:szCs w:val="22"/>
        </w:rPr>
        <w:t xml:space="preserve"> – odpowiednio do kwalifikacji </w:t>
      </w:r>
      <w:r w:rsidRPr="00A8075F">
        <w:rPr>
          <w:rFonts w:ascii="Arial" w:hAnsi="Arial" w:cs="Arial"/>
          <w:sz w:val="22"/>
          <w:szCs w:val="22"/>
        </w:rPr>
        <w:t>i kompetencji zawodowych uczestników. Przez podwójną diagnozę rozumie się na potrzeby zadania współwystępowanie zaburzeń psychicznych z uzależnieniem</w:t>
      </w:r>
      <w:r w:rsidR="00C8675A">
        <w:rPr>
          <w:rFonts w:ascii="Arial" w:hAnsi="Arial" w:cs="Arial"/>
          <w:sz w:val="22"/>
          <w:szCs w:val="22"/>
        </w:rPr>
        <w:t xml:space="preserve"> od substancji psychoaktywnych  </w:t>
      </w:r>
      <w:r w:rsidRPr="00A8075F">
        <w:rPr>
          <w:rFonts w:ascii="Arial" w:hAnsi="Arial" w:cs="Arial"/>
          <w:sz w:val="22"/>
          <w:szCs w:val="22"/>
        </w:rPr>
        <w:t>lub uzależnieniem behawioralnym. Szkolenie ma rozwijać praktyczne umiejętności pracy z dziećmi, młodzieżą i osobami dorosłymi, z uwzględnieniem odręb</w:t>
      </w:r>
      <w:r w:rsidR="00C8675A">
        <w:rPr>
          <w:rFonts w:ascii="Arial" w:hAnsi="Arial" w:cs="Arial"/>
          <w:sz w:val="22"/>
          <w:szCs w:val="22"/>
        </w:rPr>
        <w:t xml:space="preserve">ności rozwojowych, klinicznych i </w:t>
      </w:r>
      <w:r w:rsidRPr="00A8075F">
        <w:rPr>
          <w:rFonts w:ascii="Arial" w:hAnsi="Arial" w:cs="Arial"/>
          <w:sz w:val="22"/>
          <w:szCs w:val="22"/>
        </w:rPr>
        <w:t>organizacyjnych dotyczących tych grup.</w:t>
      </w:r>
    </w:p>
    <w:p w14:paraId="567630D3"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0F3BFC20"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sz w:val="22"/>
          <w:szCs w:val="22"/>
        </w:rPr>
        <w:t>od 1 lutego 2027 r. do 31 grudnia 2027 r</w:t>
      </w:r>
      <w:r w:rsidRPr="00A8075F">
        <w:rPr>
          <w:rFonts w:ascii="Arial" w:hAnsi="Arial" w:cs="Arial"/>
          <w:b/>
          <w:bCs/>
          <w:sz w:val="22"/>
          <w:szCs w:val="22"/>
        </w:rPr>
        <w:t>.</w:t>
      </w:r>
    </w:p>
    <w:p w14:paraId="0B441991"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lastRenderedPageBreak/>
        <w:t>WZÓR OFERTY</w:t>
      </w:r>
    </w:p>
    <w:p w14:paraId="4E957D2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 Załącznik Nr 1 do Ogłoszenia</w:t>
      </w:r>
    </w:p>
    <w:p w14:paraId="57EF4B2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12243A3F" w14:textId="0E851AFF"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Osoby korzystające z pomocy z powodu uzależnienia mogą jednocześnie doświadczać innych zaburzeń psychicznych, co wymaga prawidłowego różnicowania objawów, oceny ryzyka oraz współpracy przedstawicieli różnych zawodów i instytucji. Szczególnego uwzględnienia wymagają dzieci i młodzież, w przypadku których obraz kliniczny, sytuacja rodzinna, etap rozwoju oraz zasady współ</w:t>
      </w:r>
      <w:r w:rsidR="00C8675A">
        <w:rPr>
          <w:rFonts w:ascii="Arial" w:hAnsi="Arial" w:cs="Arial"/>
          <w:sz w:val="22"/>
          <w:szCs w:val="22"/>
        </w:rPr>
        <w:t xml:space="preserve">pracy </w:t>
      </w:r>
      <w:r w:rsidRPr="00A8075F">
        <w:rPr>
          <w:rFonts w:ascii="Arial" w:hAnsi="Arial" w:cs="Arial"/>
          <w:sz w:val="22"/>
          <w:szCs w:val="22"/>
        </w:rPr>
        <w:t>z opiekunami i instytucjami różnią się od postępowania wobec osób dorosłych.</w:t>
      </w:r>
    </w:p>
    <w:p w14:paraId="12DB332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Przedmiotem zadania jest przygotowanie i przeprowadzenie szkolenia dotyczącego diagnozy, planowania pomocy i postępowania terapeutycznego wobec osób z podwójną diagnozą. Szkolenie jest adresowane do specjalistów psychoterapii uzależnień, uzależnień, psychologów, pedagogów oraz lekarzy pracujących z dziećmi, młodzieżą i osobami dorosłymi.</w:t>
      </w:r>
    </w:p>
    <w:p w14:paraId="7E45C504" w14:textId="46CA5B92" w:rsidR="00A8075F" w:rsidRPr="00A8075F" w:rsidRDefault="00A8075F" w:rsidP="00934D95">
      <w:pPr>
        <w:pStyle w:val="NormalnyWeb"/>
        <w:spacing w:before="80" w:beforeAutospacing="0" w:after="80" w:afterAutospacing="0" w:line="360" w:lineRule="auto"/>
        <w:jc w:val="both"/>
        <w:rPr>
          <w:rFonts w:ascii="Arial" w:hAnsi="Arial" w:cs="Arial"/>
          <w:sz w:val="22"/>
          <w:szCs w:val="22"/>
        </w:rPr>
      </w:pPr>
      <w:r w:rsidRPr="00A8075F">
        <w:rPr>
          <w:rFonts w:ascii="Arial" w:hAnsi="Arial" w:cs="Arial"/>
          <w:sz w:val="22"/>
          <w:szCs w:val="22"/>
        </w:rPr>
        <w:t>Szkolenie należy przeprowadzić w całości on-line, w formule synchronicznej, umożliwiającej uczestnikom bieżący kontakt z osobami prowadzącymi, zadawanie pytań oraz aktywny udział w zajęciach. Zadanie należy zrealizować w co najmniej trzech odrębnych edycjach szkolenia. Każda edycja obejmuje 32 godziny dydaktyczne i jest prowadzona dla grupy liczącej nie więcej niż 40 uczestników. Łącznie szkoleniem należy objąć co najmniej 120 osób należących do grupy docelowej. Jedna godzina dydaktycz</w:t>
      </w:r>
      <w:r w:rsidR="00C8675A">
        <w:rPr>
          <w:rFonts w:ascii="Arial" w:hAnsi="Arial" w:cs="Arial"/>
          <w:sz w:val="22"/>
          <w:szCs w:val="22"/>
        </w:rPr>
        <w:t xml:space="preserve">na odpowiada 45 minutom zajęć, </w:t>
      </w:r>
      <w:r w:rsidRPr="00A8075F">
        <w:rPr>
          <w:rFonts w:ascii="Arial" w:hAnsi="Arial" w:cs="Arial"/>
          <w:sz w:val="22"/>
          <w:szCs w:val="22"/>
        </w:rPr>
        <w:t xml:space="preserve">a przerw nie wlicza się do wymiaru szkolenia. </w:t>
      </w:r>
    </w:p>
    <w:p w14:paraId="55A41B98" w14:textId="77777777" w:rsidR="00A8075F" w:rsidRPr="00A8075F" w:rsidRDefault="00A8075F" w:rsidP="00934D95">
      <w:pPr>
        <w:pStyle w:val="NormalnyWeb"/>
        <w:spacing w:before="80" w:beforeAutospacing="0" w:after="80" w:afterAutospacing="0" w:line="360" w:lineRule="auto"/>
        <w:jc w:val="both"/>
        <w:rPr>
          <w:rFonts w:ascii="Arial" w:hAnsi="Arial" w:cs="Arial"/>
          <w:sz w:val="22"/>
          <w:szCs w:val="22"/>
        </w:rPr>
      </w:pPr>
      <w:r w:rsidRPr="00A8075F">
        <w:rPr>
          <w:rFonts w:ascii="Arial" w:hAnsi="Arial" w:cs="Arial"/>
          <w:sz w:val="22"/>
          <w:szCs w:val="22"/>
        </w:rPr>
        <w:t>Za osobę, która ukończyła szkolenie, uznaje się uczestnika obecnego na co najmniej 80% zajęć danej edycji, który przystąpił do testu końcowego. Platforma szkoleniowa musi umożliwiać jednoczesny udział co najmniej 40 osób, bieżący kontakt z prowadzącymi, wykorzystywanie ankiet, czatu lub innych narzędzi aktywizujących oraz rejestrowanie obecności w zakresie niezbędnym do potwierdzenia realizacji zadania.</w:t>
      </w:r>
    </w:p>
    <w:p w14:paraId="13C37AD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przedstawia szczegółową koncepcję szkolenia, harmonogram realizacji poszczególnych edycji, podział 32 godzin dydaktycznych każdej edycji pomiędzy moduły </w:t>
      </w:r>
      <w:r w:rsidRPr="00A8075F">
        <w:rPr>
          <w:rFonts w:ascii="Arial" w:hAnsi="Arial" w:cs="Arial"/>
          <w:sz w:val="22"/>
          <w:szCs w:val="22"/>
        </w:rPr>
        <w:br/>
        <w:t xml:space="preserve">i tematy, metody dydaktyczne, efekty uczenia się, sposób weryfikacji wiedzy oraz osoby prowadzące poszczególne części szkolenia. Program wszystkich edycji powinien być równoważny pod względem zakresu merytorycznego, liczby godzin i zakładanych efektów uczenia się. Program powinien opierać się na aktualnej wiedzy naukowej i aktualnych rekomendacjach klinicznych oraz obejmować rozwiązania możliwe do zastosowania </w:t>
      </w:r>
      <w:r w:rsidRPr="00A8075F">
        <w:rPr>
          <w:rFonts w:ascii="Arial" w:hAnsi="Arial" w:cs="Arial"/>
          <w:sz w:val="22"/>
          <w:szCs w:val="22"/>
        </w:rPr>
        <w:br/>
        <w:t>w praktyce zawodowej uczestników.</w:t>
      </w:r>
    </w:p>
    <w:p w14:paraId="4D4CAE7F" w14:textId="67633FEA" w:rsid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W ramach każdej edycji co najmniej 8 godzin dydaktycznych należy przeznaczyć na analizę przypadków, ćwiczenia w planowaniu postępowania, moderowane konsultacje eksperckie lub inne formy wymagające aktywnego udziału uczestników.</w:t>
      </w:r>
    </w:p>
    <w:p w14:paraId="6597D470" w14:textId="77777777" w:rsidR="00C8675A" w:rsidRPr="00A8075F" w:rsidRDefault="00C8675A" w:rsidP="00934D95">
      <w:pPr>
        <w:spacing w:line="360" w:lineRule="auto"/>
        <w:jc w:val="both"/>
        <w:rPr>
          <w:rFonts w:ascii="Arial" w:hAnsi="Arial" w:cs="Arial"/>
          <w:sz w:val="22"/>
          <w:szCs w:val="22"/>
        </w:rPr>
      </w:pPr>
    </w:p>
    <w:p w14:paraId="11CF2BE9" w14:textId="77777777" w:rsidR="00A8075F" w:rsidRPr="00364226" w:rsidRDefault="00A8075F" w:rsidP="00934D95">
      <w:pPr>
        <w:spacing w:line="360" w:lineRule="auto"/>
        <w:jc w:val="both"/>
        <w:rPr>
          <w:rFonts w:ascii="Arial" w:hAnsi="Arial" w:cs="Arial"/>
          <w:sz w:val="22"/>
          <w:szCs w:val="22"/>
          <w:u w:val="single"/>
        </w:rPr>
      </w:pPr>
      <w:r w:rsidRPr="00364226">
        <w:rPr>
          <w:rFonts w:ascii="Arial" w:hAnsi="Arial" w:cs="Arial"/>
          <w:sz w:val="22"/>
          <w:szCs w:val="22"/>
          <w:u w:val="single"/>
        </w:rPr>
        <w:t>Struktura programu</w:t>
      </w:r>
    </w:p>
    <w:p w14:paraId="53D4411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Moduł 1: Podstawy podwójnej diagnozy</w:t>
      </w:r>
    </w:p>
    <w:p w14:paraId="10D1F915" w14:textId="0B2DBAED"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pojęcie podwójnej diagnozy oraz jego znaczenie w praktyce klinicznej;</w:t>
      </w:r>
    </w:p>
    <w:p w14:paraId="624D596B" w14:textId="7BEBDE31"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epidemiologia i najczęstsze obrazy współwystępowania zaburzeń psychicznych </w:t>
      </w:r>
    </w:p>
    <w:p w14:paraId="4C6C3FF4" w14:textId="77777777" w:rsidR="00A8075F" w:rsidRPr="00C8675A" w:rsidRDefault="00A8075F" w:rsidP="00934D95">
      <w:pPr>
        <w:pStyle w:val="Akapitzlist"/>
        <w:numPr>
          <w:ilvl w:val="0"/>
          <w:numId w:val="52"/>
        </w:numPr>
        <w:spacing w:line="360" w:lineRule="auto"/>
        <w:ind w:leftChars="0" w:firstLineChars="0"/>
        <w:jc w:val="both"/>
        <w:rPr>
          <w:rFonts w:ascii="Arial" w:hAnsi="Arial" w:cs="Arial"/>
          <w:sz w:val="22"/>
          <w:szCs w:val="22"/>
        </w:rPr>
      </w:pPr>
      <w:r w:rsidRPr="00C8675A">
        <w:rPr>
          <w:rFonts w:ascii="Arial" w:hAnsi="Arial" w:cs="Arial"/>
          <w:sz w:val="22"/>
          <w:szCs w:val="22"/>
        </w:rPr>
        <w:t>z uzależnieniami od substancji psychoaktywnych lub uzależnieniami behawioralnymi;</w:t>
      </w:r>
    </w:p>
    <w:p w14:paraId="6FDE4490" w14:textId="68EECDB3"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czynniki ryzyka, przebieg kliniczny, rokowanie oraz konsekwencje nierozpoznania zaburzeń współwystępujących;</w:t>
      </w:r>
    </w:p>
    <w:p w14:paraId="3CF928BF" w14:textId="38C30D36"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odrębności obrazu klinicznego i potrzeb terapeutycznych dzieci, młodzieży i osób dorosłych.</w:t>
      </w:r>
    </w:p>
    <w:p w14:paraId="3D9CF88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Moduł 2: Diagnoza i planowanie pomocy</w:t>
      </w:r>
    </w:p>
    <w:p w14:paraId="49F76EBE" w14:textId="099E6E9E"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rozpoznawanie objawów zaburzeń psychicznych współwystępujących z uzależnieniem oraz zasady wstępnej oceny problemu;</w:t>
      </w:r>
    </w:p>
    <w:p w14:paraId="34605A19" w14:textId="0D3C86DE"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narzędzia przesiewowe i diagnostyczne oraz zasady różnicowania objawów zaburzeń psychicznych, intoksykacji, zespołu abstynencyjnego i skutków długotrwałego używania substancji;</w:t>
      </w:r>
    </w:p>
    <w:p w14:paraId="6F6D3A36" w14:textId="5AE89CF0"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ocena ryzyka samobójczego, </w:t>
      </w:r>
      <w:proofErr w:type="spellStart"/>
      <w:r w:rsidRPr="00C8675A">
        <w:rPr>
          <w:rFonts w:ascii="Arial" w:hAnsi="Arial" w:cs="Arial"/>
          <w:sz w:val="22"/>
          <w:szCs w:val="22"/>
        </w:rPr>
        <w:t>zachowań</w:t>
      </w:r>
      <w:proofErr w:type="spellEnd"/>
      <w:r w:rsidRPr="00C8675A">
        <w:rPr>
          <w:rFonts w:ascii="Arial" w:hAnsi="Arial" w:cs="Arial"/>
          <w:sz w:val="22"/>
          <w:szCs w:val="22"/>
        </w:rPr>
        <w:t xml:space="preserve"> autoagresywnych, przemocy i innych stanów wymagających pilnej interwencji;</w:t>
      </w:r>
    </w:p>
    <w:p w14:paraId="4C5F0E3F" w14:textId="609D782A"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tworzenie zintegrowanego planu pomocy lub leczenia oraz określanie zakresu odpowiedzialności poszczególnych specjalistów;</w:t>
      </w:r>
    </w:p>
    <w:p w14:paraId="75B25EA0" w14:textId="10FB89A0" w:rsidR="00A8075F" w:rsidRPr="00C8675A" w:rsidRDefault="00A8075F" w:rsidP="00934D95">
      <w:pPr>
        <w:pStyle w:val="Akapitzlist"/>
        <w:numPr>
          <w:ilvl w:val="0"/>
          <w:numId w:val="30"/>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monitorowanie przebiegu i efektów postępowania oraz zasady kierowania pacjenta </w:t>
      </w:r>
    </w:p>
    <w:p w14:paraId="56E514DD" w14:textId="77777777"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do odpowiednich świadczeń.</w:t>
      </w:r>
    </w:p>
    <w:p w14:paraId="2D5E3C20"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Moduł 3: Interwencje terapeutyczne i współpraca interdyscyplinarna</w:t>
      </w:r>
    </w:p>
    <w:p w14:paraId="1335694D" w14:textId="0785F098"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podejścia i interwencje terapeutyczne stosowane wobec osób z podwójną diagnozą, </w:t>
      </w:r>
    </w:p>
    <w:p w14:paraId="03156201" w14:textId="77777777"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z uwzględnieniem ich wskazań i ograniczeń;</w:t>
      </w:r>
    </w:p>
    <w:p w14:paraId="665D6839" w14:textId="3D10C157"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zasady współpracy specjalistów leczenia uzależnień, psychiatrów, innych lekarzy, psychologów, pedagogów i pracowników innych instytucji;</w:t>
      </w:r>
    </w:p>
    <w:p w14:paraId="287444D4" w14:textId="5F3A24C8"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praca z rodziną i środowiskiem pacjenta, w tym współpraca z rodzicami lub opiekunami oraz szkołą w przypadku dzieci i młodzieży;</w:t>
      </w:r>
    </w:p>
    <w:p w14:paraId="0F8135A3" w14:textId="275CF883"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ciągłość pomocy, zapobieganie przerwaniu leczenia i postępowanie w przypadku nawrotu;</w:t>
      </w:r>
    </w:p>
    <w:p w14:paraId="6AF35FAA" w14:textId="60AF5741"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analiza przypadków klinicznych dotyczących dzieci, młodzieży i osób dorosłych oraz ćwiczenia w planowaniu postępowania.</w:t>
      </w:r>
    </w:p>
    <w:p w14:paraId="15A9F87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Moduł 4: Warsztat kliniczny i wdrażanie wiedzy w praktyce</w:t>
      </w:r>
    </w:p>
    <w:p w14:paraId="34ADC2E0" w14:textId="35AB2394"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analiza co najmniej sześciu złożonych studiów przypadku, obejmujących dzieci, młodzież i osoby dorosłe oraz różne konfiguracje zaburzeń psychicznych i uzależnień;</w:t>
      </w:r>
    </w:p>
    <w:p w14:paraId="0919D675" w14:textId="67440B34" w:rsidR="00A8075F" w:rsidRPr="00C8675A" w:rsidRDefault="00A8075F" w:rsidP="00934D95">
      <w:pPr>
        <w:pStyle w:val="Akapitzlist"/>
        <w:numPr>
          <w:ilvl w:val="0"/>
          <w:numId w:val="53"/>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ćwiczenia w różnicowaniu objawów, ocenie ryzyka, formułowaniu problemu </w:t>
      </w:r>
    </w:p>
    <w:p w14:paraId="3F44FA21" w14:textId="77777777" w:rsidR="00A8075F" w:rsidRPr="00C8675A"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i tworzeniu zintegrowanego planu pomocy;</w:t>
      </w:r>
    </w:p>
    <w:p w14:paraId="543CA399" w14:textId="4BE1A4A0" w:rsidR="00A8075F" w:rsidRPr="00C8675A"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omówienie przypadków lub problemów klinicznych zgłoszonych przez uczestników, </w:t>
      </w:r>
    </w:p>
    <w:p w14:paraId="355CF5BB" w14:textId="77777777" w:rsidR="00A8075F" w:rsidRPr="00C8675A"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po ich uprzedniej </w:t>
      </w:r>
      <w:proofErr w:type="spellStart"/>
      <w:r w:rsidRPr="00C8675A">
        <w:rPr>
          <w:rFonts w:ascii="Arial" w:hAnsi="Arial" w:cs="Arial"/>
          <w:sz w:val="22"/>
          <w:szCs w:val="22"/>
        </w:rPr>
        <w:t>anonimizacji</w:t>
      </w:r>
      <w:proofErr w:type="spellEnd"/>
      <w:r w:rsidRPr="00C8675A">
        <w:rPr>
          <w:rFonts w:ascii="Arial" w:hAnsi="Arial" w:cs="Arial"/>
          <w:sz w:val="22"/>
          <w:szCs w:val="22"/>
        </w:rPr>
        <w:t>;</w:t>
      </w:r>
    </w:p>
    <w:p w14:paraId="4A4BD5E8" w14:textId="51E6EDCC" w:rsidR="00A8075F" w:rsidRPr="00C8675A"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moderowana dyskusja, prowadzona w ramach każdej edycji szkolenia, nad możliwymi wariantami postępowania, granicami kompetencji zawod</w:t>
      </w:r>
      <w:r w:rsidR="00C8675A">
        <w:rPr>
          <w:rFonts w:ascii="Arial" w:hAnsi="Arial" w:cs="Arial"/>
          <w:sz w:val="22"/>
          <w:szCs w:val="22"/>
        </w:rPr>
        <w:t xml:space="preserve">owych oraz zasadami kierowania </w:t>
      </w:r>
      <w:r w:rsidRPr="00C8675A">
        <w:rPr>
          <w:rFonts w:ascii="Arial" w:hAnsi="Arial" w:cs="Arial"/>
          <w:sz w:val="22"/>
          <w:szCs w:val="22"/>
        </w:rPr>
        <w:t>do innych specjalistów;</w:t>
      </w:r>
    </w:p>
    <w:p w14:paraId="5A5A105A" w14:textId="2A50A669" w:rsidR="00A8075F"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opracowanie praktycznych wskazówek dotyczących wyk</w:t>
      </w:r>
      <w:r w:rsidR="00C8675A">
        <w:rPr>
          <w:rFonts w:ascii="Arial" w:hAnsi="Arial" w:cs="Arial"/>
          <w:sz w:val="22"/>
          <w:szCs w:val="22"/>
        </w:rPr>
        <w:t xml:space="preserve">orzystania wiedzy ze szkolenia </w:t>
      </w:r>
      <w:r w:rsidRPr="00C8675A">
        <w:rPr>
          <w:rFonts w:ascii="Arial" w:hAnsi="Arial" w:cs="Arial"/>
          <w:sz w:val="22"/>
          <w:szCs w:val="22"/>
        </w:rPr>
        <w:t>w miejscu pracy.</w:t>
      </w:r>
    </w:p>
    <w:p w14:paraId="730CDD9D" w14:textId="77777777" w:rsidR="00934D95" w:rsidRPr="00C8675A" w:rsidRDefault="00934D95" w:rsidP="00934D95">
      <w:pPr>
        <w:pStyle w:val="Akapitzlist"/>
        <w:spacing w:line="360" w:lineRule="auto"/>
        <w:ind w:leftChars="0" w:firstLineChars="0" w:firstLine="0"/>
        <w:jc w:val="both"/>
        <w:rPr>
          <w:rFonts w:ascii="Arial" w:hAnsi="Arial" w:cs="Arial"/>
          <w:sz w:val="22"/>
          <w:szCs w:val="22"/>
        </w:rPr>
      </w:pPr>
    </w:p>
    <w:p w14:paraId="4C323C30"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Do Oferenta  realizującego zadanie będzie należało:</w:t>
      </w:r>
    </w:p>
    <w:p w14:paraId="3E3BE211" w14:textId="49119FCA" w:rsidR="00A8075F" w:rsidRPr="00C8675A"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opracowanie szczegółowego programu i harmonogramu szkolenia zgodnych z zakresem zadania;</w:t>
      </w:r>
    </w:p>
    <w:p w14:paraId="1A5C7DD8" w14:textId="5F83DA39" w:rsidR="00A8075F" w:rsidRPr="00C8675A"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powołanie zespołu obejmującego co najmniej trzech ekspertów posiadających łącznie doświadczenie w leczeniu uzależnień, psychiatrii lub zdrowiu psychicznym oraz pracy z dziećmi, młodzieżą i osobami dorosłymi;</w:t>
      </w:r>
    </w:p>
    <w:p w14:paraId="69548EE0" w14:textId="3BB0DB8C" w:rsidR="00A8075F" w:rsidRPr="00C8675A" w:rsidRDefault="00A8075F" w:rsidP="00934D95">
      <w:pPr>
        <w:pStyle w:val="Akapitzlist"/>
        <w:numPr>
          <w:ilvl w:val="0"/>
          <w:numId w:val="54"/>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zapewnienie moderatora odpowiedzialnego za prowadzenie dyskusji, sesji pytań </w:t>
      </w:r>
    </w:p>
    <w:p w14:paraId="6BFA052F" w14:textId="77777777"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i odpowiedzi oraz porządkowanie praktycznych wniosków ze szkolenia;</w:t>
      </w:r>
    </w:p>
    <w:p w14:paraId="71A5C5CC" w14:textId="39BFB5C8"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opracowanie scenariuszy części interaktywnych i przygotowanie co najmniej sześciu złożonych studiów przypadku zgodnych z zakresem zadania;</w:t>
      </w:r>
    </w:p>
    <w:p w14:paraId="7FA20855" w14:textId="28172290"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zapewnienie platformy, obsługi technicznej, sprzętu i pomieszczeń niezbędnych </w:t>
      </w:r>
    </w:p>
    <w:p w14:paraId="0626B45F" w14:textId="77777777"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do przeprowadzenia szkolenia na odpowiednim poziomie technicznym;</w:t>
      </w:r>
    </w:p>
    <w:p w14:paraId="15E24DFF" w14:textId="241F4EB8"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zapewnienie możliwości prezentowania materiałów, zadawania pytań, prowadzenia moderowanej dyskusji, przeprowadzania ankiet oraz udziału uczestników w analizie przypadków;</w:t>
      </w:r>
    </w:p>
    <w:p w14:paraId="25D6ECEE" w14:textId="0E6A5DF1"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zapewnienie tłumaczenia wszystkich zajęć na polski język migowy oraz stałej widoczności tłumacza dla uczestników korzystających z transmisji;</w:t>
      </w:r>
    </w:p>
    <w:p w14:paraId="414C3044" w14:textId="64AE6C0E"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przygotowanie i przekazanie uczestnikom dostępnego cyfrowo pakietu materiałów dydaktycznych obejmującego prezentacje, opisy przypadków, zestawienie narzędzi, źródeł i rekomendacji oraz materiały wspierające wykorzystanie wiedzy w praktyce;</w:t>
      </w:r>
    </w:p>
    <w:p w14:paraId="6B5465B0" w14:textId="77777777" w:rsid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przeprowadzenie rekrutacji, weryfikacji przynależności kandydatów do grupy docelowej, przyporządkowanie zakwalifikowanych uczestników do poszczególnych edycji szkolenia oraz prowadzenie komunikacji </w:t>
      </w:r>
      <w:r w:rsidR="00C8675A">
        <w:rPr>
          <w:rFonts w:ascii="Arial" w:hAnsi="Arial" w:cs="Arial"/>
          <w:sz w:val="22"/>
          <w:szCs w:val="22"/>
        </w:rPr>
        <w:t>organizacyjnej z uczestnikami;</w:t>
      </w:r>
    </w:p>
    <w:p w14:paraId="22E47753" w14:textId="70724881"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lastRenderedPageBreak/>
        <w:t xml:space="preserve"> monitorowanie obecności uczestników odrębnie w każdej edycji oraz udokumentowanie spełnienia warunków ukończenia szkolenia;</w:t>
      </w:r>
    </w:p>
    <w:p w14:paraId="31C25DBB" w14:textId="55D57164"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opracowanie i przeprowadzenie testu końcowego służącego sprawdzeniu wiedzy objętej programem szkolenia;</w:t>
      </w:r>
    </w:p>
    <w:p w14:paraId="089299B7" w14:textId="2F71074A"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przeprowadzenie anonimowej ewaluacji obejmującej co najmniej ocenę przydatności treści, sposobu prowadzenia i możliwości wykorzystania wiedzy w praktyce;</w:t>
      </w:r>
    </w:p>
    <w:p w14:paraId="7B1FBF98" w14:textId="2681104B"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zarejestrowanie w całości obrazu i dźwięku wszystkich zajęć, z uwzględnieniem obrazu tłumacza polskiego języka migowego, oraz zapewnienie jakości umożliwiającej późniejsze wykorzystanie nagrania</w:t>
      </w:r>
    </w:p>
    <w:p w14:paraId="0C061A51" w14:textId="77777777" w:rsidR="00A8075F" w:rsidRPr="00A8075F" w:rsidRDefault="00A8075F" w:rsidP="00934D95">
      <w:pPr>
        <w:pStyle w:val="Akapitzlist"/>
        <w:numPr>
          <w:ilvl w:val="0"/>
          <w:numId w:val="55"/>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color w:val="000000"/>
          <w:sz w:val="22"/>
          <w:szCs w:val="22"/>
        </w:rPr>
        <w:t xml:space="preserve">Wszystkie nagrania realizowane w ramach zadania muszą być przygotowywane z wykorzystaniem grafik tła Krajowego Centrum, dostępnych dla realizatorów w systemie </w:t>
      </w:r>
      <w:proofErr w:type="spellStart"/>
      <w:r w:rsidRPr="00A8075F">
        <w:rPr>
          <w:rFonts w:ascii="Arial" w:hAnsi="Arial" w:cs="Arial"/>
          <w:color w:val="000000"/>
          <w:sz w:val="22"/>
          <w:szCs w:val="22"/>
        </w:rPr>
        <w:t>Trimtab</w:t>
      </w:r>
      <w:proofErr w:type="spellEnd"/>
      <w:r w:rsidRPr="00A8075F">
        <w:rPr>
          <w:rFonts w:ascii="Arial" w:hAnsi="Arial" w:cs="Arial"/>
          <w:color w:val="000000"/>
          <w:sz w:val="22"/>
          <w:szCs w:val="22"/>
        </w:rPr>
        <w:t>.</w:t>
      </w:r>
      <w:r w:rsidRPr="00A8075F">
        <w:rPr>
          <w:rFonts w:ascii="Arial" w:hAnsi="Arial" w:cs="Arial"/>
          <w:sz w:val="22"/>
          <w:szCs w:val="22"/>
        </w:rPr>
        <w:t>;</w:t>
      </w:r>
    </w:p>
    <w:p w14:paraId="612C3EB6" w14:textId="4CF33D87"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przekazanie KCPU kompletnych plików nagrania w uzgodnionym formacie wraz </w:t>
      </w:r>
    </w:p>
    <w:p w14:paraId="796EA92D" w14:textId="77777777"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z prawami, zgodami i licencjami umożliwiającymi KCPU nieodpłatne wykorzystanie nagrania do celów edukacyjnych i statutowych;</w:t>
      </w:r>
    </w:p>
    <w:p w14:paraId="255D141E" w14:textId="1D11553F"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uzyskanie od osób prowadzących, tłumacza i innych osób utrwalonych w nagraniu zgód niezbędnych do zarejestrowania i wykorzystania ich wizerunku, głosu, prezentacji oraz innych materiałów;</w:t>
      </w:r>
    </w:p>
    <w:p w14:paraId="7ED9849B" w14:textId="355C0F88"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zapewnienie ochrony danych osobowych uczestników, w szczególności ograniczenie ich widoczności i utrwalania w nagraniu oraz bezpieczne przekazanie dokumentacji KCPU;</w:t>
      </w:r>
    </w:p>
    <w:p w14:paraId="79C139F9" w14:textId="6DD4F50C" w:rsidR="00A8075F"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opracowanie materiałów dydaktycznych, dokumentacji szkolenia oraz raportu końcowego.</w:t>
      </w:r>
    </w:p>
    <w:p w14:paraId="1DC9B1D7" w14:textId="77777777" w:rsidR="00934D95" w:rsidRPr="00C8675A" w:rsidRDefault="00934D95" w:rsidP="00934D95">
      <w:pPr>
        <w:pStyle w:val="Akapitzlist"/>
        <w:spacing w:line="360" w:lineRule="auto"/>
        <w:ind w:leftChars="0" w:firstLineChars="0" w:firstLine="0"/>
        <w:jc w:val="both"/>
        <w:rPr>
          <w:rFonts w:ascii="Arial" w:hAnsi="Arial" w:cs="Arial"/>
          <w:sz w:val="22"/>
          <w:szCs w:val="22"/>
        </w:rPr>
      </w:pPr>
    </w:p>
    <w:p w14:paraId="04D9F57B"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GRUPA DOCELOWA</w:t>
      </w:r>
    </w:p>
    <w:p w14:paraId="38AB1214"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Specjaliści psychoterapii uzależnień, psychologowie, oraz lekarze pracujący z dziećmi, młodzieżą lub osobami dorosłymi uzależnionych od substancji psychoaktywnych lub uzależnionych behawioralnie ze współwystępującymi zaburzeniami psychicznymi </w:t>
      </w:r>
      <w:r w:rsidRPr="00A8075F">
        <w:rPr>
          <w:rFonts w:ascii="Arial" w:hAnsi="Arial" w:cs="Arial"/>
          <w:sz w:val="22"/>
          <w:szCs w:val="22"/>
        </w:rPr>
        <w:br/>
        <w:t>w podmiotach leczniczych, w tym w placówkach leczenia uzależnień.  psychicznymi albo uzależnieniami.</w:t>
      </w:r>
    </w:p>
    <w:p w14:paraId="15E14B0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DO OFERTY NALEŻY DOŁĄCZYĆ</w:t>
      </w:r>
    </w:p>
    <w:p w14:paraId="7F091DFE" w14:textId="2C4C079B"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opis doświadczenia oferenci w realizacji szkoleń, wykładów lub innych przedsięwzięć edukacyjnych w zakresie zdrowia psychicznego i uzależnień, w tym przedsięwzięć realizowanych </w:t>
      </w:r>
      <w:r w:rsidRPr="00C8675A">
        <w:rPr>
          <w:rFonts w:ascii="Arial" w:hAnsi="Arial" w:cs="Arial"/>
          <w:sz w:val="22"/>
          <w:szCs w:val="22"/>
        </w:rPr>
        <w:br/>
        <w:t>on-line, ze wskazaniem dat, zakresu, odbiorców i liczby uczestników;</w:t>
      </w:r>
    </w:p>
    <w:p w14:paraId="1BD0852C" w14:textId="4F20E12C" w:rsidR="00A8075F" w:rsidRPr="00C8675A" w:rsidRDefault="00A8075F" w:rsidP="00934D95">
      <w:pPr>
        <w:pStyle w:val="Akapitzlist"/>
        <w:numPr>
          <w:ilvl w:val="0"/>
          <w:numId w:val="55"/>
        </w:numPr>
        <w:spacing w:line="360" w:lineRule="auto"/>
        <w:ind w:leftChars="0" w:firstLineChars="0"/>
        <w:jc w:val="both"/>
        <w:rPr>
          <w:rFonts w:ascii="Arial" w:hAnsi="Arial" w:cs="Arial"/>
          <w:sz w:val="22"/>
          <w:szCs w:val="22"/>
        </w:rPr>
      </w:pPr>
      <w:r w:rsidRPr="00C8675A">
        <w:rPr>
          <w:rFonts w:ascii="Arial" w:hAnsi="Arial" w:cs="Arial"/>
          <w:sz w:val="22"/>
          <w:szCs w:val="22"/>
        </w:rPr>
        <w:lastRenderedPageBreak/>
        <w:t xml:space="preserve">opis kwalifikacji oraz doświadczenia klinicznego i dydaktycznego osób przewidzianych </w:t>
      </w:r>
      <w:r w:rsidRPr="00C8675A">
        <w:rPr>
          <w:rFonts w:ascii="Arial" w:hAnsi="Arial" w:cs="Arial"/>
          <w:sz w:val="22"/>
          <w:szCs w:val="22"/>
        </w:rPr>
        <w:br/>
        <w:t>do prowadzenia poszczególnych części szkolenia;</w:t>
      </w:r>
    </w:p>
    <w:p w14:paraId="2991B20B" w14:textId="77777777" w:rsidR="00A8075F" w:rsidRPr="00A8075F" w:rsidRDefault="00A8075F" w:rsidP="00934D95">
      <w:pPr>
        <w:numPr>
          <w:ilvl w:val="0"/>
          <w:numId w:val="56"/>
        </w:numPr>
        <w:spacing w:after="160" w:line="360" w:lineRule="auto"/>
        <w:jc w:val="both"/>
        <w:rPr>
          <w:rFonts w:ascii="Arial" w:hAnsi="Arial" w:cs="Arial"/>
          <w:sz w:val="22"/>
          <w:szCs w:val="22"/>
        </w:rPr>
      </w:pPr>
      <w:r w:rsidRPr="00A8075F">
        <w:rPr>
          <w:rFonts w:ascii="Arial" w:hAnsi="Arial" w:cs="Arial"/>
          <w:sz w:val="22"/>
          <w:szCs w:val="22"/>
        </w:rPr>
        <w:t xml:space="preserve"> szczegółowy program szkolenia zawierający tematy zajęć, liczbę godzin, metody dydaktyczne, zakładane efekty uczenia się, podział na części teoretyczne i interaktywne oraz przypisanie ekspertów, przy czym każda edycja szkolenia musi obejmować pełny 32-godzinny program;</w:t>
      </w:r>
    </w:p>
    <w:p w14:paraId="5568074B" w14:textId="163E9E8E"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harmonogram realizacji zadania obejmujący przygotowanie, rekrutację, terminy poszczególnych edycji szkolenia, przekazanie nagrań i sprawozdawczość;</w:t>
      </w:r>
    </w:p>
    <w:p w14:paraId="12ECA409" w14:textId="2C8E2599"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opis sposobu rekrutacji i weryfikacji osób należących do grupy docelowej;</w:t>
      </w:r>
    </w:p>
    <w:p w14:paraId="1B5DB44E" w14:textId="04565E59"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opis rozwiązania technicznego, sposobu zapewnienia dostępności, interaktywności, rejestrowania obecności, wykonania nagrania oraz ochrony danych osobowych;</w:t>
      </w:r>
    </w:p>
    <w:p w14:paraId="74DACF4D" w14:textId="68E8F973"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opis planowanych studiów przypadku i sposobu prowadzenia moderowanych konsultacji eksperckich;</w:t>
      </w:r>
    </w:p>
    <w:p w14:paraId="094FBB4E" w14:textId="0E388986"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opis pakietu materiałów dydaktycznych, testu końcowego i sposobu przeprowadzenia ewaluacji szkolenia.</w:t>
      </w:r>
    </w:p>
    <w:p w14:paraId="52D15C6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w:t>
      </w:r>
    </w:p>
    <w:p w14:paraId="44D2B6AE"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wyniku realizacji zadania oczekuje się:</w:t>
      </w:r>
    </w:p>
    <w:p w14:paraId="62B71430" w14:textId="059E64EF"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przeprowadzenia co najmniej trzech edycji szkolenia on-line, z których każda obejmuje 32 godziny dydaktyczne, w tym co najmniej 8 godzin zajęć wymagających aktywności uczestników;</w:t>
      </w:r>
      <w:r w:rsidRPr="00C8675A">
        <w:rPr>
          <w:rFonts w:ascii="Arial" w:hAnsi="Arial" w:cs="Arial"/>
          <w:sz w:val="22"/>
          <w:szCs w:val="22"/>
        </w:rPr>
        <w:br/>
        <w:t>• objęcia szkoleniem co najmniej 120 uczestników należących do grupy docelowej, przy czym liczba uczestników jednej edycji nie może przekroczyć 40 osób;</w:t>
      </w:r>
    </w:p>
    <w:p w14:paraId="248E739E" w14:textId="111AA631"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udziału co najmniej trzech ekspertów i moderatora oraz przygotowania i omówienia co najmniej sześciu złożonych studiów przypadku;</w:t>
      </w:r>
    </w:p>
    <w:p w14:paraId="07F649BF" w14:textId="3258A78D"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przekazania uczestnikom kompletnego, dostępnego cyfrowo pakietu materiałów dydaktycznych </w:t>
      </w:r>
      <w:r w:rsidRPr="00C8675A">
        <w:rPr>
          <w:rFonts w:ascii="Arial" w:hAnsi="Arial" w:cs="Arial"/>
          <w:sz w:val="22"/>
          <w:szCs w:val="22"/>
        </w:rPr>
        <w:br/>
        <w:t>i praktycznych;</w:t>
      </w:r>
    </w:p>
    <w:p w14:paraId="0E77D398" w14:textId="0670947F"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przeprowadzenia testu końcowego i przedstawienia zbiorczych wyników pozwalających ocenić poziom opanowania treści szkolenia;</w:t>
      </w:r>
    </w:p>
    <w:p w14:paraId="25FD3255" w14:textId="38BCB056"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przeprowadzenia ewaluacji i przedstawienia zbiorczych wyników dotyczących jakości </w:t>
      </w:r>
      <w:r w:rsidRPr="00C8675A">
        <w:rPr>
          <w:rFonts w:ascii="Arial" w:hAnsi="Arial" w:cs="Arial"/>
          <w:sz w:val="22"/>
          <w:szCs w:val="22"/>
        </w:rPr>
        <w:br/>
        <w:t>oraz przydatności szkolenia;</w:t>
      </w:r>
    </w:p>
    <w:p w14:paraId="7D809E9F" w14:textId="33F729FB"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przekazania KCPU kompletnego nagrania wszystkich zajęć wraz z dokumentami potwierdzającymi możliwość jego wykorzystania przez KCPU;</w:t>
      </w:r>
    </w:p>
    <w:p w14:paraId="4A523F5C" w14:textId="3F97BFE9" w:rsidR="00A8075F" w:rsidRPr="00C8675A" w:rsidRDefault="00A8075F" w:rsidP="00934D95">
      <w:pPr>
        <w:pStyle w:val="Akapitzlist"/>
        <w:numPr>
          <w:ilvl w:val="0"/>
          <w:numId w:val="56"/>
        </w:numPr>
        <w:spacing w:line="360" w:lineRule="auto"/>
        <w:ind w:leftChars="0" w:firstLineChars="0"/>
        <w:jc w:val="both"/>
        <w:rPr>
          <w:rFonts w:ascii="Arial" w:hAnsi="Arial" w:cs="Arial"/>
          <w:sz w:val="22"/>
          <w:szCs w:val="22"/>
        </w:rPr>
      </w:pPr>
      <w:r w:rsidRPr="00C8675A">
        <w:rPr>
          <w:rFonts w:ascii="Arial" w:hAnsi="Arial" w:cs="Arial"/>
          <w:sz w:val="22"/>
          <w:szCs w:val="22"/>
        </w:rPr>
        <w:t>przygotowania i przekazania raportu końcowego z realizacji zadania.</w:t>
      </w:r>
    </w:p>
    <w:p w14:paraId="5055812A" w14:textId="77777777"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Raport końcowy powinien zawierać co najmniej:</w:t>
      </w:r>
    </w:p>
    <w:p w14:paraId="7B4912CD" w14:textId="528ED5F9"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lastRenderedPageBreak/>
        <w:t>opis przeprowadzonych działań wraz z odniesieniem do harmonogramu i kosztorysu;</w:t>
      </w:r>
    </w:p>
    <w:p w14:paraId="3D634DEA" w14:textId="0F9468C9"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pełny program i harmonogram przeprowadzonego szkolenia;</w:t>
      </w:r>
    </w:p>
    <w:p w14:paraId="25B0E533" w14:textId="45C0D151"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informację o ekspertach, moderatorze i tłumaczu polskiego języka migowego;</w:t>
      </w:r>
    </w:p>
    <w:p w14:paraId="0E558B2E" w14:textId="6F71E85E"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materiały dydaktyczne oraz studia przypadku opracowane i wykorzystane podczas szkolenia;</w:t>
      </w:r>
    </w:p>
    <w:p w14:paraId="02C9194A" w14:textId="4ACF9B18"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informację o przebiegu rekrutacji oraz liczbie osób zakwalifikowanych, uczestniczących</w:t>
      </w:r>
      <w:r w:rsidR="00C8675A">
        <w:rPr>
          <w:rFonts w:ascii="Arial" w:hAnsi="Arial" w:cs="Arial"/>
          <w:sz w:val="22"/>
          <w:szCs w:val="22"/>
        </w:rPr>
        <w:t xml:space="preserve">  </w:t>
      </w:r>
      <w:r w:rsidRPr="00C8675A">
        <w:rPr>
          <w:rFonts w:ascii="Arial" w:hAnsi="Arial" w:cs="Arial"/>
          <w:sz w:val="22"/>
          <w:szCs w:val="22"/>
        </w:rPr>
        <w:t>i spełniających warunki ukończenia szkolenia;</w:t>
      </w:r>
    </w:p>
    <w:p w14:paraId="77DBDA7C" w14:textId="50A2740B"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zbiorcze wyniki testu końcowego oraz ewaluacji szkolenia;</w:t>
      </w:r>
    </w:p>
    <w:p w14:paraId="4859C681" w14:textId="58814F86"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analizę osiągniętych rezultatów, napotkanych trudności oraz wnioski i rekomendacje;</w:t>
      </w:r>
    </w:p>
    <w:p w14:paraId="37210C38" w14:textId="633DE4A8"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 xml:space="preserve">listę obecności uczestników wraz ze wskazaniem reprezentowanej instytucji, przekazaną KCPU </w:t>
      </w:r>
      <w:r w:rsidRPr="00C8675A">
        <w:rPr>
          <w:rFonts w:ascii="Arial" w:hAnsi="Arial" w:cs="Arial"/>
          <w:sz w:val="22"/>
          <w:szCs w:val="22"/>
        </w:rPr>
        <w:br/>
        <w:t>w sposób zapewniający ochronę danych osobowych;</w:t>
      </w:r>
    </w:p>
    <w:p w14:paraId="09DE9385" w14:textId="62760B16"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kompletne pliki nagrania oraz dokumentację dotyczącą pr</w:t>
      </w:r>
      <w:r w:rsidR="00C8675A">
        <w:rPr>
          <w:rFonts w:ascii="Arial" w:hAnsi="Arial" w:cs="Arial"/>
          <w:sz w:val="22"/>
          <w:szCs w:val="22"/>
        </w:rPr>
        <w:t xml:space="preserve">aw, licencji i zgód wymaganych  </w:t>
      </w:r>
      <w:r w:rsidRPr="00C8675A">
        <w:rPr>
          <w:rFonts w:ascii="Arial" w:hAnsi="Arial" w:cs="Arial"/>
          <w:sz w:val="22"/>
          <w:szCs w:val="22"/>
        </w:rPr>
        <w:t>do wykorzystania nagrania przez KCPU.</w:t>
      </w:r>
    </w:p>
    <w:p w14:paraId="3ACDFA4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MUSZĄ SPEŁNIAĆ OFERENCI</w:t>
      </w:r>
    </w:p>
    <w:p w14:paraId="0B067E83" w14:textId="08A8D171"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udokumentowane doświadczenie w realizacji co najmniej trzech przedsięwzięć edukacyjnych z zakresu zdrowia psychicznego, psychoterapii lub leczenia uzależnień w okresie pięciu lat poprzedzających złożenie wniosku, w tym co najmniej jednego przedsięwzięcia przeprowadzonego on-line dla minimum 100 uczestników;</w:t>
      </w:r>
    </w:p>
    <w:p w14:paraId="1330147A" w14:textId="697F812E"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dysponowanie zespołem co najmniej trzech ekspertów posiadających kwalifikacje zawodowe, doświadczenie kliniczne i dydaktyczne adekwatne do powierzonych tematów, w tym doświadczenie w pracy z dziećmi i młodzieżą;</w:t>
      </w:r>
    </w:p>
    <w:p w14:paraId="368E383B" w14:textId="34E87BFD"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dysponowanie osobą odpowiedzialną za koordynację merytoryczną, moderatorem oraz personelem zapewniającym obsługę organizacyjną i techniczną;</w:t>
      </w:r>
    </w:p>
    <w:p w14:paraId="090FF3D9" w14:textId="0BFE3CC1"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zapewnienie rozwiązania technicznego umożliwiającego jednoczesną realizację szkolenia dla co najmniej 40 uczestników, prowadzenie form interaktywnych, rejestrację obecności, nagranie zajęć i bezpieczne przetwarzanie danych;</w:t>
      </w:r>
    </w:p>
    <w:p w14:paraId="440A7917" w14:textId="5989F111"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zdolność do zapewnienia tłumaczenia wszystkich zajęć na polski język migowy, wykonania nagrania oraz przekazania KCPU praw, licencji i zgód niezbędnych do jego wykorzystania;</w:t>
      </w:r>
    </w:p>
    <w:p w14:paraId="60D4361A" w14:textId="618F1CEB" w:rsidR="00A8075F" w:rsidRPr="00C8675A" w:rsidRDefault="00A8075F" w:rsidP="00934D95">
      <w:pPr>
        <w:pStyle w:val="Akapitzlist"/>
        <w:numPr>
          <w:ilvl w:val="0"/>
          <w:numId w:val="57"/>
        </w:numPr>
        <w:spacing w:line="360" w:lineRule="auto"/>
        <w:ind w:leftChars="0" w:firstLineChars="0"/>
        <w:jc w:val="both"/>
        <w:rPr>
          <w:rFonts w:ascii="Arial" w:hAnsi="Arial" w:cs="Arial"/>
          <w:sz w:val="22"/>
          <w:szCs w:val="22"/>
        </w:rPr>
      </w:pPr>
      <w:r w:rsidRPr="00C8675A">
        <w:rPr>
          <w:rFonts w:ascii="Arial" w:hAnsi="Arial" w:cs="Arial"/>
          <w:sz w:val="22"/>
          <w:szCs w:val="22"/>
        </w:rPr>
        <w:t>zapewnienie zgodnego z przepisami przetwarzania i zabezpieczenia danych osobowych uczestników.</w:t>
      </w:r>
    </w:p>
    <w:p w14:paraId="482C7FFA" w14:textId="77777777" w:rsidR="00A8075F" w:rsidRPr="00A8075F" w:rsidRDefault="00A8075F" w:rsidP="00934D95">
      <w:pPr>
        <w:pStyle w:val="Akapitzlist"/>
        <w:numPr>
          <w:ilvl w:val="0"/>
          <w:numId w:val="58"/>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color w:val="000000"/>
          <w:sz w:val="22"/>
          <w:szCs w:val="22"/>
        </w:rPr>
        <w:t xml:space="preserve">Wszystkie nagrania realizowane w ramach zadania muszą być przygotowywane z wykorzystaniem grafik tła Krajowego Centrum, dostępnych dla realizatorów w systemie </w:t>
      </w:r>
      <w:proofErr w:type="spellStart"/>
      <w:r w:rsidRPr="00A8075F">
        <w:rPr>
          <w:rFonts w:ascii="Arial" w:hAnsi="Arial" w:cs="Arial"/>
          <w:color w:val="000000"/>
          <w:sz w:val="22"/>
          <w:szCs w:val="22"/>
        </w:rPr>
        <w:t>Trimtab</w:t>
      </w:r>
      <w:proofErr w:type="spellEnd"/>
      <w:r w:rsidRPr="00A8075F">
        <w:rPr>
          <w:rFonts w:ascii="Arial" w:hAnsi="Arial" w:cs="Arial"/>
          <w:color w:val="000000"/>
          <w:sz w:val="22"/>
          <w:szCs w:val="22"/>
        </w:rPr>
        <w:t>.</w:t>
      </w:r>
    </w:p>
    <w:p w14:paraId="6E366F5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lastRenderedPageBreak/>
        <w:t>UWAGI</w:t>
      </w:r>
    </w:p>
    <w:p w14:paraId="39593391" w14:textId="77777777" w:rsidR="00A8075F" w:rsidRPr="00A8075F" w:rsidRDefault="00A8075F" w:rsidP="00934D95">
      <w:pPr>
        <w:pStyle w:val="Akapitzlist"/>
        <w:numPr>
          <w:ilvl w:val="1"/>
          <w:numId w:val="35"/>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Rodzaje działań kwalifikowanych oraz limity kosztów określa Taryfikator stanowiący załącznik do Ogłoszenia.</w:t>
      </w:r>
    </w:p>
    <w:p w14:paraId="2E1C23E8" w14:textId="77777777" w:rsidR="00A8075F" w:rsidRPr="00A8075F" w:rsidRDefault="00A8075F" w:rsidP="00934D95">
      <w:pPr>
        <w:pStyle w:val="Akapitzlist"/>
        <w:numPr>
          <w:ilvl w:val="1"/>
          <w:numId w:val="35"/>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089A5A25" w14:textId="77777777" w:rsidR="00A8075F" w:rsidRPr="00A8075F" w:rsidRDefault="00A8075F" w:rsidP="00934D95">
      <w:pPr>
        <w:pStyle w:val="Akapitzlist"/>
        <w:numPr>
          <w:ilvl w:val="1"/>
          <w:numId w:val="35"/>
        </w:numPr>
        <w:suppressAutoHyphens w:val="0"/>
        <w:spacing w:after="160" w:line="360" w:lineRule="auto"/>
        <w:ind w:leftChars="0" w:left="714" w:firstLineChars="0" w:hanging="357"/>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2480EF45" w14:textId="77777777" w:rsidR="00A8075F" w:rsidRPr="00A8075F" w:rsidRDefault="00A8075F" w:rsidP="00934D95">
      <w:pPr>
        <w:spacing w:line="360" w:lineRule="auto"/>
        <w:jc w:val="both"/>
        <w:rPr>
          <w:rFonts w:ascii="Arial" w:hAnsi="Arial" w:cs="Arial"/>
          <w:b/>
          <w:bCs/>
          <w:sz w:val="22"/>
          <w:szCs w:val="22"/>
        </w:rPr>
      </w:pPr>
    </w:p>
    <w:p w14:paraId="0167FBE4" w14:textId="77777777"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t>ZADANIE 4/B</w:t>
      </w:r>
      <w:bookmarkStart w:id="1" w:name="_Hlk239930440"/>
      <w:r w:rsidRPr="00A8075F">
        <w:rPr>
          <w:rFonts w:ascii="Arial" w:hAnsi="Arial" w:cs="Arial"/>
          <w:b/>
          <w:bCs/>
          <w:sz w:val="22"/>
          <w:szCs w:val="22"/>
        </w:rPr>
        <w:br/>
        <w:t>Przygotowanie i przeprowadzenie szkolenia on-line w formule interaktywnego spotkania eksperckiego, rozwijającego kompetencje specjalistów psychoterapii uzależnień, psychologów, pedagogów i lekarzy w zakresie rozpoznawania i leczenia dzieci, młodzieży oraz osób dorosłych z uzależnieniami od substancji psychoaktywnych lub uzależnieniami behawioralnymi</w:t>
      </w:r>
      <w:bookmarkEnd w:id="1"/>
    </w:p>
    <w:p w14:paraId="0D371ACB"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160BA3B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Celem zadania jest rozwinięcie praktycznych kompetencji specjalistów psychoterapii uzależnień, psychologów, pedagogów i lekarzy w zakresie wczesnego rozpoznawania uzależnień, prowadzenia diagnozy lub udziału w procesie diagnostycznym, planowania adekwatnej pomocy oraz leczenia dzieci, młodzieży i osób dorosłych z uzależnieniami </w:t>
      </w:r>
      <w:r w:rsidRPr="00A8075F">
        <w:rPr>
          <w:rFonts w:ascii="Arial" w:hAnsi="Arial" w:cs="Arial"/>
          <w:sz w:val="22"/>
          <w:szCs w:val="22"/>
        </w:rPr>
        <w:br/>
        <w:t xml:space="preserve">od substancji psychoaktywnych lub uzależnieniami behawioralnymi – odpowiednio </w:t>
      </w:r>
      <w:r w:rsidRPr="00A8075F">
        <w:rPr>
          <w:rFonts w:ascii="Arial" w:hAnsi="Arial" w:cs="Arial"/>
          <w:sz w:val="22"/>
          <w:szCs w:val="22"/>
        </w:rPr>
        <w:br/>
        <w:t>do kwalifikacji i kompetencji zawodowych uczestników. Szkolenie ma również wzmacniać współpracę interdyscyplinarną, prawidłowe reagowanie w sytuacjach kryzysowych oraz dobór oddziaływań do wieku, stanu zdrowia, rodzaju uzależnienia i sytuacji rodzinnej osoby korzystającej z pomocy.</w:t>
      </w:r>
    </w:p>
    <w:p w14:paraId="579514F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0D510EC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1 lutego 2027 r. do 31 grudnia 2027 r.</w:t>
      </w:r>
    </w:p>
    <w:p w14:paraId="79B079F9"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WZÓR OFERTY</w:t>
      </w:r>
    </w:p>
    <w:p w14:paraId="0244409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 Załącznik nr 1 do Ogłoszenia.</w:t>
      </w:r>
    </w:p>
    <w:p w14:paraId="605890F8" w14:textId="77777777" w:rsidR="00934D95" w:rsidRDefault="00934D95" w:rsidP="00934D95">
      <w:pPr>
        <w:spacing w:before="240" w:line="360" w:lineRule="auto"/>
        <w:jc w:val="both"/>
        <w:rPr>
          <w:rFonts w:ascii="Arial" w:hAnsi="Arial" w:cs="Arial"/>
          <w:b/>
          <w:bCs/>
          <w:sz w:val="22"/>
          <w:szCs w:val="22"/>
        </w:rPr>
      </w:pPr>
    </w:p>
    <w:p w14:paraId="0F6DBEF0" w14:textId="631CBBAC"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0042C2E1" w14:textId="77777777" w:rsidR="00A8075F" w:rsidRPr="00A8075F" w:rsidRDefault="00A8075F" w:rsidP="00934D95">
      <w:pPr>
        <w:spacing w:before="80" w:after="80" w:line="360" w:lineRule="auto"/>
        <w:jc w:val="both"/>
        <w:rPr>
          <w:rFonts w:ascii="Arial" w:hAnsi="Arial" w:cs="Arial"/>
          <w:sz w:val="22"/>
          <w:szCs w:val="22"/>
        </w:rPr>
      </w:pPr>
      <w:r w:rsidRPr="00A8075F">
        <w:rPr>
          <w:rFonts w:ascii="Arial" w:eastAsia="Segoe UI" w:hAnsi="Arial" w:cs="Arial"/>
          <w:color w:val="000000"/>
          <w:sz w:val="22"/>
          <w:szCs w:val="22"/>
        </w:rPr>
        <w:t xml:space="preserve">Przedmiotem zadania jest przygotowanie i przeprowadzenie kompleksowego szkolenia on-line łączącego wykłady eksperckie, moderowane dyskusje, analizę przypadków, ćwiczenia decyzyjne oraz sesje pytań i odpowiedzi. Zakres szkolenia powinien uwzględniać </w:t>
      </w:r>
      <w:r w:rsidRPr="00A8075F">
        <w:rPr>
          <w:rFonts w:ascii="Arial" w:eastAsia="Segoe UI" w:hAnsi="Arial" w:cs="Arial"/>
          <w:color w:val="000000"/>
          <w:sz w:val="22"/>
          <w:szCs w:val="22"/>
        </w:rPr>
        <w:lastRenderedPageBreak/>
        <w:t>zróżnicowane potrzeby dzieci, młodzieży i osób dorosłych, a także specyfikę uzależnień od substancji psychoaktywnych i uzależnień behawioralnych.</w:t>
      </w:r>
    </w:p>
    <w:p w14:paraId="1C3AD302" w14:textId="77777777" w:rsidR="00A8075F" w:rsidRPr="00A8075F" w:rsidRDefault="00A8075F" w:rsidP="00934D95">
      <w:pPr>
        <w:spacing w:before="80" w:after="80" w:line="360" w:lineRule="auto"/>
        <w:jc w:val="both"/>
        <w:rPr>
          <w:rFonts w:ascii="Arial" w:hAnsi="Arial" w:cs="Arial"/>
          <w:sz w:val="22"/>
          <w:szCs w:val="22"/>
        </w:rPr>
      </w:pPr>
      <w:r w:rsidRPr="00A8075F">
        <w:rPr>
          <w:rFonts w:ascii="Arial" w:eastAsia="Segoe UI" w:hAnsi="Arial" w:cs="Arial"/>
          <w:color w:val="000000"/>
          <w:sz w:val="22"/>
          <w:szCs w:val="22"/>
        </w:rPr>
        <w:t>Szkolenie należy przeprowadzić w całości on-line, w formule synchronicznej, umożliwiającej uczestnikom bieżący kontakt z ekspertami i aktywny udział w zajęciach. Łączny wymiar szkolenia wynosi co najmniej 40 godzin dydaktycznych. Jedna godzina dydaktyczna odpowiada 45 minutom zajęć, a przerw nie wlicza się do wymiaru szkolenia. Zajęcia należy podzielić na bloki realizowane w terminach umożliwiających udział osób aktywnych zawodowo.</w:t>
      </w:r>
    </w:p>
    <w:p w14:paraId="17BDC015" w14:textId="77777777" w:rsidR="00A8075F" w:rsidRPr="00A8075F" w:rsidRDefault="00A8075F" w:rsidP="00934D95">
      <w:pPr>
        <w:spacing w:before="80" w:after="80" w:line="360" w:lineRule="auto"/>
        <w:jc w:val="both"/>
        <w:rPr>
          <w:rFonts w:ascii="Arial" w:hAnsi="Arial" w:cs="Arial"/>
          <w:sz w:val="22"/>
          <w:szCs w:val="22"/>
        </w:rPr>
      </w:pPr>
      <w:r w:rsidRPr="00A8075F">
        <w:rPr>
          <w:rFonts w:ascii="Arial" w:eastAsia="Segoe UI" w:hAnsi="Arial" w:cs="Arial"/>
          <w:color w:val="000000"/>
          <w:sz w:val="22"/>
          <w:szCs w:val="22"/>
        </w:rPr>
        <w:t xml:space="preserve">Szkolenie należy przygotować i przeprowadzić dla co najmniej 150 uczestników należących </w:t>
      </w:r>
      <w:r w:rsidRPr="00A8075F">
        <w:rPr>
          <w:rFonts w:ascii="Arial" w:eastAsia="Segoe UI" w:hAnsi="Arial" w:cs="Arial"/>
          <w:color w:val="000000"/>
          <w:sz w:val="22"/>
          <w:szCs w:val="22"/>
        </w:rPr>
        <w:br/>
        <w:t xml:space="preserve">do grupy docelowej. Za osobę, która ukończyła szkolenie, uznaje się uczestnika obecnego </w:t>
      </w:r>
      <w:r w:rsidRPr="00A8075F">
        <w:rPr>
          <w:rFonts w:ascii="Arial" w:eastAsia="Segoe UI" w:hAnsi="Arial" w:cs="Arial"/>
          <w:color w:val="000000"/>
          <w:sz w:val="22"/>
          <w:szCs w:val="22"/>
        </w:rPr>
        <w:br/>
        <w:t>na co najmniej 80% zajęć, który przystąpił do testu końcowego. Platforma szkoleniowa musi umożliwiać jednoczesny udział co najmniej 150 osób, interakcję z prowadzącymi oraz rejestrowanie obecności w zakresie niezbędnym do potwierdzenia realizacji zadania.</w:t>
      </w:r>
    </w:p>
    <w:p w14:paraId="657EAB03" w14:textId="1065B6C7" w:rsidR="00A8075F" w:rsidRDefault="00A8075F" w:rsidP="00934D95">
      <w:pPr>
        <w:spacing w:before="80" w:after="80" w:line="360" w:lineRule="auto"/>
        <w:jc w:val="both"/>
        <w:rPr>
          <w:rFonts w:ascii="Arial" w:eastAsia="Segoe UI" w:hAnsi="Arial" w:cs="Arial"/>
          <w:color w:val="000000"/>
          <w:sz w:val="22"/>
          <w:szCs w:val="22"/>
        </w:rPr>
      </w:pPr>
      <w:r w:rsidRPr="00A8075F">
        <w:rPr>
          <w:rFonts w:ascii="Arial" w:eastAsia="Segoe UI" w:hAnsi="Arial" w:cs="Arial"/>
          <w:color w:val="000000"/>
          <w:sz w:val="22"/>
          <w:szCs w:val="22"/>
        </w:rPr>
        <w:t>Oferent przedstawia szczegółową koncepcję szkolenia, harmonogram, podział godzin pomiędzy moduły i formy pracy, metody dydaktyczne, efekty uczenia się, sposób weryfikacji wiedzy oraz osoby prowadzące poszczególne części. Co najmniej 12 godzin dydaktycznych należy przeznaczyć na analizę przypadków, ćwiczenia praktyczne, moderowane konsultacje eksperckie lub inne metody wymagające aktywności uczestników. Program powinien opierać się na aktualnej wiedzy naukowej i rekomendacjach klinicznych.</w:t>
      </w:r>
    </w:p>
    <w:p w14:paraId="2921AAD0" w14:textId="77777777" w:rsidR="00934D95" w:rsidRPr="00A8075F" w:rsidRDefault="00934D95" w:rsidP="00934D95">
      <w:pPr>
        <w:spacing w:before="80" w:after="80" w:line="360" w:lineRule="auto"/>
        <w:jc w:val="both"/>
        <w:rPr>
          <w:rFonts w:ascii="Arial" w:hAnsi="Arial" w:cs="Arial"/>
          <w:sz w:val="22"/>
          <w:szCs w:val="22"/>
        </w:rPr>
      </w:pPr>
    </w:p>
    <w:p w14:paraId="47737392"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u w:val="single"/>
        </w:rPr>
        <w:t>Struktura programu</w:t>
      </w:r>
    </w:p>
    <w:p w14:paraId="33258DF1"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rPr>
        <w:t>Moduł 1: Rozpoznawanie i diagnoza uzależnień</w:t>
      </w:r>
    </w:p>
    <w:p w14:paraId="42C33197" w14:textId="433D338F"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obraz kliniczny uzależnień od substancji psychoaktywnych i uzależnień behawioralnych oraz ich konsekwencje zdrowotne i psychospołeczne;</w:t>
      </w:r>
    </w:p>
    <w:p w14:paraId="55523BEE" w14:textId="3D0837CF"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wczesne rozpoznawanie problemowego wzorca zachowania, czynniki ryzyka i czynniki chroniące;</w:t>
      </w:r>
    </w:p>
    <w:p w14:paraId="4ED1FDA4" w14:textId="05B6F846"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zasady prowadzenia diagnozy lub udziału w procesie diagnostycznym, narzędzia przesiewowe i kryteria kierowania do pogłębionej diagnozy;</w:t>
      </w:r>
    </w:p>
    <w:p w14:paraId="68FC50CC" w14:textId="543A055F"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różnicowanie objawów oraz rozpoznawanie zaburzeń i problemów mogących wpływać na przebieg leczenia.</w:t>
      </w:r>
    </w:p>
    <w:p w14:paraId="32B4823E"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rPr>
        <w:t>Moduł 2: Dzieci i młodzież</w:t>
      </w:r>
    </w:p>
    <w:p w14:paraId="51F56016" w14:textId="54B0DC0A"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specyfika rozwojowa i obraz używania substancji oraz uzależnień behawioralnych </w:t>
      </w:r>
      <w:r w:rsidRPr="00364226">
        <w:rPr>
          <w:rFonts w:ascii="Arial" w:eastAsia="Segoe UI" w:hAnsi="Arial" w:cs="Arial"/>
          <w:color w:val="000000"/>
          <w:sz w:val="22"/>
          <w:szCs w:val="22"/>
        </w:rPr>
        <w:br/>
        <w:t>u dzieci i młodzieży;</w:t>
      </w:r>
    </w:p>
    <w:p w14:paraId="4D74047B" w14:textId="49A918B2"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prowadzenie rozmowy diagnostycznej i motywującej z osobą małoletnią;</w:t>
      </w:r>
    </w:p>
    <w:p w14:paraId="76DCD060" w14:textId="15B12808"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współpraca z rodzicami lub opiekunami, szkołą, pomocą społeczną i ochroną zdrowia;</w:t>
      </w:r>
    </w:p>
    <w:p w14:paraId="1032F015" w14:textId="155C379A"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lastRenderedPageBreak/>
        <w:t>ochrona dobra dziecka, poufność, zgoda na świadczenia oraz reagowanie na przemoc, autoagresję i ryzyko samobójcze;</w:t>
      </w:r>
    </w:p>
    <w:p w14:paraId="0D311D30" w14:textId="403BBD2D"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analiza przypadków i planowanie skoordynowanej pomocy dla dzieci i młodzieży.</w:t>
      </w:r>
    </w:p>
    <w:p w14:paraId="30397FD3"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rPr>
        <w:t>Moduł 3: Osoby dorosłe</w:t>
      </w:r>
    </w:p>
    <w:p w14:paraId="28E97CC6" w14:textId="6BE9F4CC"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diagnoza potrzeb, motywowanie do zmiany i budowanie planu leczenia dostosowanego </w:t>
      </w:r>
      <w:r w:rsidRPr="00364226">
        <w:rPr>
          <w:rFonts w:ascii="Arial" w:eastAsia="Segoe UI" w:hAnsi="Arial" w:cs="Arial"/>
          <w:color w:val="000000"/>
          <w:sz w:val="22"/>
          <w:szCs w:val="22"/>
        </w:rPr>
        <w:br/>
        <w:t>do rodzaju uzależnienia;</w:t>
      </w:r>
    </w:p>
    <w:p w14:paraId="20647779" w14:textId="35C8E259"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dobór interwencji terapeutycznych, leczenie farmakologiczne w zakresie właściwym dla lekarzy oraz współpraca pomiędzy specjalistami;</w:t>
      </w:r>
    </w:p>
    <w:p w14:paraId="494811A2" w14:textId="2C99D5F5"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postępowanie w przypadku nawrotu, przerwania leczenia, wielokrotnego korzystania </w:t>
      </w:r>
      <w:r w:rsidRPr="00364226">
        <w:rPr>
          <w:rFonts w:ascii="Arial" w:eastAsia="Segoe UI" w:hAnsi="Arial" w:cs="Arial"/>
          <w:color w:val="000000"/>
          <w:sz w:val="22"/>
          <w:szCs w:val="22"/>
        </w:rPr>
        <w:br/>
        <w:t>z pomocy lub ograniczonej motywacji;</w:t>
      </w:r>
    </w:p>
    <w:p w14:paraId="6CD941ED" w14:textId="79F1E0EC"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praca z rodziną i osobami bliskimi oraz uwzględnianie sytuacji społecznej i zawodowej pacjenta;</w:t>
      </w:r>
    </w:p>
    <w:p w14:paraId="65C30546" w14:textId="42E89BD6"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analiza przypadków dotyczących uzależnień od substancji psychoaktywnych </w:t>
      </w:r>
      <w:r w:rsidRPr="00364226">
        <w:rPr>
          <w:rFonts w:ascii="Arial" w:eastAsia="Segoe UI" w:hAnsi="Arial" w:cs="Arial"/>
          <w:color w:val="000000"/>
          <w:sz w:val="22"/>
          <w:szCs w:val="22"/>
        </w:rPr>
        <w:br/>
        <w:t>i uzależnień behawioralnych.</w:t>
      </w:r>
    </w:p>
    <w:p w14:paraId="05AE4917"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rPr>
        <w:t>Moduł 4: Postępowanie zintegrowane i sytuacje szczególne</w:t>
      </w:r>
    </w:p>
    <w:p w14:paraId="0A36B819" w14:textId="65EC45C0"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tworzenie interdyscyplinarnego planu pomocy oraz określanie zadań i granic odpowiedzialności poszczególnych specjalistów;</w:t>
      </w:r>
    </w:p>
    <w:p w14:paraId="70414828" w14:textId="36609464"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ocena ryzyka zdrowotnego i psychicznego, zasady pilnej interwencji oraz kierowania </w:t>
      </w:r>
      <w:r w:rsidRPr="00364226">
        <w:rPr>
          <w:rFonts w:ascii="Arial" w:eastAsia="Segoe UI" w:hAnsi="Arial" w:cs="Arial"/>
          <w:color w:val="000000"/>
          <w:sz w:val="22"/>
          <w:szCs w:val="22"/>
        </w:rPr>
        <w:br/>
        <w:t>do właściwych świadczeń;</w:t>
      </w:r>
    </w:p>
    <w:p w14:paraId="137A25C3" w14:textId="00DFF2EE"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zapewnienie ciągłości leczenia i wymiany informacji z poszanowaniem praw pacjenta </w:t>
      </w:r>
      <w:r w:rsidRPr="00364226">
        <w:rPr>
          <w:rFonts w:ascii="Arial" w:eastAsia="Segoe UI" w:hAnsi="Arial" w:cs="Arial"/>
          <w:color w:val="000000"/>
          <w:sz w:val="22"/>
          <w:szCs w:val="22"/>
        </w:rPr>
        <w:br/>
        <w:t>i zasad ochrony danych;</w:t>
      </w:r>
    </w:p>
    <w:p w14:paraId="50076DCD" w14:textId="08201C52" w:rsidR="00A8075F" w:rsidRPr="00364226"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praca nad złożonymi przypadkami zgłoszonymi przez uczestników i omówienie możliwych wariantów postępowania;</w:t>
      </w:r>
    </w:p>
    <w:p w14:paraId="480C21A5" w14:textId="4D1B4C3D" w:rsidR="00A8075F" w:rsidRPr="00934D95" w:rsidRDefault="00A8075F" w:rsidP="00934D95">
      <w:pPr>
        <w:pStyle w:val="Akapitzlist"/>
        <w:numPr>
          <w:ilvl w:val="0"/>
          <w:numId w:val="58"/>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wdrażanie wiedzy ze szkolenia w praktyce zawodowej uczestników.</w:t>
      </w:r>
    </w:p>
    <w:p w14:paraId="2B489E6C" w14:textId="77777777" w:rsidR="00934D95" w:rsidRPr="00364226" w:rsidRDefault="00934D95" w:rsidP="00934D95">
      <w:pPr>
        <w:pStyle w:val="Akapitzlist"/>
        <w:spacing w:before="80" w:after="80" w:line="360" w:lineRule="auto"/>
        <w:ind w:leftChars="0" w:firstLineChars="0" w:firstLine="0"/>
        <w:jc w:val="both"/>
        <w:rPr>
          <w:rFonts w:ascii="Arial" w:hAnsi="Arial" w:cs="Arial"/>
          <w:sz w:val="22"/>
          <w:szCs w:val="22"/>
        </w:rPr>
      </w:pPr>
    </w:p>
    <w:p w14:paraId="14739E6C"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rPr>
        <w:t>Do Oferenta realizującego zadanie będzie należało:</w:t>
      </w:r>
    </w:p>
    <w:p w14:paraId="329142CB" w14:textId="38D7C302"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opracowanie szczegółowego programu i harmonogramu szkolenia, scenariuszy części interaktywnych oraz zakładanych efektów uczenia się;</w:t>
      </w:r>
    </w:p>
    <w:p w14:paraId="09BC2A02" w14:textId="7234E4DC"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powołanie zespołu obejmującego co najmniej czterech ekspertów posiadających łącznie doświadczenie w leczeniu uzależnień od substancji psychoaktywnych, uzależnień behawioralnych oraz pracy z dziećmi, młodzieżą i osobami dorosłymi;</w:t>
      </w:r>
    </w:p>
    <w:p w14:paraId="12A4546A" w14:textId="7BC75EBE"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zapewnienie moderatora odpowiedzialnego za prowadzenie dyskusji, sesji pytań </w:t>
      </w:r>
      <w:r w:rsidRPr="00364226">
        <w:rPr>
          <w:rFonts w:ascii="Arial" w:eastAsia="Segoe UI" w:hAnsi="Arial" w:cs="Arial"/>
          <w:color w:val="000000"/>
          <w:sz w:val="22"/>
          <w:szCs w:val="22"/>
        </w:rPr>
        <w:br/>
        <w:t>i odpowiedzi oraz porządkowanie wniosków praktycznych;</w:t>
      </w:r>
    </w:p>
    <w:p w14:paraId="45471723" w14:textId="09F5134B"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lastRenderedPageBreak/>
        <w:t>przygotowanie co najmniej ośmiu studiów przypadku, w tym dotyczących dzieci, młodzieży i osób dorosłych oraz obu grup uzależnień objętych zadaniem;</w:t>
      </w:r>
    </w:p>
    <w:p w14:paraId="534F6F22" w14:textId="1B5A9584"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zapewnienie platformy, obsługi technicznej, sprzętu i pomieszczeń niezbędnych </w:t>
      </w:r>
      <w:r w:rsidRPr="00364226">
        <w:rPr>
          <w:rFonts w:ascii="Arial" w:eastAsia="Segoe UI" w:hAnsi="Arial" w:cs="Arial"/>
          <w:color w:val="000000"/>
          <w:sz w:val="22"/>
          <w:szCs w:val="22"/>
        </w:rPr>
        <w:br/>
        <w:t>do przeprowadzenia szkolenia na odpowiednim poziomie technicznym;</w:t>
      </w:r>
    </w:p>
    <w:p w14:paraId="296747E4" w14:textId="046CC3C8"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zapewnienie funkcji umożliwiających prezentowanie materiałów, zadawanie pytań, ankiety, pracę w grupach lub inne formy aktywnego udziału uczestników;</w:t>
      </w:r>
    </w:p>
    <w:p w14:paraId="7A3DB5D0" w14:textId="2439B07D"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zapewnienie tłumaczenia wszystkich zajęć na polski język migowy oraz stałej widoczności tłumacza dla uczestników;</w:t>
      </w:r>
    </w:p>
    <w:p w14:paraId="2C74F169" w14:textId="5FAEC14E"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opracowanie dostępnego cyfrowo pakietu materiałów dydaktycznych, obejmującego prezentacje, opisy przypadków, zestawienie narzędzi i źródeł oraz praktyczne materiały </w:t>
      </w:r>
      <w:r w:rsidRPr="00364226">
        <w:rPr>
          <w:rFonts w:ascii="Arial" w:eastAsia="Segoe UI" w:hAnsi="Arial" w:cs="Arial"/>
          <w:color w:val="000000"/>
          <w:sz w:val="22"/>
          <w:szCs w:val="22"/>
        </w:rPr>
        <w:br/>
        <w:t>do wykorzystania po szkoleniu;</w:t>
      </w:r>
    </w:p>
    <w:p w14:paraId="1D5E24EF" w14:textId="27613310"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przeprowadzenie rekrutacji, weryfikacji przynależności kandydatów do grupy docelowej i komunikacji organizacyjnej z uczestnikami;</w:t>
      </w:r>
    </w:p>
    <w:p w14:paraId="3FBBABDB" w14:textId="18D4DF8D"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monitorowanie obecności oraz udokumentowanie spełnienia warunków ukończenia szkolenia;</w:t>
      </w:r>
    </w:p>
    <w:p w14:paraId="1DBCD1E5" w14:textId="6AA61F3E"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opracowanie i przeprowadzenie testu końcowego sprawdzającego wiedzę objętą programem szkolenia;</w:t>
      </w:r>
    </w:p>
    <w:p w14:paraId="6FCCEFCB" w14:textId="50F42B5B"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przeprowadzenie anonimowej ewaluacji obejmującej ocenę treści, ekspertów, form interaktywnych i przydatności szkolenia w praktyce;</w:t>
      </w:r>
    </w:p>
    <w:p w14:paraId="24182207" w14:textId="0B948B72"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zarejestrowanie w całości obrazu i dźwięku wszystkich zajęć, w tym obrazu tłumacza polskiego języka migowego, z jakością umożliwiającą późniejsze wykorzystanie nagrania;</w:t>
      </w:r>
    </w:p>
    <w:p w14:paraId="4CDE33F2" w14:textId="0C3C9B71"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przekazanie KCPU kompletnych plików nagrania w uzgodnionym formacie </w:t>
      </w:r>
      <w:r w:rsidRPr="00364226">
        <w:rPr>
          <w:rFonts w:ascii="Arial" w:eastAsia="Segoe UI" w:hAnsi="Arial" w:cs="Arial"/>
          <w:color w:val="000000"/>
          <w:sz w:val="22"/>
          <w:szCs w:val="22"/>
        </w:rPr>
        <w:br/>
        <w:t>wraz z prawami, zgodami i licencjami umożliwiającymi KCPU nieodpłatne wykorzystanie nagrania do celów edukacyjnych i statutowych;</w:t>
      </w:r>
    </w:p>
    <w:p w14:paraId="037B96BF" w14:textId="5644EF82"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uzyskanie zgód dotyczących utrwalenia i wykorzystania</w:t>
      </w:r>
      <w:r w:rsidR="00934D95">
        <w:rPr>
          <w:rFonts w:ascii="Arial" w:eastAsia="Segoe UI" w:hAnsi="Arial" w:cs="Arial"/>
          <w:color w:val="000000"/>
          <w:sz w:val="22"/>
          <w:szCs w:val="22"/>
        </w:rPr>
        <w:t xml:space="preserve"> wizerunku, głosu, prezentacji </w:t>
      </w:r>
      <w:r w:rsidRPr="00364226">
        <w:rPr>
          <w:rFonts w:ascii="Arial" w:eastAsia="Segoe UI" w:hAnsi="Arial" w:cs="Arial"/>
          <w:color w:val="000000"/>
          <w:sz w:val="22"/>
          <w:szCs w:val="22"/>
        </w:rPr>
        <w:t>oraz innych materiałów osób występujących w nagraniu;</w:t>
      </w:r>
    </w:p>
    <w:p w14:paraId="3752C9F8" w14:textId="5B270A93"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zapewnienie ochrony danych osobowych uczestników, w szczególności </w:t>
      </w:r>
      <w:r w:rsidR="00934D95">
        <w:rPr>
          <w:rFonts w:ascii="Arial" w:eastAsia="Segoe UI" w:hAnsi="Arial" w:cs="Arial"/>
          <w:color w:val="000000"/>
          <w:sz w:val="22"/>
          <w:szCs w:val="22"/>
        </w:rPr>
        <w:t xml:space="preserve">ograniczenie </w:t>
      </w:r>
      <w:r w:rsidRPr="00364226">
        <w:rPr>
          <w:rFonts w:ascii="Arial" w:eastAsia="Segoe UI" w:hAnsi="Arial" w:cs="Arial"/>
          <w:color w:val="000000"/>
          <w:sz w:val="22"/>
          <w:szCs w:val="22"/>
        </w:rPr>
        <w:t>ich widoczności i utrwalania w nagraniu;</w:t>
      </w:r>
    </w:p>
    <w:p w14:paraId="7E1B0BDA" w14:textId="23A8A8DB"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przygotowanie dokumentacji szkolenia i raportu końcowego.</w:t>
      </w:r>
    </w:p>
    <w:p w14:paraId="6EA2A573" w14:textId="77777777" w:rsidR="00A8075F" w:rsidRPr="00364226" w:rsidRDefault="00A8075F" w:rsidP="00934D95">
      <w:pPr>
        <w:spacing w:before="240" w:line="360" w:lineRule="auto"/>
        <w:jc w:val="both"/>
        <w:rPr>
          <w:rFonts w:ascii="Arial" w:hAnsi="Arial" w:cs="Arial"/>
          <w:b/>
          <w:bCs/>
          <w:sz w:val="22"/>
          <w:szCs w:val="22"/>
        </w:rPr>
      </w:pPr>
      <w:r w:rsidRPr="00364226">
        <w:rPr>
          <w:rFonts w:ascii="Arial" w:hAnsi="Arial" w:cs="Arial"/>
          <w:b/>
          <w:bCs/>
          <w:sz w:val="22"/>
          <w:szCs w:val="22"/>
        </w:rPr>
        <w:t>GRUPA DOCELOWA</w:t>
      </w:r>
    </w:p>
    <w:p w14:paraId="70B2255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Specjaliści psychoterapii uzależnień, psychologowie, pedagodzy oraz lekarze pracujący </w:t>
      </w:r>
      <w:r w:rsidRPr="00A8075F">
        <w:rPr>
          <w:rFonts w:ascii="Arial" w:hAnsi="Arial" w:cs="Arial"/>
          <w:sz w:val="22"/>
          <w:szCs w:val="22"/>
        </w:rPr>
        <w:br/>
        <w:t>z dziećmi, młodzieżą lub osobami dorosłymi w podmiotach leczniczych, w tym w placówkach leczenia uzależnień, poradniach zdrowia psychicznego, zagrożonym uzależnieniem albo osobom z uzależnieniami.</w:t>
      </w:r>
    </w:p>
    <w:p w14:paraId="7D4F381E" w14:textId="77777777" w:rsidR="00A8075F" w:rsidRPr="00A8075F" w:rsidRDefault="00A8075F" w:rsidP="00934D95">
      <w:pPr>
        <w:keepNext/>
        <w:spacing w:before="240" w:after="120" w:line="360" w:lineRule="auto"/>
        <w:jc w:val="both"/>
        <w:rPr>
          <w:rFonts w:ascii="Arial" w:hAnsi="Arial" w:cs="Arial"/>
          <w:sz w:val="22"/>
          <w:szCs w:val="22"/>
        </w:rPr>
      </w:pPr>
      <w:r w:rsidRPr="00A8075F">
        <w:rPr>
          <w:rFonts w:ascii="Arial" w:eastAsia="Segoe UI" w:hAnsi="Arial" w:cs="Arial"/>
          <w:b/>
          <w:color w:val="000000"/>
          <w:sz w:val="22"/>
          <w:szCs w:val="22"/>
        </w:rPr>
        <w:lastRenderedPageBreak/>
        <w:t>DO OFERTY NALEŻY DOŁĄCZYĆ</w:t>
      </w:r>
    </w:p>
    <w:p w14:paraId="6328DC0B" w14:textId="3766C00F"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opis doświadczenia </w:t>
      </w:r>
      <w:proofErr w:type="spellStart"/>
      <w:r w:rsidRPr="00364226">
        <w:rPr>
          <w:rFonts w:ascii="Arial" w:eastAsia="Segoe UI" w:hAnsi="Arial" w:cs="Arial"/>
          <w:color w:val="000000"/>
          <w:sz w:val="22"/>
          <w:szCs w:val="22"/>
        </w:rPr>
        <w:t>oferentóww</w:t>
      </w:r>
      <w:proofErr w:type="spellEnd"/>
      <w:r w:rsidRPr="00364226">
        <w:rPr>
          <w:rFonts w:ascii="Arial" w:eastAsia="Segoe UI" w:hAnsi="Arial" w:cs="Arial"/>
          <w:color w:val="000000"/>
          <w:sz w:val="22"/>
          <w:szCs w:val="22"/>
        </w:rPr>
        <w:t xml:space="preserve"> realizacji przedsięwzięć edukacyjnych dotyczących uzależnień lub zdrowia psychicznego, w tym przedsięwzięć on-line, </w:t>
      </w:r>
      <w:r w:rsidRPr="00364226">
        <w:rPr>
          <w:rFonts w:ascii="Arial" w:eastAsia="Segoe UI" w:hAnsi="Arial" w:cs="Arial"/>
          <w:color w:val="000000"/>
          <w:sz w:val="22"/>
          <w:szCs w:val="22"/>
        </w:rPr>
        <w:br/>
        <w:t>ze wskazaniem dat, zakresu, odbiorców i liczby uczestników;</w:t>
      </w:r>
    </w:p>
    <w:p w14:paraId="318E89A8" w14:textId="44DB1005"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opis kwalifikacji oraz doświadczenia klinicznego i dydaktycznego ekspertów </w:t>
      </w:r>
      <w:r w:rsidRPr="00364226">
        <w:rPr>
          <w:rFonts w:ascii="Arial" w:eastAsia="Segoe UI" w:hAnsi="Arial" w:cs="Arial"/>
          <w:color w:val="000000"/>
          <w:sz w:val="22"/>
          <w:szCs w:val="22"/>
        </w:rPr>
        <w:br/>
        <w:t>wraz ze wskazaniem powierzonych im tematów;</w:t>
      </w:r>
    </w:p>
    <w:p w14:paraId="4443CEF1" w14:textId="0D4FB7AD"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szczegółowy program zawierający tematy, liczbę godzin, formy pracy, efekty uczenia się, podział na części teoretyczne i interaktywne oraz przypisanie ekspertów;</w:t>
      </w:r>
    </w:p>
    <w:p w14:paraId="7866D661" w14:textId="6594A83D"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harmonogram obejmujący przygotowanie, rekrutację, realizację zajęć, przekazanie nagrań i sprawozdawczość;</w:t>
      </w:r>
    </w:p>
    <w:p w14:paraId="1C3B377C" w14:textId="6EB1E228"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opis sposobu rekrutacji i weryfikacji osób należących do grupy docelowej;</w:t>
      </w:r>
    </w:p>
    <w:p w14:paraId="26CC476C" w14:textId="07AFDFD7"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opis rozwiązania technicznego, sposobu zapewnienia dostępności, interaktywności, rejestrowania obecności, wykonania nagrania oraz ochrony danych osobowych;</w:t>
      </w:r>
    </w:p>
    <w:p w14:paraId="05DCB6A1" w14:textId="11276AE3" w:rsidR="00A8075F" w:rsidRPr="00934D95"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opis pakietu materiałów dydaktycznych, testu końcowego i sposobu przeprowadzenia ewaluacji.</w:t>
      </w:r>
    </w:p>
    <w:p w14:paraId="303C4C26" w14:textId="77777777" w:rsidR="00934D95" w:rsidRPr="00364226" w:rsidRDefault="00934D95" w:rsidP="00934D95">
      <w:pPr>
        <w:pStyle w:val="Akapitzlist"/>
        <w:spacing w:before="80" w:after="80" w:line="360" w:lineRule="auto"/>
        <w:ind w:leftChars="0" w:left="1080" w:firstLineChars="0" w:firstLine="0"/>
        <w:jc w:val="both"/>
        <w:rPr>
          <w:rFonts w:ascii="Arial" w:hAnsi="Arial" w:cs="Arial"/>
          <w:sz w:val="22"/>
          <w:szCs w:val="22"/>
        </w:rPr>
      </w:pPr>
    </w:p>
    <w:p w14:paraId="7F570165" w14:textId="77777777" w:rsidR="00A8075F" w:rsidRPr="00A8075F" w:rsidRDefault="00A8075F" w:rsidP="00934D95">
      <w:pPr>
        <w:keepNext/>
        <w:spacing w:line="360" w:lineRule="auto"/>
        <w:jc w:val="both"/>
        <w:rPr>
          <w:rFonts w:ascii="Arial" w:hAnsi="Arial" w:cs="Arial"/>
          <w:sz w:val="22"/>
          <w:szCs w:val="22"/>
        </w:rPr>
      </w:pPr>
      <w:r w:rsidRPr="00A8075F">
        <w:rPr>
          <w:rFonts w:ascii="Arial" w:eastAsia="Segoe UI" w:hAnsi="Arial" w:cs="Arial"/>
          <w:b/>
          <w:color w:val="000000"/>
          <w:sz w:val="22"/>
          <w:szCs w:val="22"/>
        </w:rPr>
        <w:t>OCZEKIWANE REZULTATY</w:t>
      </w:r>
    </w:p>
    <w:p w14:paraId="47DD87C3"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rPr>
        <w:t>W wyniku realizacji zadania oczekuje się:</w:t>
      </w:r>
    </w:p>
    <w:p w14:paraId="18AE1849" w14:textId="11A6758C"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przeprowadzenia co najmniej 40 godzin dydaktycznych szkolenia on-line, </w:t>
      </w:r>
      <w:r w:rsidRPr="00364226">
        <w:rPr>
          <w:rFonts w:ascii="Arial" w:eastAsia="Segoe UI" w:hAnsi="Arial" w:cs="Arial"/>
          <w:color w:val="000000"/>
          <w:sz w:val="22"/>
          <w:szCs w:val="22"/>
        </w:rPr>
        <w:br/>
        <w:t>w tym co najmniej 12 godzin zajęć wymagających aktywności uczestników;</w:t>
      </w:r>
    </w:p>
    <w:p w14:paraId="69E67731" w14:textId="22D3119A"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ukończenia szkolenia przez co najmniej 150 uczestników należących do grupy docelowej;</w:t>
      </w:r>
    </w:p>
    <w:p w14:paraId="4977885D" w14:textId="30A93537"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udziału co najmniej czterech ekspertów oraz przygotowania i omówienia co najmniej ośmiu studiów przypadku;</w:t>
      </w:r>
    </w:p>
    <w:p w14:paraId="09B73167" w14:textId="2673453E"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przekazania uczestnikom kompletnego, dostępnego cyfrowo pakietu materiałów dydaktycznych;</w:t>
      </w:r>
    </w:p>
    <w:p w14:paraId="53EEF92F" w14:textId="5D3F63D7"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przeprowadzenia testu końcowego oraz przedstawienia jego zbiorczych wyników;</w:t>
      </w:r>
    </w:p>
    <w:p w14:paraId="11DA65D4" w14:textId="7F9583A2"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przeprowadzenia ewaluacji oraz przedstawienia zbiorczych wyników dotyczących jakości </w:t>
      </w:r>
      <w:r w:rsidRPr="00364226">
        <w:rPr>
          <w:rFonts w:ascii="Arial" w:eastAsia="Segoe UI" w:hAnsi="Arial" w:cs="Arial"/>
          <w:color w:val="000000"/>
          <w:sz w:val="22"/>
          <w:szCs w:val="22"/>
        </w:rPr>
        <w:br/>
        <w:t>i praktycznej przydatności szkolenia;</w:t>
      </w:r>
    </w:p>
    <w:p w14:paraId="0281431F" w14:textId="2B281150"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przekazania KCPU kompletnego nagrania wszystkich zajęć wraz z dokumentami potwierdzającymi możliwość jego wykorzystania przez KCPU;</w:t>
      </w:r>
    </w:p>
    <w:p w14:paraId="33F8AC38" w14:textId="76E733EA" w:rsidR="00A8075F" w:rsidRPr="00934D95"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przygotowania i przekazania raportu końcowego z realizacji zadania.</w:t>
      </w:r>
    </w:p>
    <w:p w14:paraId="1EBF8BC6" w14:textId="77777777" w:rsidR="00934D95" w:rsidRPr="00364226" w:rsidRDefault="00934D95" w:rsidP="00934D95">
      <w:pPr>
        <w:pStyle w:val="Akapitzlist"/>
        <w:spacing w:before="80" w:after="80" w:line="360" w:lineRule="auto"/>
        <w:ind w:leftChars="0" w:left="1080" w:firstLineChars="0" w:firstLine="0"/>
        <w:jc w:val="both"/>
        <w:rPr>
          <w:rFonts w:ascii="Arial" w:hAnsi="Arial" w:cs="Arial"/>
          <w:sz w:val="22"/>
          <w:szCs w:val="22"/>
        </w:rPr>
      </w:pPr>
    </w:p>
    <w:p w14:paraId="65F39D69" w14:textId="77777777" w:rsidR="00A8075F" w:rsidRPr="00A8075F" w:rsidRDefault="00A8075F" w:rsidP="00934D95">
      <w:pPr>
        <w:keepNext/>
        <w:spacing w:before="80" w:after="80" w:line="360" w:lineRule="auto"/>
        <w:jc w:val="both"/>
        <w:rPr>
          <w:rFonts w:ascii="Arial" w:hAnsi="Arial" w:cs="Arial"/>
          <w:sz w:val="22"/>
          <w:szCs w:val="22"/>
        </w:rPr>
      </w:pPr>
      <w:r w:rsidRPr="00A8075F">
        <w:rPr>
          <w:rFonts w:ascii="Arial" w:eastAsia="Segoe UI" w:hAnsi="Arial" w:cs="Arial"/>
          <w:color w:val="000000"/>
          <w:sz w:val="22"/>
          <w:szCs w:val="22"/>
        </w:rPr>
        <w:t>Raport końcowy powinien zawierać co najmniej:</w:t>
      </w:r>
    </w:p>
    <w:p w14:paraId="4DEAB769" w14:textId="6285C3B7"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opis przeprowadzonych działań wraz z odniesieniem do harmonogramu i kosztorysu;</w:t>
      </w:r>
    </w:p>
    <w:p w14:paraId="408B110F" w14:textId="4C10ADC2"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pełny program i harmonogram zrealizowanego szkolenia;</w:t>
      </w:r>
    </w:p>
    <w:p w14:paraId="321A4517" w14:textId="371EB3B2"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informację o ekspertach, moderatorze i tłumaczu polskiego języka migowego;</w:t>
      </w:r>
    </w:p>
    <w:p w14:paraId="34D958A0" w14:textId="7FB7A057"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materiały dydaktyczne oraz studia przypadku opracowane i wykorzystane podczas szkolenia;</w:t>
      </w:r>
    </w:p>
    <w:p w14:paraId="1129C0BA" w14:textId="76D03A84"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informację o przebiegu rekrutacji oraz liczbie osób zakw</w:t>
      </w:r>
      <w:r w:rsidR="00364226">
        <w:rPr>
          <w:rFonts w:ascii="Arial" w:eastAsia="Segoe UI" w:hAnsi="Arial" w:cs="Arial"/>
          <w:color w:val="000000"/>
          <w:sz w:val="22"/>
          <w:szCs w:val="22"/>
        </w:rPr>
        <w:t xml:space="preserve">alifikowanych, uczestniczących  </w:t>
      </w:r>
      <w:r w:rsidRPr="00364226">
        <w:rPr>
          <w:rFonts w:ascii="Arial" w:eastAsia="Segoe UI" w:hAnsi="Arial" w:cs="Arial"/>
          <w:color w:val="000000"/>
          <w:sz w:val="22"/>
          <w:szCs w:val="22"/>
        </w:rPr>
        <w:t>i spełniających warunki ukończenia szkolenia;</w:t>
      </w:r>
    </w:p>
    <w:p w14:paraId="09D367CE" w14:textId="79004E0A"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zbiorcze wyniki testu końcowego i ewaluacji;</w:t>
      </w:r>
    </w:p>
    <w:p w14:paraId="0E420136" w14:textId="7A5835AC"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informację o problemach występujących podczas realizacji zadania i sposobie ich rozwiązania;</w:t>
      </w:r>
    </w:p>
    <w:p w14:paraId="15353103" w14:textId="3165DBEB"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wykaz przekazanych KCPU plików nagrań i dokumentów dotyczących praw </w:t>
      </w:r>
      <w:r w:rsidRPr="00364226">
        <w:rPr>
          <w:rFonts w:ascii="Arial" w:eastAsia="Segoe UI" w:hAnsi="Arial" w:cs="Arial"/>
          <w:color w:val="000000"/>
          <w:sz w:val="22"/>
          <w:szCs w:val="22"/>
        </w:rPr>
        <w:br/>
        <w:t>do ich wykorzystania.</w:t>
      </w:r>
    </w:p>
    <w:p w14:paraId="34A60300" w14:textId="77777777" w:rsidR="00A8075F" w:rsidRPr="00A8075F" w:rsidRDefault="00A8075F" w:rsidP="00934D95">
      <w:pPr>
        <w:keepNext/>
        <w:spacing w:before="240" w:line="360" w:lineRule="auto"/>
        <w:jc w:val="both"/>
        <w:rPr>
          <w:rFonts w:ascii="Arial" w:hAnsi="Arial" w:cs="Arial"/>
          <w:sz w:val="22"/>
          <w:szCs w:val="22"/>
        </w:rPr>
      </w:pPr>
      <w:r w:rsidRPr="00A8075F">
        <w:rPr>
          <w:rFonts w:ascii="Arial" w:eastAsia="Segoe UI" w:hAnsi="Arial" w:cs="Arial"/>
          <w:b/>
          <w:color w:val="000000"/>
          <w:sz w:val="22"/>
          <w:szCs w:val="22"/>
        </w:rPr>
        <w:t>WYMAGANIA JAKIE MUSZĄ SPEŁNIAĆ OFERENCI</w:t>
      </w:r>
    </w:p>
    <w:p w14:paraId="5FCDF8B4" w14:textId="1BC0A3B7"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udokumentowane doświadczenie w realizacji co najmniej trz</w:t>
      </w:r>
      <w:r w:rsidR="00364226">
        <w:rPr>
          <w:rFonts w:ascii="Arial" w:eastAsia="Segoe UI" w:hAnsi="Arial" w:cs="Arial"/>
          <w:color w:val="000000"/>
          <w:sz w:val="22"/>
          <w:szCs w:val="22"/>
        </w:rPr>
        <w:t xml:space="preserve">ech przedsięwzięć edukacyjnych </w:t>
      </w:r>
      <w:r w:rsidRPr="00364226">
        <w:rPr>
          <w:rFonts w:ascii="Arial" w:eastAsia="Segoe UI" w:hAnsi="Arial" w:cs="Arial"/>
          <w:color w:val="000000"/>
          <w:sz w:val="22"/>
          <w:szCs w:val="22"/>
        </w:rPr>
        <w:t>z zakresu uzależnień lub zdrowia psychicznego w okresie pięciu lat poprzedzających złożenie wniosku, w tym co najmniej jednego przedsięwzięcia przeprowadzonego on-line dla minimum 100 uczestników;</w:t>
      </w:r>
    </w:p>
    <w:p w14:paraId="7BCB0C32" w14:textId="071E354E"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dysponowanie zespołem co najmniej czterech ekspertów posiadających kwalifikacje zawodowe i doświadczenie adekwatne do powierzonych tematów oraz doświadczenie </w:t>
      </w:r>
      <w:r w:rsidRPr="00364226">
        <w:rPr>
          <w:rFonts w:ascii="Arial" w:eastAsia="Segoe UI" w:hAnsi="Arial" w:cs="Arial"/>
          <w:color w:val="000000"/>
          <w:sz w:val="22"/>
          <w:szCs w:val="22"/>
        </w:rPr>
        <w:br/>
        <w:t>w prowadzeniu szkoleń;</w:t>
      </w:r>
    </w:p>
    <w:p w14:paraId="379FCF34" w14:textId="2548287A"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dysponowanie osobą odpowiedzialną za koordyn</w:t>
      </w:r>
      <w:r w:rsidR="00364226">
        <w:rPr>
          <w:rFonts w:ascii="Arial" w:eastAsia="Segoe UI" w:hAnsi="Arial" w:cs="Arial"/>
          <w:color w:val="000000"/>
          <w:sz w:val="22"/>
          <w:szCs w:val="22"/>
        </w:rPr>
        <w:t xml:space="preserve">ację merytoryczną, moderatorem  </w:t>
      </w:r>
      <w:r w:rsidRPr="00364226">
        <w:rPr>
          <w:rFonts w:ascii="Arial" w:eastAsia="Segoe UI" w:hAnsi="Arial" w:cs="Arial"/>
          <w:color w:val="000000"/>
          <w:sz w:val="22"/>
          <w:szCs w:val="22"/>
        </w:rPr>
        <w:t>i personelem zapewniającym obsługę organizacyjną oraz techniczną;</w:t>
      </w:r>
    </w:p>
    <w:p w14:paraId="08DCCD3E" w14:textId="7296FB4C"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 xml:space="preserve">zapewnienie rozwiązania technicznego umożliwiającego realizację szkolenia </w:t>
      </w:r>
      <w:r w:rsidRPr="00364226">
        <w:rPr>
          <w:rFonts w:ascii="Arial" w:eastAsia="Segoe UI" w:hAnsi="Arial" w:cs="Arial"/>
          <w:color w:val="000000"/>
          <w:sz w:val="22"/>
          <w:szCs w:val="22"/>
        </w:rPr>
        <w:br/>
        <w:t>dla co najmniej 150 osób, prowadzenie form interaktywnych, rejestrację obecności, nagranie zajęć i bezpieczne przetwarzanie danych;</w:t>
      </w:r>
    </w:p>
    <w:p w14:paraId="19BA84B7" w14:textId="2FF04B0D" w:rsidR="00A8075F" w:rsidRPr="00364226" w:rsidRDefault="00A8075F" w:rsidP="00934D95">
      <w:pPr>
        <w:pStyle w:val="Akapitzlist"/>
        <w:numPr>
          <w:ilvl w:val="0"/>
          <w:numId w:val="59"/>
        </w:numPr>
        <w:spacing w:before="80" w:after="80" w:line="360" w:lineRule="auto"/>
        <w:ind w:leftChars="0" w:firstLineChars="0"/>
        <w:jc w:val="both"/>
        <w:rPr>
          <w:rFonts w:ascii="Arial" w:hAnsi="Arial" w:cs="Arial"/>
          <w:sz w:val="22"/>
          <w:szCs w:val="22"/>
        </w:rPr>
      </w:pPr>
      <w:r w:rsidRPr="00364226">
        <w:rPr>
          <w:rFonts w:ascii="Arial" w:eastAsia="Segoe UI" w:hAnsi="Arial" w:cs="Arial"/>
          <w:color w:val="000000"/>
          <w:sz w:val="22"/>
          <w:szCs w:val="22"/>
        </w:rPr>
        <w:t>zapewnienie dostępności szkolenia i materiałów dla os</w:t>
      </w:r>
      <w:r w:rsidR="00364226">
        <w:rPr>
          <w:rFonts w:ascii="Arial" w:eastAsia="Segoe UI" w:hAnsi="Arial" w:cs="Arial"/>
          <w:color w:val="000000"/>
          <w:sz w:val="22"/>
          <w:szCs w:val="22"/>
        </w:rPr>
        <w:t xml:space="preserve">ób ze szczególnymi potrzebami, </w:t>
      </w:r>
      <w:r w:rsidRPr="00364226">
        <w:rPr>
          <w:rFonts w:ascii="Arial" w:eastAsia="Segoe UI" w:hAnsi="Arial" w:cs="Arial"/>
          <w:color w:val="000000"/>
          <w:sz w:val="22"/>
          <w:szCs w:val="22"/>
        </w:rPr>
        <w:t>w tym tłumaczenia na polski język migowy;</w:t>
      </w:r>
    </w:p>
    <w:p w14:paraId="23821502" w14:textId="42E8D1C2" w:rsidR="00A8075F" w:rsidRDefault="00A8075F" w:rsidP="00934D95">
      <w:pPr>
        <w:pStyle w:val="Akapitzlist"/>
        <w:numPr>
          <w:ilvl w:val="0"/>
          <w:numId w:val="59"/>
        </w:numPr>
        <w:spacing w:before="80" w:after="80" w:line="360" w:lineRule="auto"/>
        <w:ind w:leftChars="0" w:firstLineChars="0"/>
        <w:jc w:val="both"/>
        <w:rPr>
          <w:rFonts w:ascii="Arial" w:eastAsia="Segoe UI" w:hAnsi="Arial" w:cs="Arial"/>
          <w:color w:val="000000"/>
          <w:sz w:val="22"/>
          <w:szCs w:val="22"/>
        </w:rPr>
      </w:pPr>
      <w:r w:rsidRPr="00364226">
        <w:rPr>
          <w:rFonts w:ascii="Arial" w:eastAsia="Segoe UI" w:hAnsi="Arial" w:cs="Arial"/>
          <w:color w:val="000000"/>
          <w:sz w:val="22"/>
          <w:szCs w:val="22"/>
        </w:rPr>
        <w:t>zapewnienie praw, zgód i licencji niezbędnych do przekazania oraz wykorzystania nagrań materiałów przez KCPU.</w:t>
      </w:r>
    </w:p>
    <w:p w14:paraId="78C3D4BE" w14:textId="77777777" w:rsidR="00364226" w:rsidRPr="00364226" w:rsidRDefault="00364226" w:rsidP="00934D95">
      <w:pPr>
        <w:pStyle w:val="Akapitzlist"/>
        <w:spacing w:before="80" w:after="80" w:line="360" w:lineRule="auto"/>
        <w:ind w:leftChars="0" w:left="1080" w:firstLineChars="0" w:firstLine="0"/>
        <w:jc w:val="both"/>
        <w:rPr>
          <w:rFonts w:ascii="Arial" w:eastAsia="Segoe UI" w:hAnsi="Arial" w:cs="Arial"/>
          <w:color w:val="000000"/>
          <w:sz w:val="22"/>
          <w:szCs w:val="22"/>
        </w:rPr>
      </w:pPr>
    </w:p>
    <w:p w14:paraId="506CADDD" w14:textId="38411EF3" w:rsidR="00A8075F" w:rsidRDefault="00A8075F" w:rsidP="00934D95">
      <w:pPr>
        <w:spacing w:line="360" w:lineRule="auto"/>
        <w:jc w:val="both"/>
        <w:rPr>
          <w:rFonts w:ascii="Arial" w:hAnsi="Arial" w:cs="Arial"/>
          <w:color w:val="000000"/>
          <w:sz w:val="22"/>
          <w:szCs w:val="22"/>
        </w:rPr>
      </w:pPr>
      <w:r w:rsidRPr="00A8075F">
        <w:rPr>
          <w:rFonts w:ascii="Arial" w:hAnsi="Arial" w:cs="Arial"/>
          <w:color w:val="000000"/>
          <w:sz w:val="22"/>
          <w:szCs w:val="22"/>
        </w:rPr>
        <w:lastRenderedPageBreak/>
        <w:t xml:space="preserve">Wszystkie nagrania realizowane w ramach zadania muszą być przygotowywane </w:t>
      </w:r>
      <w:r w:rsidRPr="00A8075F">
        <w:rPr>
          <w:rFonts w:ascii="Arial" w:hAnsi="Arial" w:cs="Arial"/>
          <w:color w:val="000000"/>
          <w:sz w:val="22"/>
          <w:szCs w:val="22"/>
        </w:rPr>
        <w:br/>
        <w:t xml:space="preserve">z wykorzystaniem grafik tła Krajowego Centrum, dostępnych dla realizatorów w systemie </w:t>
      </w:r>
      <w:proofErr w:type="spellStart"/>
      <w:r w:rsidRPr="00A8075F">
        <w:rPr>
          <w:rFonts w:ascii="Arial" w:hAnsi="Arial" w:cs="Arial"/>
          <w:color w:val="000000"/>
          <w:sz w:val="22"/>
          <w:szCs w:val="22"/>
        </w:rPr>
        <w:t>Trimtab</w:t>
      </w:r>
      <w:proofErr w:type="spellEnd"/>
      <w:r w:rsidRPr="00A8075F">
        <w:rPr>
          <w:rFonts w:ascii="Arial" w:hAnsi="Arial" w:cs="Arial"/>
          <w:color w:val="000000"/>
          <w:sz w:val="22"/>
          <w:szCs w:val="22"/>
        </w:rPr>
        <w:t>.</w:t>
      </w:r>
    </w:p>
    <w:p w14:paraId="40365577" w14:textId="0CBC11D6" w:rsidR="00364226" w:rsidRPr="00A8075F" w:rsidRDefault="00364226" w:rsidP="00934D95">
      <w:pPr>
        <w:spacing w:before="240" w:line="360" w:lineRule="auto"/>
        <w:jc w:val="both"/>
        <w:rPr>
          <w:rFonts w:ascii="Arial" w:hAnsi="Arial" w:cs="Arial"/>
          <w:b/>
          <w:bCs/>
          <w:sz w:val="22"/>
          <w:szCs w:val="22"/>
        </w:rPr>
      </w:pPr>
      <w:r>
        <w:rPr>
          <w:rFonts w:ascii="Arial" w:hAnsi="Arial" w:cs="Arial"/>
          <w:b/>
          <w:bCs/>
          <w:sz w:val="22"/>
          <w:szCs w:val="22"/>
        </w:rPr>
        <w:t>UWAGI</w:t>
      </w:r>
    </w:p>
    <w:p w14:paraId="7456E3B4" w14:textId="77777777" w:rsidR="00A8075F" w:rsidRPr="00A8075F" w:rsidRDefault="00A8075F" w:rsidP="00934D95">
      <w:pPr>
        <w:pStyle w:val="Akapitzlist"/>
        <w:numPr>
          <w:ilvl w:val="0"/>
          <w:numId w:val="1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446A6A39" w14:textId="77777777" w:rsidR="00A8075F" w:rsidRPr="00A8075F" w:rsidRDefault="00A8075F" w:rsidP="00934D95">
      <w:pPr>
        <w:pStyle w:val="Akapitzlist"/>
        <w:numPr>
          <w:ilvl w:val="0"/>
          <w:numId w:val="1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4179F409" w14:textId="001BDF00" w:rsidR="00A8075F" w:rsidRDefault="00A8075F" w:rsidP="00934D95">
      <w:pPr>
        <w:pStyle w:val="Akapitzlist"/>
        <w:numPr>
          <w:ilvl w:val="0"/>
          <w:numId w:val="11"/>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4846ACBC" w14:textId="77777777" w:rsidR="00364226" w:rsidRPr="00364226" w:rsidRDefault="00364226" w:rsidP="00934D95">
      <w:pPr>
        <w:spacing w:after="160" w:line="360" w:lineRule="auto"/>
        <w:rPr>
          <w:rFonts w:ascii="Arial" w:hAnsi="Arial" w:cs="Arial"/>
          <w:b/>
          <w:bCs/>
          <w:sz w:val="22"/>
          <w:szCs w:val="22"/>
        </w:rPr>
      </w:pPr>
    </w:p>
    <w:p w14:paraId="7E93C340" w14:textId="77777777"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t>ZADANIE 5/B</w:t>
      </w:r>
      <w:r w:rsidRPr="00A8075F">
        <w:rPr>
          <w:rFonts w:ascii="Arial" w:hAnsi="Arial" w:cs="Arial"/>
          <w:b/>
          <w:bCs/>
          <w:sz w:val="22"/>
          <w:szCs w:val="22"/>
        </w:rPr>
        <w:br/>
        <w:t>Wspieranie działalności samorządów gminnych w zakresie profilaktyki i rozwiązywania problemów uzależnień poprzez wydawanie czasopisma w wersji elektronicznej, tzw. e-gazeta</w:t>
      </w:r>
    </w:p>
    <w:p w14:paraId="05B6611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40B880E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Celem zadania jest wsparcie samorządów gminnych w realizacji ich ustawowych zadań w obszarze lokalnej polityki wobec używania substancji psychoaktywnych i uzależnień oraz w zakresie realizacji gminnych programów profilaktyki i rozwiązywania problemów alkoholowych oraz przeciwdziałania narkomanii.</w:t>
      </w:r>
    </w:p>
    <w:p w14:paraId="0136294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15DAA9A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4 stycznia 2027 r. do 31 grudnia 2027 r.</w:t>
      </w:r>
    </w:p>
    <w:p w14:paraId="00ABB7E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56BBC3E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 Załącznik nr 1 do Ogłoszenia.</w:t>
      </w:r>
    </w:p>
    <w:p w14:paraId="7C57F52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5564167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Przedmiotem zadania jest prowadzenie serwisu w formie elektronicznego portalu dla gmin obejmującego następujące zagadnienia:</w:t>
      </w:r>
    </w:p>
    <w:p w14:paraId="7BBF53B5" w14:textId="77777777" w:rsidR="00A8075F" w:rsidRPr="00A8075F" w:rsidRDefault="00A8075F" w:rsidP="00934D95">
      <w:pPr>
        <w:pStyle w:val="Akapitzlist"/>
        <w:numPr>
          <w:ilvl w:val="0"/>
          <w:numId w:val="5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realizacja gminnego/wojewódzkiego programu profilaktyki i rozwiązywania problemów alkoholowych oraz przeciwdziałania narkomanii;</w:t>
      </w:r>
    </w:p>
    <w:p w14:paraId="75FB3D96" w14:textId="77777777" w:rsidR="00A8075F" w:rsidRPr="00A8075F" w:rsidRDefault="00A8075F" w:rsidP="00934D95">
      <w:pPr>
        <w:pStyle w:val="Akapitzlist"/>
        <w:numPr>
          <w:ilvl w:val="0"/>
          <w:numId w:val="5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problemy i zjawiska związane z problemami alkoholowymi, narkotykowymi i uzależnieniami behawioralnymi oraz z przemocą domową;</w:t>
      </w:r>
    </w:p>
    <w:p w14:paraId="4276A6FE" w14:textId="51169810" w:rsidR="00A8075F" w:rsidRPr="00A8075F" w:rsidRDefault="00A8075F" w:rsidP="00934D95">
      <w:pPr>
        <w:pStyle w:val="Akapitzlist"/>
        <w:numPr>
          <w:ilvl w:val="0"/>
          <w:numId w:val="5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aspekty prawne związane z realizacją gminnych programów oraz z wydawaniem i cofaniem</w:t>
      </w:r>
      <w:r w:rsidR="00364226">
        <w:rPr>
          <w:rFonts w:ascii="Arial" w:hAnsi="Arial" w:cs="Arial"/>
          <w:sz w:val="22"/>
          <w:szCs w:val="22"/>
        </w:rPr>
        <w:t xml:space="preserve"> </w:t>
      </w:r>
      <w:r w:rsidRPr="00A8075F">
        <w:rPr>
          <w:rFonts w:ascii="Arial" w:hAnsi="Arial" w:cs="Arial"/>
          <w:sz w:val="22"/>
          <w:szCs w:val="22"/>
        </w:rPr>
        <w:t>zezwoleń na sprzedaż napojów alkoholowych;</w:t>
      </w:r>
    </w:p>
    <w:p w14:paraId="5CF12FB8" w14:textId="77777777" w:rsidR="00A8075F" w:rsidRPr="00A8075F" w:rsidRDefault="00A8075F" w:rsidP="00934D95">
      <w:pPr>
        <w:pStyle w:val="Akapitzlist"/>
        <w:numPr>
          <w:ilvl w:val="0"/>
          <w:numId w:val="5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lastRenderedPageBreak/>
        <w:t>przeciwdziałanie przemocy domowej, w szczególności w rodzinach z problemem uzależnień;</w:t>
      </w:r>
    </w:p>
    <w:p w14:paraId="2BC090B1" w14:textId="77777777" w:rsidR="00A8075F" w:rsidRPr="00A8075F" w:rsidRDefault="00A8075F" w:rsidP="00934D95">
      <w:pPr>
        <w:pStyle w:val="Akapitzlist"/>
        <w:numPr>
          <w:ilvl w:val="0"/>
          <w:numId w:val="51"/>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promocja dobrych praktyk podejmowanych w zakresie profilaktyki i rozwiązywania problemów uzależnień w samorządach.</w:t>
      </w:r>
    </w:p>
    <w:p w14:paraId="157BB0E4"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Istotą portalu ma być szybkie i bieżące przekazywanie samorządom aktualnej wiedzy w tym szybkie reagowanie na pojawiające się nowości/nowe interpretacje prawne itp. Należy także przeprowadzić działania </w:t>
      </w:r>
      <w:proofErr w:type="spellStart"/>
      <w:r w:rsidRPr="00A8075F">
        <w:rPr>
          <w:rFonts w:ascii="Arial" w:hAnsi="Arial" w:cs="Arial"/>
          <w:sz w:val="22"/>
          <w:szCs w:val="22"/>
        </w:rPr>
        <w:t>promocyjno</w:t>
      </w:r>
      <w:proofErr w:type="spellEnd"/>
      <w:r w:rsidRPr="00A8075F">
        <w:rPr>
          <w:rFonts w:ascii="Arial" w:hAnsi="Arial" w:cs="Arial"/>
          <w:sz w:val="22"/>
          <w:szCs w:val="22"/>
        </w:rPr>
        <w:t xml:space="preserve"> – reklamujące we wszystkich samorządach w Polsce oraz wśród wybranych organizacji pozarządowych zaangażowanych w działania z zakresu profilaktyki używania substancji psychoaktywnych i uzależnień na poziomie lokalnym. </w:t>
      </w:r>
    </w:p>
    <w:p w14:paraId="453DE57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E-gazeta prowadzona będzie z wykorzystaniem strony internetowej </w:t>
      </w:r>
      <w:hyperlink r:id="rId8" w:history="1">
        <w:r w:rsidRPr="00A8075F">
          <w:rPr>
            <w:rStyle w:val="Hipercze"/>
            <w:rFonts w:ascii="Arial" w:hAnsi="Arial" w:cs="Arial"/>
            <w:sz w:val="22"/>
            <w:szCs w:val="22"/>
          </w:rPr>
          <w:t>www.strategiejst.pl</w:t>
        </w:r>
      </w:hyperlink>
      <w:r w:rsidRPr="00A8075F">
        <w:rPr>
          <w:rFonts w:ascii="Arial" w:hAnsi="Arial" w:cs="Arial"/>
          <w:sz w:val="22"/>
          <w:szCs w:val="22"/>
        </w:rPr>
        <w:t xml:space="preserve"> oraz konta na Fb.  Kody dostępu do strony internetowej i Fb zostaną przekazane Realizatorowi  przez KCPU po zawarciu umowy.</w:t>
      </w:r>
    </w:p>
    <w:p w14:paraId="7298900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Cykl ukazywania się – co najmniej dwa razy w miesiącu będą publikowane nowe artykuły i/lub wypowiedzi ekspertów w formie audio-wideo (nagrania). W każdym pełnym miesiącu ukaże się minimum 5 artykułów oraz minimum 3 nagrania/podcasty (publikowane dwa razy w miesiącu w odstępach nie krótszych niż 10 dni). Pierwsze artykuły/podcasty zostaną umieszczone na portalu nie później niż dwa tygodnie od rozpoczęcia realizacji zadania. Przynajmniej połowa nagrań zawierać będzie zarówno dźwięk jak i obraz. Możliwe są nagrania w formie podcastów czyli tylko z dźwiękiem. Jedno nagranie nie może trwać krócej niż 2 minuty i nie dłużej niż 15 minut i może mieć formę rozmowy z ekspertem. Artykuł może mieć również formę wywiadu lub reportażu. Publikowane treści mają być napisane prostym i przystępnym językiem, wymagana jest także bibliografia przy artykułach autorskich.</w:t>
      </w:r>
    </w:p>
    <w:p w14:paraId="61DAEE54"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Redaktor naczelny musi posiadać doświadczenie dziennikarskie w prowadzeniu czasopisma o takiej tematyce oraz doświadczenie w pracy w mediach ogólnopolskich – zarówno papierowych, jak i elektronicznych, musi także posiadać wiedzę dotyczącą zadań samorządu gminnego w zakresie tematyki serwisu oraz zdrowia publicznego.</w:t>
      </w:r>
    </w:p>
    <w:p w14:paraId="26F601EE" w14:textId="45B519D3"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Realizator przeprowadzi ewaluację zadania.</w:t>
      </w:r>
    </w:p>
    <w:p w14:paraId="4FAC9E33" w14:textId="186BB3E4" w:rsidR="00934D95" w:rsidRDefault="00934D95" w:rsidP="00934D95">
      <w:pPr>
        <w:spacing w:line="360" w:lineRule="auto"/>
        <w:jc w:val="both"/>
        <w:rPr>
          <w:rFonts w:ascii="Arial" w:hAnsi="Arial" w:cs="Arial"/>
          <w:sz w:val="22"/>
          <w:szCs w:val="22"/>
        </w:rPr>
      </w:pPr>
    </w:p>
    <w:p w14:paraId="76E0E65A" w14:textId="77777777" w:rsidR="00934D95" w:rsidRPr="00A8075F" w:rsidRDefault="00934D95" w:rsidP="00934D95">
      <w:pPr>
        <w:spacing w:line="360" w:lineRule="auto"/>
        <w:jc w:val="both"/>
        <w:rPr>
          <w:rFonts w:ascii="Arial" w:hAnsi="Arial" w:cs="Arial"/>
          <w:sz w:val="22"/>
          <w:szCs w:val="22"/>
        </w:rPr>
      </w:pPr>
    </w:p>
    <w:p w14:paraId="46B4D323"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2214D117" w14:textId="0CCC4C11"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pełnomocnicy ds. rozwiązywania problemów alkoholowych,</w:t>
      </w:r>
    </w:p>
    <w:p w14:paraId="13A61E00" w14:textId="581457B1"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członkowie gminnych komisji rozwiązywania problemów alkoholowych,</w:t>
      </w:r>
    </w:p>
    <w:p w14:paraId="66D993C7" w14:textId="2CF60747"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urzędnicy odpowiedzialni za realizację zadań w zakresie gminnych programów profilaktyki i rozwiązywania problemów alkoholowych oraz przeciwdziałania narkomanii,</w:t>
      </w:r>
    </w:p>
    <w:p w14:paraId="440738D2" w14:textId="6C672B0A"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lastRenderedPageBreak/>
        <w:t>urzędnicy odpowiedzialni za wydawanie i cofanie zezwoleń oraz za pobieranie opłat za korzystanie z zezwoleń na sprzedaż napojów alkoholowych,</w:t>
      </w:r>
    </w:p>
    <w:p w14:paraId="641BAFF8" w14:textId="762726EF"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radni,</w:t>
      </w:r>
    </w:p>
    <w:p w14:paraId="153ABB93" w14:textId="00E11636"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wójtowie/burmistrzowie/prezydenci miast,</w:t>
      </w:r>
    </w:p>
    <w:p w14:paraId="093AC142" w14:textId="35148F0F"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przedstawiciele organizacji pozarządowych włączonych w realizację zadań z obszaru profilaktyki używania substancji psychoaktywnych, uzależnień behawioralnych oraz i rozwiązywania problemów wynikających z uzależnień.</w:t>
      </w:r>
    </w:p>
    <w:p w14:paraId="2E14C61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w:t>
      </w:r>
    </w:p>
    <w:p w14:paraId="6DFF196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Bezpośrednim rezultatem ma być prowadzenie serwisu i systematyczne dostarczanie informacji do samorządów, co przyczyni się do szybkiego dostarczania odbiorcom aktualnej wiedzy z zakresu profilaktyki i rozwiązywania problemów alkoholowych i przeciwdziałania narkomanii oraz uzależnień behawioralnych. Po zakończeniu projektu oczekuje się przedłożenia szczegółowego sprawozdania z realizacji zadania zawierającego:</w:t>
      </w:r>
    </w:p>
    <w:p w14:paraId="6E7F1441" w14:textId="3AA8ECBD"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pełny opis przeprowadzonych działań,</w:t>
      </w:r>
    </w:p>
    <w:p w14:paraId="1C390185" w14:textId="4CDAD118"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wszelkie materiały powstałe przy realizacji projektu, teksty umieszczone w jednym dokumencie, w wersji elektronicznej,</w:t>
      </w:r>
    </w:p>
    <w:p w14:paraId="51FC0130" w14:textId="6FB208B5"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raport z ewaluacji, w tym informacje o liczbie subskrybentów, zasięgach itp.,</w:t>
      </w:r>
    </w:p>
    <w:p w14:paraId="4BC67F47" w14:textId="40523580"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wnioski i rekomendacje wynikające z przeprowadzonego zadania.</w:t>
      </w:r>
    </w:p>
    <w:p w14:paraId="190DB5C4"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MUSZĄ SPEŁNIAĆ OFERENCI</w:t>
      </w:r>
    </w:p>
    <w:p w14:paraId="3E02D40E" w14:textId="0BB6F80C"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zatrudnienie kadry posiadającej doświadczenie w zakresie opracowywania/wydawania materiałów/broszur/publikacji dotyczących działalności samorządów gminnych w obszarze profilaktyki i rozwiązywania problemów uzależnień;</w:t>
      </w:r>
    </w:p>
    <w:p w14:paraId="0D8DEB3D" w14:textId="0EFC7661"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redaktor naczelny musi posiadać doświadczenie dziennikarskie w zakresie zdrowia publicznego oraz w prowadzeniu czasopisma o tematyce zgodnej z przedmiotem zadania i doświadczenie w pracy w mediach ogólnopolskich – zarówno papierowych, jak i elektronicznych;</w:t>
      </w:r>
    </w:p>
    <w:p w14:paraId="188647F2" w14:textId="56E525FA"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zasoby osobowe i rzeczowe odpowiednie do realizacji zadania.</w:t>
      </w:r>
    </w:p>
    <w:p w14:paraId="7282DF0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DO OFERTY NALEŻY DOŁĄCZYĆ:</w:t>
      </w:r>
    </w:p>
    <w:p w14:paraId="21B2569A" w14:textId="116CFC83"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koncepcję portalu wraz z kluczowymi tematami, jakie będą podejmowana na jego łamach,</w:t>
      </w:r>
    </w:p>
    <w:p w14:paraId="51B1039F" w14:textId="3D3277B1"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propozycję zawartości merytorycznej 8 artykułów oraz 4 podcastów/nagrań wraz z podaniem nazwisk autorów/ gości podcastów/nagrań w możliwie szerokim zakresie tematycznym w ramach wskazanej wyżej tematyki,</w:t>
      </w:r>
    </w:p>
    <w:p w14:paraId="0EE4D503" w14:textId="3E44399C"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lastRenderedPageBreak/>
        <w:t>przybliżoną objętość artykułów oraz liczbę publikowanych artykułów w miesiącu  częstotliwością co najmniej dwa razy w miesiącu w odstępach czasowych nie krótszych niż 10 dni,</w:t>
      </w:r>
    </w:p>
    <w:p w14:paraId="7BCC9D4B" w14:textId="4CA69D61"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 xml:space="preserve">propozycję działań </w:t>
      </w:r>
      <w:proofErr w:type="spellStart"/>
      <w:r w:rsidRPr="00364226">
        <w:rPr>
          <w:rFonts w:ascii="Arial" w:hAnsi="Arial" w:cs="Arial"/>
          <w:sz w:val="22"/>
          <w:szCs w:val="22"/>
        </w:rPr>
        <w:t>promocyjno</w:t>
      </w:r>
      <w:proofErr w:type="spellEnd"/>
      <w:r w:rsidRPr="00364226">
        <w:rPr>
          <w:rFonts w:ascii="Arial" w:hAnsi="Arial" w:cs="Arial"/>
          <w:sz w:val="22"/>
          <w:szCs w:val="22"/>
        </w:rPr>
        <w:t xml:space="preserve"> – reklamowych oraz bieżącego docierania do adresatów,</w:t>
      </w:r>
    </w:p>
    <w:p w14:paraId="73BB31D7" w14:textId="2280709E"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propozycję promocji co najmniej dwóch projektów/działań realizowanych w konkretnych samorządach gminnych w ramach promocji dobrych praktyk,</w:t>
      </w:r>
    </w:p>
    <w:p w14:paraId="6F73FF03" w14:textId="5A891CEC"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opis sposobu ewaluacji oraz sposobu dotarcia do grupy docelowej,</w:t>
      </w:r>
    </w:p>
    <w:p w14:paraId="500B044F" w14:textId="5DEBEE90"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imię i nazwisko redaktora naczelnego wraz z opisem jego dorobku zgodnie z wymaganiami wskazanymi w części „przedmiot zadania”,</w:t>
      </w:r>
    </w:p>
    <w:p w14:paraId="51B12C08" w14:textId="15A10277" w:rsidR="00A8075F" w:rsidRPr="00364226" w:rsidRDefault="00A8075F" w:rsidP="00934D95">
      <w:pPr>
        <w:pStyle w:val="Akapitzlist"/>
        <w:numPr>
          <w:ilvl w:val="0"/>
          <w:numId w:val="59"/>
        </w:numPr>
        <w:spacing w:line="360" w:lineRule="auto"/>
        <w:ind w:leftChars="0" w:firstLineChars="0"/>
        <w:jc w:val="both"/>
        <w:rPr>
          <w:rFonts w:ascii="Arial" w:hAnsi="Arial" w:cs="Arial"/>
          <w:sz w:val="22"/>
          <w:szCs w:val="22"/>
        </w:rPr>
      </w:pPr>
      <w:r w:rsidRPr="00364226">
        <w:rPr>
          <w:rFonts w:ascii="Arial" w:hAnsi="Arial" w:cs="Arial"/>
          <w:sz w:val="22"/>
          <w:szCs w:val="22"/>
        </w:rPr>
        <w:t>imię i nazwisko montażysty materiałów audio – video lub audio wraz z dorobkiem w tym zakresie,</w:t>
      </w:r>
    </w:p>
    <w:p w14:paraId="14F306E0" w14:textId="7761453A" w:rsidR="00A8075F" w:rsidRPr="00364226" w:rsidRDefault="00A8075F" w:rsidP="00934D95">
      <w:pPr>
        <w:pStyle w:val="Akapitzlist"/>
        <w:numPr>
          <w:ilvl w:val="0"/>
          <w:numId w:val="59"/>
        </w:numPr>
        <w:spacing w:line="360" w:lineRule="auto"/>
        <w:ind w:leftChars="0" w:firstLineChars="0"/>
        <w:jc w:val="both"/>
        <w:rPr>
          <w:rFonts w:ascii="Arial" w:hAnsi="Arial" w:cs="Arial"/>
          <w:b/>
          <w:bCs/>
          <w:sz w:val="22"/>
          <w:szCs w:val="22"/>
        </w:rPr>
      </w:pPr>
      <w:r w:rsidRPr="00364226">
        <w:rPr>
          <w:rFonts w:ascii="Arial" w:hAnsi="Arial" w:cs="Arial"/>
          <w:sz w:val="22"/>
          <w:szCs w:val="22"/>
        </w:rPr>
        <w:t>imię i nazwisko oraz doświadczenia korektora językowego.</w:t>
      </w:r>
    </w:p>
    <w:p w14:paraId="4A5B7C4B"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32BC1693" w14:textId="77777777" w:rsidR="00A8075F" w:rsidRPr="00A8075F" w:rsidRDefault="00A8075F" w:rsidP="00934D95">
      <w:pPr>
        <w:pStyle w:val="Akapitzlist"/>
        <w:numPr>
          <w:ilvl w:val="1"/>
          <w:numId w:val="2"/>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74BACA42" w14:textId="77777777" w:rsidR="00A8075F" w:rsidRPr="00A8075F" w:rsidRDefault="00A8075F" w:rsidP="00934D95">
      <w:pPr>
        <w:pStyle w:val="Akapitzlist"/>
        <w:numPr>
          <w:ilvl w:val="1"/>
          <w:numId w:val="2"/>
        </w:numPr>
        <w:suppressAutoHyphens w:val="0"/>
        <w:spacing w:after="160" w:line="360" w:lineRule="auto"/>
        <w:ind w:leftChars="0" w:left="714" w:firstLineChars="0" w:hanging="357"/>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3CEE4368" w14:textId="77777777" w:rsidR="00A8075F" w:rsidRPr="00A8075F" w:rsidRDefault="00A8075F" w:rsidP="00934D95">
      <w:pPr>
        <w:pStyle w:val="Akapitzlist"/>
        <w:numPr>
          <w:ilvl w:val="1"/>
          <w:numId w:val="2"/>
        </w:numPr>
        <w:suppressAutoHyphens w:val="0"/>
        <w:spacing w:after="160" w:line="360" w:lineRule="auto"/>
        <w:ind w:leftChars="0" w:left="714" w:firstLineChars="0" w:hanging="357"/>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1B9CC952" w14:textId="77777777" w:rsidR="00A8075F" w:rsidRPr="00A8075F" w:rsidRDefault="00A8075F" w:rsidP="00934D95">
      <w:pPr>
        <w:spacing w:line="360" w:lineRule="auto"/>
        <w:jc w:val="both"/>
        <w:rPr>
          <w:rFonts w:ascii="Arial" w:hAnsi="Arial" w:cs="Arial"/>
          <w:sz w:val="22"/>
          <w:szCs w:val="22"/>
        </w:rPr>
      </w:pPr>
    </w:p>
    <w:p w14:paraId="68E40EC7" w14:textId="77777777"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t>ZADANIE 6/B</w:t>
      </w:r>
      <w:r w:rsidRPr="00A8075F">
        <w:rPr>
          <w:rFonts w:ascii="Arial" w:hAnsi="Arial" w:cs="Arial"/>
          <w:b/>
          <w:bCs/>
          <w:sz w:val="22"/>
          <w:szCs w:val="22"/>
        </w:rPr>
        <w:br/>
        <w:t>Wydawanie czasopisma poświęconego leczeniu uzależnień oraz leczeniu skutków uzależnień występujących u osób bliskich</w:t>
      </w:r>
    </w:p>
    <w:p w14:paraId="1017C6C8"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7B319C00"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Celem zadania jest zwiększenie kompetencji zawodowych pracowników placówek leczenia uzależnień, zwłaszcza terapeutów, jak również innych profesjonalistów pomagających osobom z zaburzeniami wynikającymi z używania substancji psychoaktywnych i członkom ich rodzin.</w:t>
      </w:r>
    </w:p>
    <w:p w14:paraId="393AB8C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1CD002E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4 stycznia 2027 r. do 31 grudnia 2027 r.</w:t>
      </w:r>
    </w:p>
    <w:p w14:paraId="730C8334"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4212449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 Załącznik nr 1 do Ogłoszenia.</w:t>
      </w:r>
    </w:p>
    <w:p w14:paraId="51DD776B"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383B30A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 xml:space="preserve">Rozwijająca się dynamicznie wiedza z zakresu psychiatrii, psychologii, psychoterapii i leczenia uzależnień wymaga nieustannego doskonalenia zawodowego osób wykonujących świadczenia </w:t>
      </w:r>
      <w:r w:rsidRPr="00A8075F">
        <w:rPr>
          <w:rFonts w:ascii="Arial" w:hAnsi="Arial" w:cs="Arial"/>
          <w:sz w:val="22"/>
          <w:szCs w:val="22"/>
        </w:rPr>
        <w:br/>
        <w:t>w placówkach leczenia uzależnień. W ramach zadania planowane jest wydawanie czasopisma adresowanego do tych grup zawodowych oraz jego dystrybucja, szczególnie do placówek leczenia uzależnienia od substancji psychoaktywnych. Poza formą papierową powinna funkcjonować interaktywna strona internetowa czasopisma, na której dostępna będzie pełna wersja czasopisma.</w:t>
      </w:r>
    </w:p>
    <w:p w14:paraId="51C6E01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Strona internetowa powinna także służyć kontaktom z odbiorcami, w tym zbieraniu ich opinii i potrzeb dotyczących czasopisma. Od podmiotu realizującego zadanie oczekuje się prowadzenia działań promocyjnych, tak by wypromować internetową wersję czasopisma </w:t>
      </w:r>
      <w:r w:rsidRPr="00A8075F">
        <w:rPr>
          <w:rFonts w:ascii="Arial" w:hAnsi="Arial" w:cs="Arial"/>
          <w:sz w:val="22"/>
          <w:szCs w:val="22"/>
        </w:rPr>
        <w:br/>
        <w:t>w grupie docelowej.</w:t>
      </w:r>
    </w:p>
    <w:p w14:paraId="558EE51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Zadanie obejmuje:</w:t>
      </w:r>
    </w:p>
    <w:p w14:paraId="65F84374" w14:textId="77777777" w:rsidR="00A8075F" w:rsidRPr="00A8075F" w:rsidRDefault="00A8075F" w:rsidP="00934D95">
      <w:pPr>
        <w:pStyle w:val="Akapitzlist"/>
        <w:numPr>
          <w:ilvl w:val="0"/>
          <w:numId w:val="36"/>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zakres tematyczny - w piśmie powinny ukazywać się materiały dotyczące teorii </w:t>
      </w:r>
      <w:r w:rsidRPr="00A8075F">
        <w:rPr>
          <w:rFonts w:ascii="Arial" w:hAnsi="Arial" w:cs="Arial"/>
          <w:sz w:val="22"/>
          <w:szCs w:val="22"/>
        </w:rPr>
        <w:br/>
        <w:t>i praktyki klinicznej z obszaru zaburzeń wynikających z używania substancji psychoaktywnych oraz zaburzeń członków rodzin będących następstwem nadużywania substancji psychoaktywnych przez osoby bliskie, prezentacje programów terapeutycznych mających dowiedzioną skuteczność, doświadczeń terapeutów, nowych trendów i koncepcji, jak również dobrych praktyk, ważnych wydarzeń, interesujących poglądów. Czasopismo powinno prezentować również zmiany prawne z zakresu leczenia uzależnień oraz ważne tendencje w polityce zdrowotnej państwa, mające zastosowanie w leczeniu osób pijących/używających innych substancji psychoaktywnych szkodliwie oraz uzależnionych i ich rodzin,</w:t>
      </w:r>
    </w:p>
    <w:p w14:paraId="0040A2A5" w14:textId="77777777" w:rsidR="00A8075F" w:rsidRPr="00A8075F" w:rsidRDefault="00A8075F" w:rsidP="00934D95">
      <w:pPr>
        <w:pStyle w:val="Akapitzlist"/>
        <w:numPr>
          <w:ilvl w:val="0"/>
          <w:numId w:val="36"/>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minimalna objętość tekstu merytorycznego – 4,5 arkusza wydawniczego,</w:t>
      </w:r>
    </w:p>
    <w:p w14:paraId="4AAC3DD3" w14:textId="77777777" w:rsidR="00A8075F" w:rsidRPr="00A8075F" w:rsidRDefault="00A8075F" w:rsidP="00934D95">
      <w:pPr>
        <w:pStyle w:val="Akapitzlist"/>
        <w:numPr>
          <w:ilvl w:val="0"/>
          <w:numId w:val="36"/>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minimalna objętość materiału ilustracyjnego – 10% zeszytu,</w:t>
      </w:r>
    </w:p>
    <w:p w14:paraId="4CCCB619" w14:textId="77777777" w:rsidR="00A8075F" w:rsidRPr="00A8075F" w:rsidRDefault="00A8075F" w:rsidP="00934D95">
      <w:pPr>
        <w:pStyle w:val="Akapitzlist"/>
        <w:numPr>
          <w:ilvl w:val="0"/>
          <w:numId w:val="36"/>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minimalna częstotliwość ukazywania się: co najmniej raz na 3 miesiące,</w:t>
      </w:r>
    </w:p>
    <w:p w14:paraId="6472BB44" w14:textId="77777777" w:rsidR="00A8075F" w:rsidRPr="00A8075F" w:rsidRDefault="00A8075F" w:rsidP="00934D95">
      <w:pPr>
        <w:pStyle w:val="Akapitzlist"/>
        <w:numPr>
          <w:ilvl w:val="0"/>
          <w:numId w:val="36"/>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w przypadku miesięcznika dopuszcza się możliwość wydania jednego numeru podwójnego </w:t>
      </w:r>
      <w:r w:rsidRPr="00A8075F">
        <w:rPr>
          <w:rFonts w:ascii="Arial" w:hAnsi="Arial" w:cs="Arial"/>
          <w:sz w:val="22"/>
          <w:szCs w:val="22"/>
        </w:rPr>
        <w:br/>
        <w:t>w skali roku,</w:t>
      </w:r>
    </w:p>
    <w:p w14:paraId="208705E8" w14:textId="77777777" w:rsidR="00A8075F" w:rsidRPr="00A8075F" w:rsidRDefault="00A8075F" w:rsidP="00934D95">
      <w:pPr>
        <w:pStyle w:val="Akapitzlist"/>
        <w:numPr>
          <w:ilvl w:val="0"/>
          <w:numId w:val="36"/>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minimalny nakład każdego numeru: 1000 egzemplarzy,</w:t>
      </w:r>
    </w:p>
    <w:p w14:paraId="76FA65D3" w14:textId="77777777" w:rsidR="00A8075F" w:rsidRPr="00A8075F" w:rsidRDefault="00A8075F" w:rsidP="00934D95">
      <w:pPr>
        <w:pStyle w:val="Akapitzlist"/>
        <w:numPr>
          <w:ilvl w:val="0"/>
          <w:numId w:val="36"/>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sz w:val="22"/>
          <w:szCs w:val="22"/>
        </w:rPr>
        <w:t>druk offsetowy.</w:t>
      </w:r>
    </w:p>
    <w:p w14:paraId="7F2159F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3D8564E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Pracownicy placówek leczenia uzależnień, przede wszystkim specjaliści psychoterapii uzależnień, instruktorzy terapii uzależnień oraz osoby będące w programie szkoleniowym </w:t>
      </w:r>
      <w:r w:rsidRPr="00A8075F">
        <w:rPr>
          <w:rFonts w:ascii="Arial" w:hAnsi="Arial" w:cs="Arial"/>
          <w:sz w:val="22"/>
          <w:szCs w:val="22"/>
        </w:rPr>
        <w:br/>
        <w:t xml:space="preserve">w dziedzinie specjalisty psychoterapii uzależnień, jak również lekarze, psycholodzy, </w:t>
      </w:r>
      <w:r w:rsidRPr="00A8075F">
        <w:rPr>
          <w:rFonts w:ascii="Arial" w:hAnsi="Arial" w:cs="Arial"/>
          <w:sz w:val="22"/>
          <w:szCs w:val="22"/>
        </w:rPr>
        <w:lastRenderedPageBreak/>
        <w:t xml:space="preserve">psychoterapeuci oraz inni profesjonaliści pomagający osobom z zaburzeniami wynikającymi </w:t>
      </w:r>
      <w:r w:rsidRPr="00A8075F">
        <w:rPr>
          <w:rFonts w:ascii="Arial" w:hAnsi="Arial" w:cs="Arial"/>
          <w:sz w:val="22"/>
          <w:szCs w:val="22"/>
        </w:rPr>
        <w:br/>
        <w:t>z używania substancji psychoaktywnych i członkom ich rodzin.</w:t>
      </w:r>
    </w:p>
    <w:p w14:paraId="417D85E1"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w:t>
      </w:r>
    </w:p>
    <w:p w14:paraId="0785E1E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Wydanie w 2027 roku takiej liczby numerów czasopisma, która będzie adekwatna do planowanej częstotliwości ukazywania się czasopisma. Prowadzenie interaktywnej strony internetowej czasopisma oraz jej promocja, tak by dotrzeć do zaplanowanych odbiorców. Przedstawienie raportu z realizacji zadania, zawierającego informacje dotyczące wysyłki wersji papierowej każdego numeru do odbiorców oraz opisu funkcjonowania interaktywnej strony internetowej czasopisma.</w:t>
      </w:r>
    </w:p>
    <w:p w14:paraId="36383A9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OD OFERENTA OCZEKUJE SIĘ PRZEDSTAWIENIA</w:t>
      </w:r>
    </w:p>
    <w:p w14:paraId="262CFE10" w14:textId="77777777" w:rsidR="00A8075F" w:rsidRPr="00A8075F" w:rsidRDefault="00A8075F" w:rsidP="00934D95">
      <w:pPr>
        <w:pStyle w:val="Akapitzlist"/>
        <w:numPr>
          <w:ilvl w:val="0"/>
          <w:numId w:val="37"/>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projektu zawartości merytorycznej uwzględniającej propozycje działów czasopisma, poruszanych tematów,</w:t>
      </w:r>
    </w:p>
    <w:p w14:paraId="271B76AB" w14:textId="77777777" w:rsidR="00A8075F" w:rsidRPr="00A8075F" w:rsidRDefault="00A8075F" w:rsidP="00934D95">
      <w:pPr>
        <w:pStyle w:val="Akapitzlist"/>
        <w:numPr>
          <w:ilvl w:val="0"/>
          <w:numId w:val="37"/>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listy odbiorców i wstępnego planu dystrybucji czasopisma; wymagane jest dostarczenie,</w:t>
      </w:r>
      <w:r w:rsidRPr="00A8075F">
        <w:rPr>
          <w:rFonts w:ascii="Arial" w:hAnsi="Arial" w:cs="Arial"/>
          <w:sz w:val="22"/>
          <w:szCs w:val="22"/>
        </w:rPr>
        <w:br/>
        <w:t>do KCPU co najmniej 100 egzemplarzy każdego numeru,</w:t>
      </w:r>
    </w:p>
    <w:p w14:paraId="63A44334" w14:textId="77777777" w:rsidR="00A8075F" w:rsidRPr="00A8075F" w:rsidRDefault="00A8075F" w:rsidP="00934D95">
      <w:pPr>
        <w:pStyle w:val="Akapitzlist"/>
        <w:numPr>
          <w:ilvl w:val="0"/>
          <w:numId w:val="37"/>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opisu planowanego funkcjonowania interaktywnej strony internetowej,</w:t>
      </w:r>
    </w:p>
    <w:p w14:paraId="2FB30DDD" w14:textId="77777777" w:rsidR="00A8075F" w:rsidRPr="00A8075F" w:rsidRDefault="00A8075F" w:rsidP="00934D95">
      <w:pPr>
        <w:pStyle w:val="Akapitzlist"/>
        <w:numPr>
          <w:ilvl w:val="0"/>
          <w:numId w:val="37"/>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wstępnego planu działań promocyjnych (sposobów dotarcia do odbiorców),</w:t>
      </w:r>
    </w:p>
    <w:p w14:paraId="0327A750" w14:textId="77777777" w:rsidR="00A8075F" w:rsidRPr="00A8075F" w:rsidRDefault="00A8075F" w:rsidP="00934D95">
      <w:pPr>
        <w:pStyle w:val="Akapitzlist"/>
        <w:numPr>
          <w:ilvl w:val="0"/>
          <w:numId w:val="37"/>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w przypadku pism, które już się ukazują – dwóch ostatnich numerów czasopisma, </w:t>
      </w:r>
    </w:p>
    <w:p w14:paraId="234A5B3E" w14:textId="77777777" w:rsidR="00A8075F" w:rsidRPr="00A8075F" w:rsidRDefault="00A8075F" w:rsidP="00934D95">
      <w:pPr>
        <w:pStyle w:val="Akapitzlist"/>
        <w:spacing w:line="360" w:lineRule="auto"/>
        <w:ind w:leftChars="0" w:left="708" w:firstLineChars="0" w:firstLine="0"/>
        <w:jc w:val="both"/>
        <w:rPr>
          <w:rFonts w:ascii="Arial" w:hAnsi="Arial" w:cs="Arial"/>
          <w:sz w:val="22"/>
          <w:szCs w:val="22"/>
        </w:rPr>
      </w:pPr>
      <w:r w:rsidRPr="00A8075F">
        <w:rPr>
          <w:rFonts w:ascii="Arial" w:hAnsi="Arial" w:cs="Arial"/>
          <w:sz w:val="22"/>
          <w:szCs w:val="22"/>
        </w:rPr>
        <w:t>a w przypadku pism nowych, należy załączyć projekt zawartości merytorycznej dwóch pierwszych numerów czasopisma oraz projekt grafiki okładki i wnętrza czasopisma.</w:t>
      </w:r>
    </w:p>
    <w:p w14:paraId="769B0F5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MUSZĄ SPEŁNIAĆ OFERENCI</w:t>
      </w:r>
    </w:p>
    <w:p w14:paraId="35A7BDAB" w14:textId="77777777" w:rsidR="00A8075F" w:rsidRPr="00A8075F" w:rsidRDefault="00A8075F" w:rsidP="00934D95">
      <w:pPr>
        <w:pStyle w:val="Akapitzlist"/>
        <w:numPr>
          <w:ilvl w:val="0"/>
          <w:numId w:val="38"/>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doświadczenie w zakresie pracy redakcyjnej i wydawania czasopisma z zakresu leczenia uzależnienia od substancji psychoaktywnych i zaburzeń członków rodzin;</w:t>
      </w:r>
    </w:p>
    <w:p w14:paraId="7F240CC7" w14:textId="77777777" w:rsidR="00A8075F" w:rsidRPr="00A8075F" w:rsidRDefault="00A8075F" w:rsidP="00934D95">
      <w:pPr>
        <w:pStyle w:val="Akapitzlist"/>
        <w:numPr>
          <w:ilvl w:val="0"/>
          <w:numId w:val="38"/>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zasoby osobowe i rzeczowe odpowiednie do realizacji zadania.</w:t>
      </w:r>
    </w:p>
    <w:p w14:paraId="250B2F5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39232E89" w14:textId="77777777" w:rsidR="00A8075F" w:rsidRPr="00A8075F" w:rsidRDefault="00A8075F" w:rsidP="00934D95">
      <w:pPr>
        <w:pStyle w:val="Akapitzlist"/>
        <w:numPr>
          <w:ilvl w:val="0"/>
          <w:numId w:val="1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15BD1E21" w14:textId="77777777" w:rsidR="00A8075F" w:rsidRPr="00A8075F" w:rsidRDefault="00A8075F" w:rsidP="00934D95">
      <w:pPr>
        <w:pStyle w:val="Akapitzlist"/>
        <w:numPr>
          <w:ilvl w:val="0"/>
          <w:numId w:val="12"/>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1339A218" w14:textId="31200DE2" w:rsidR="00A8075F" w:rsidRDefault="00A8075F" w:rsidP="00934D95">
      <w:pPr>
        <w:pStyle w:val="Akapitzlist"/>
        <w:numPr>
          <w:ilvl w:val="0"/>
          <w:numId w:val="12"/>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35C177D6" w14:textId="77777777" w:rsidR="00934D95" w:rsidRPr="00A8075F" w:rsidRDefault="00934D95" w:rsidP="00934D95">
      <w:pPr>
        <w:pStyle w:val="Akapitzlist"/>
        <w:suppressAutoHyphens w:val="0"/>
        <w:spacing w:after="160" w:line="360" w:lineRule="auto"/>
        <w:ind w:leftChars="0" w:firstLineChars="0" w:firstLine="0"/>
        <w:jc w:val="both"/>
        <w:textDirection w:val="lrTb"/>
        <w:textAlignment w:val="auto"/>
        <w:outlineLvl w:val="9"/>
        <w:rPr>
          <w:rFonts w:ascii="Arial" w:hAnsi="Arial" w:cs="Arial"/>
          <w:b/>
          <w:bCs/>
          <w:sz w:val="22"/>
          <w:szCs w:val="22"/>
        </w:rPr>
      </w:pPr>
    </w:p>
    <w:p w14:paraId="250C3ED9" w14:textId="77777777"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t>ZADANIE 7/B</w:t>
      </w:r>
      <w:r w:rsidRPr="00A8075F">
        <w:rPr>
          <w:rFonts w:ascii="Arial" w:hAnsi="Arial" w:cs="Arial"/>
          <w:b/>
          <w:bCs/>
          <w:sz w:val="22"/>
          <w:szCs w:val="22"/>
        </w:rPr>
        <w:br/>
        <w:t xml:space="preserve">Szkolenia przygotowujące nowych realizatorów programów rekomendowanych w </w:t>
      </w:r>
      <w:r w:rsidRPr="00A8075F">
        <w:rPr>
          <w:rFonts w:ascii="Arial" w:hAnsi="Arial" w:cs="Arial"/>
          <w:b/>
          <w:bCs/>
          <w:sz w:val="22"/>
          <w:szCs w:val="22"/>
        </w:rPr>
        <w:lastRenderedPageBreak/>
        <w:t>ramach systemu rekomendacji programów profilaktycznych i promocji zdrowia psychicznego</w:t>
      </w:r>
    </w:p>
    <w:p w14:paraId="61D3D349"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165D8A2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Celem zadania jest zwiększenie dostępności rekomendowanych programów profilaktyki uniwersalnej i selektywnej dla dzieci i młodzieży oraz ich rodziców poprzez przygotowanie nowych, kompetentnych realizatorów uprawnionych do prowadzenia wybranego programu zgodnie z jego standardami wdrażania.</w:t>
      </w:r>
    </w:p>
    <w:p w14:paraId="1D8A1D4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Efektem realizacji zadania ma być przeprowadzenie szkoleń przygotowujących nowych realizatorów do prowadzenia konkretnego programu rekomendowanego w ramach Systemu Rekomendacji Programów Profilaktycznych i Promocji Zdrowia Psychicznego.</w:t>
      </w:r>
    </w:p>
    <w:p w14:paraId="569263EB"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4910058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1 lutego 2027 r. do 31 grudnia 2027 r.</w:t>
      </w:r>
    </w:p>
    <w:p w14:paraId="06B055F3"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35DDF93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(Załącznik nr 1 do Ogłoszenia).</w:t>
      </w:r>
    </w:p>
    <w:p w14:paraId="1FAE4D5C"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7CDA737F"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Przedmiotem zadania jest zaplanowanie, zorganizowanie i przeprowadzenie szkoleń przygotowujących nowych realizatorów do prowadzenia wybranego programu profilaktycznego posiadającego rekomendację w ramach Systemu Rekomendacji Programów Profilaktycznych i Promocji Zdrowia Psychicznego.</w:t>
      </w:r>
    </w:p>
    <w:p w14:paraId="638DCE5D"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Szkolenia mogą być kierowane do nauczycieli, psychologów, pedagogów oraz innych specjalistów, którzy spełniają wymagania określone dla realizatorów danego programu i będą mogli wykorzystać uzyskane kwalifikacje do jego wdrażania w szkołach i innych placówkach systemu oświaty, ochrony zdrowia lub organizacjach pozarządowych.</w:t>
      </w:r>
    </w:p>
    <w:p w14:paraId="5232B01C" w14:textId="21DCF8D7"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Jedna oferta może obejmować jeden program rekomendowany albo kilka programów rekomendowanych, przy czym dla każdego programu Oferent zobowiązany jest przedstawić odrębną koncepcję szkolenia oraz wykazać możliwość zapewnienia osób posiadających wymagane kwalifikacje do jego prowadzenia.</w:t>
      </w:r>
    </w:p>
    <w:p w14:paraId="35430468" w14:textId="77777777" w:rsidR="00934D95" w:rsidRPr="00A8075F" w:rsidRDefault="00934D95" w:rsidP="00934D95">
      <w:pPr>
        <w:spacing w:line="360" w:lineRule="auto"/>
        <w:jc w:val="both"/>
        <w:rPr>
          <w:rFonts w:ascii="Arial" w:hAnsi="Arial" w:cs="Arial"/>
          <w:sz w:val="22"/>
          <w:szCs w:val="22"/>
        </w:rPr>
      </w:pPr>
    </w:p>
    <w:p w14:paraId="7D9AF257"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Oferta powinna obejmować</w:t>
      </w:r>
    </w:p>
    <w:p w14:paraId="3C500172"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wskazanie konkretnego programu lub programów z aktualnej listy Programów Rekomendowanych;</w:t>
      </w:r>
    </w:p>
    <w:p w14:paraId="64544668"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wskazanie poziomu rekomendacji programu;</w:t>
      </w:r>
    </w:p>
    <w:p w14:paraId="101DF560"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lastRenderedPageBreak/>
        <w:t>uzasadnienie potrzeby przeprowadzenia szkolenia oraz koncepcji upowszechniania programu na określonym poziomie terytorialnym: lokalnym, powiatowym, wojewódzkim lub ogólnopolskim;</w:t>
      </w:r>
    </w:p>
    <w:p w14:paraId="685B256F"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określenie liczby planowanych szkoleń, grup szkoleniowych oraz liczby uczestników w każdej grupie;</w:t>
      </w:r>
    </w:p>
    <w:p w14:paraId="0BB8110F"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określenie grupy docelowej oraz kryteriów kwalifikacji uczestników, zgodnych z wymaganiami danego programu;</w:t>
      </w:r>
    </w:p>
    <w:p w14:paraId="2F7317FC"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sposób rekrutacji uczestników;</w:t>
      </w:r>
    </w:p>
    <w:p w14:paraId="6D6BE67A"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szczegółowy program szkolenia, zgodny z aktualnymi standardami i wymaganiami wdrażania danego programu;</w:t>
      </w:r>
    </w:p>
    <w:p w14:paraId="5F75BE8B"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wymiar godzinowy szkolenia;</w:t>
      </w:r>
    </w:p>
    <w:p w14:paraId="431BCDD0"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opis form i metod prowadzenia zajęć, w tym wskazanie zajęć praktycznych, jeżeli są wymagane w standardach wdrażania programu;</w:t>
      </w:r>
    </w:p>
    <w:p w14:paraId="1CB36CF2"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informacje dotyczące osób prowadzących szkolenie, wraz z wykazem ich kwalifikacji i doświadczenia w zakresie danego programu;</w:t>
      </w:r>
    </w:p>
    <w:p w14:paraId="2A674539"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sposób zapewnienia wymaganych materiałów szkoleniowych;</w:t>
      </w:r>
    </w:p>
    <w:p w14:paraId="56D77638"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opis planowanej ewaluacji procesu szkolenia;</w:t>
      </w:r>
    </w:p>
    <w:p w14:paraId="22DF2C5F" w14:textId="77777777" w:rsidR="00A8075F" w:rsidRPr="00A8075F" w:rsidRDefault="00A8075F" w:rsidP="00934D95">
      <w:pPr>
        <w:numPr>
          <w:ilvl w:val="0"/>
          <w:numId w:val="3"/>
        </w:numPr>
        <w:spacing w:after="160" w:line="276" w:lineRule="auto"/>
        <w:jc w:val="both"/>
        <w:rPr>
          <w:rFonts w:ascii="Arial" w:hAnsi="Arial" w:cs="Arial"/>
          <w:sz w:val="22"/>
          <w:szCs w:val="22"/>
        </w:rPr>
      </w:pPr>
      <w:r w:rsidRPr="00A8075F">
        <w:rPr>
          <w:rFonts w:ascii="Arial" w:hAnsi="Arial" w:cs="Arial"/>
          <w:sz w:val="22"/>
          <w:szCs w:val="22"/>
        </w:rPr>
        <w:t>opis sposobu potwierdzenia ukończenia szkolenia i uzyskania przez uczestników uprawnień lub kwalifikacji do realizacji programu, zgodnie ze standardami danego programu;</w:t>
      </w:r>
    </w:p>
    <w:p w14:paraId="66B5ECCF" w14:textId="77777777" w:rsidR="00A8075F" w:rsidRPr="00A8075F" w:rsidRDefault="00A8075F" w:rsidP="00934D95">
      <w:pPr>
        <w:numPr>
          <w:ilvl w:val="0"/>
          <w:numId w:val="3"/>
        </w:numPr>
        <w:spacing w:after="160" w:line="360" w:lineRule="auto"/>
        <w:jc w:val="both"/>
        <w:rPr>
          <w:rFonts w:ascii="Arial" w:hAnsi="Arial" w:cs="Arial"/>
          <w:sz w:val="22"/>
          <w:szCs w:val="22"/>
        </w:rPr>
      </w:pPr>
      <w:r w:rsidRPr="00A8075F">
        <w:rPr>
          <w:rFonts w:ascii="Arial" w:hAnsi="Arial" w:cs="Arial"/>
          <w:sz w:val="22"/>
          <w:szCs w:val="22"/>
        </w:rPr>
        <w:t>harmonogram realizacji zadania.</w:t>
      </w:r>
    </w:p>
    <w:p w14:paraId="6C4AB92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Szkolenie musi przygotowywać uczestników do samodzielnej realizacji wskazanego programu zgodnie z jego aktualnym podręcznikiem, standardami wdrażania i wymaganiami określonymi przez właściciela programu.</w:t>
      </w:r>
    </w:p>
    <w:p w14:paraId="09AE2C5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Jeżeli standardy wdrażania danego programu przewidują obowiązkowe elementy szkolenia, konsultacji, </w:t>
      </w:r>
      <w:proofErr w:type="spellStart"/>
      <w:r w:rsidRPr="00A8075F">
        <w:rPr>
          <w:rFonts w:ascii="Arial" w:hAnsi="Arial" w:cs="Arial"/>
          <w:sz w:val="22"/>
          <w:szCs w:val="22"/>
        </w:rPr>
        <w:t>superwizji</w:t>
      </w:r>
      <w:proofErr w:type="spellEnd"/>
      <w:r w:rsidRPr="00A8075F">
        <w:rPr>
          <w:rFonts w:ascii="Arial" w:hAnsi="Arial" w:cs="Arial"/>
          <w:sz w:val="22"/>
          <w:szCs w:val="22"/>
        </w:rPr>
        <w:t xml:space="preserve"> lub innej formy przygotowania realizatora, wszystkie te elementy muszą zostać uwzględnione w ofercie i zrealizowane w okresie realizacji zadania.</w:t>
      </w:r>
    </w:p>
    <w:p w14:paraId="79E6F1C5"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ORGANIZACJA I FORMA REALIZACJI</w:t>
      </w:r>
    </w:p>
    <w:p w14:paraId="2BD6044F"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Szkolenia powinny być prowadzone przede wszystkim w formie stacjonarnej, z wykorzystaniem metod umożliwiających przygotowanie uczestników do praktycznej realizacji programu.</w:t>
      </w:r>
    </w:p>
    <w:p w14:paraId="4C701A5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dopuszczenia przez standardy danego programu części szkolenia w formule online, może ona zostać uwzględniona w ofercie. Elementy praktyczne szkolenia oraz inne elementy, których realizacja w formule zdalnej nie zapewnia prawidłowego przygotowania realizatorów, powinny być prowadzone stacjonarnie.</w:t>
      </w:r>
    </w:p>
    <w:p w14:paraId="03AFA56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 xml:space="preserve">Oferent zapewnia warunki organizacyjne odpowiednie do liczby uczestników i charakteru szkolenia, w tym salę szkoleniową, laptop z dostępem do </w:t>
      </w:r>
      <w:proofErr w:type="spellStart"/>
      <w:r w:rsidRPr="00A8075F">
        <w:rPr>
          <w:rFonts w:ascii="Arial" w:hAnsi="Arial" w:cs="Arial"/>
          <w:sz w:val="22"/>
          <w:szCs w:val="22"/>
        </w:rPr>
        <w:t>internetu</w:t>
      </w:r>
      <w:proofErr w:type="spellEnd"/>
      <w:r w:rsidRPr="00A8075F">
        <w:rPr>
          <w:rFonts w:ascii="Arial" w:hAnsi="Arial" w:cs="Arial"/>
          <w:sz w:val="22"/>
          <w:szCs w:val="22"/>
        </w:rPr>
        <w:t>, rzutnik i ekran, flipchart, wyposażenie i materiały do części praktycznej oraz warunki do pracy w grupach.</w:t>
      </w:r>
    </w:p>
    <w:p w14:paraId="0468DE1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zapewnia uczestnikom  zakwaterowanie w pokojach dwuosobowych z łazienką, w hotelu lub ośrodku o standardzie co najmniej trzygwiazdkowym, przerwy kawowe odpowiednio do długości zajęć. W przypadku zajęć trwających minimum 8 godzin dydaktycznych w ciągu dnia Oferent zapewnia posiłki – odpowiednio do harmonogramu zajęć.</w:t>
      </w:r>
    </w:p>
    <w:p w14:paraId="461D26B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konieczności zapewnienia noclegu osobom realizującym zadanie, w tym osobom prowadzącym, prelegentom, moderatorom, osobom technicznym i obsłudze, Oferent zapewnia zakwaterowanie w pokojach jedno lub dwuosobowych z łazienką, w hotelu lub ośrodku o standardzie co najmniej trzygwiazdkowym.</w:t>
      </w:r>
    </w:p>
    <w:p w14:paraId="67633F2D"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Zajęcia i noclegi powinny być zapewnione w tym samym obiekcie. W przypadku realizacji części zajęć online Oferent zapewnia uczestnikom bezpłatny dostęp do wykorzystywanych narzędzi oraz niezbędną pomoc techniczną.</w:t>
      </w:r>
    </w:p>
    <w:p w14:paraId="657B957C"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5122A4B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Szkolenia są kierowane do osób, które spełniają wymagania określone dla realizatorów danego programu, w szczególności nauczycieli, psychologów, pedagogów, specjalistów pracujących w szkołach i innych placówkach systemu oświaty, specjalistów ochrony zdrowia, przedstawicieli organizacji pozarządowych oraz innych osób posiadających kwalifikacje wymagane do realizacji konkretnego programu.</w:t>
      </w:r>
    </w:p>
    <w:p w14:paraId="3915E52F"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jest zobowiązany określić w ofercie kryteria kwalifikacji uczestników, zgodne z wymaganiami danego programu. W pierwszej kolejności powinny być kwalifikowane osoby, które po ukończeniu szkolenia mają możliwość faktycznego rozpoczęcia lub kontynuowania realizacji programu.</w:t>
      </w:r>
    </w:p>
    <w:p w14:paraId="18061AB6"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MATERIAŁY SZKOLENIOWE</w:t>
      </w:r>
    </w:p>
    <w:p w14:paraId="3D3B7B6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zapewnia uczestnikom wszystkie materiały niezbędne do prawidłowego udziału w szkoleniu i przygotowania do realizacji programu. Materiały muszą być zgodne z aktualną wersją programu oraz jego standardami wdrażania.</w:t>
      </w:r>
    </w:p>
    <w:p w14:paraId="2DF9FC9B" w14:textId="57630897"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programów, których materiały są objęte prawami właściciela programu, Oferent jest zobowiązany do uzyskania wymaganej zgody lub licencji na ich wykorzystanie.</w:t>
      </w:r>
    </w:p>
    <w:p w14:paraId="0D4D6FE3" w14:textId="77777777" w:rsidR="00364226" w:rsidRPr="00A8075F" w:rsidRDefault="00364226" w:rsidP="00934D95">
      <w:pPr>
        <w:spacing w:line="360" w:lineRule="auto"/>
        <w:jc w:val="both"/>
        <w:rPr>
          <w:rFonts w:ascii="Arial" w:hAnsi="Arial" w:cs="Arial"/>
          <w:sz w:val="22"/>
          <w:szCs w:val="22"/>
        </w:rPr>
      </w:pPr>
    </w:p>
    <w:p w14:paraId="4C098785" w14:textId="20C3F556" w:rsidR="00934D95"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OCZEKIWANE REZULTATY I DOKUMENTACJA PO ZAKOŃCZENIU ZADANIA</w:t>
      </w:r>
    </w:p>
    <w:p w14:paraId="7A93305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Rezultatem zadania powinno być przygotowanie nowych realizatorów do prowadzenia wskazanego programu rekomendowanego, zgodnie z jego standardami wdrażania.</w:t>
      </w:r>
    </w:p>
    <w:p w14:paraId="7BB2D0A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Po ukończeniu szkolenia uczestnik powinien posiadać wiedzę i umiejętności wymagane do prawidłowej realizacji programu, w zakresie określonym jego standardami, oraz – jeżeli przewidują to zasady programu – uzyskać odpowiednie zaświadczenie, certyfikat lub inne potwierdzenie przygotowania do jego realizacji.</w:t>
      </w:r>
    </w:p>
    <w:p w14:paraId="15FB562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Po zakończeniu zadania Oferent przedkłada sprawozdanie zawierające co najmniej pełny program szkoleń, rzeczywisty wymiar godzinowy, wykaz szkoleń i grup, listy uczestników, wykaz prowadzących i ich kwalifikacji, materiały, dokumenty potwierdzające ukończenie szkolenia, raport ewaluacyjny, wnioski i rekomendacje oraz wykaz podmiotów reprezentowanych przez uczestników.</w:t>
      </w:r>
    </w:p>
    <w:p w14:paraId="66242A7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EWALUACJA</w:t>
      </w:r>
    </w:p>
    <w:p w14:paraId="147F234E"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zobowiązany jest do przeprowadzenia co najmniej ewaluacji procesu szkolenia, obejmującej ocenę organizacji, programu, sposobu prowadzenia zajęć, materiałów, przygotowania prowadzących, stopnia osiągnięcia celów oraz uwag i rekomendacji uczestników.</w:t>
      </w:r>
    </w:p>
    <w:p w14:paraId="6C7A20A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MUSI SPEŁNIAĆ OFERENT</w:t>
      </w:r>
    </w:p>
    <w:p w14:paraId="2443A52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musi posiadać doświadczenie w organizacji i prowadzeniu szkoleń z zakresu profilaktyki uzależnień lub innych obszarów profilaktyki odpowiadających przedmiotowi zadania, zasoby osobowe i rzeczowe oraz osoby posiadające udokumentowane kwalifikacje, uprawnienia lub inne wymagane kompetencje do prowadzenia szkoleń z zakresu danego programu.</w:t>
      </w:r>
    </w:p>
    <w:p w14:paraId="52236DA8"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3432B17B"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17CF814B"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0E9FEA46"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dopuszcza się podział środków i wybór więcej niż jednego realizatora do realizacji zadania.</w:t>
      </w:r>
    </w:p>
    <w:p w14:paraId="27EB329C"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Niedopuszczalne jest finansowanie zadania z wpłat uczestników szkolenia.</w:t>
      </w:r>
    </w:p>
    <w:p w14:paraId="05014079"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W ramach zadania nie będzie finansowana bezpośrednia realizacja zajęć programu profilaktycznego z jego odbiorcami.</w:t>
      </w:r>
    </w:p>
    <w:p w14:paraId="1C132578"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Koszty realizacji zajęć programu z uczniami, rodzicami lub innymi odbiorcami programu nie mogą być wykazywane jako wkład własny Oferenta w realizację zadania.</w:t>
      </w:r>
    </w:p>
    <w:p w14:paraId="25913952"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Jeżeli standardy wdrażania danego programu przewidują obowiązkowe konsultacje, </w:t>
      </w:r>
      <w:proofErr w:type="spellStart"/>
      <w:r w:rsidRPr="00A8075F">
        <w:rPr>
          <w:rFonts w:ascii="Arial" w:hAnsi="Arial" w:cs="Arial"/>
          <w:sz w:val="22"/>
          <w:szCs w:val="22"/>
        </w:rPr>
        <w:t>superwizję</w:t>
      </w:r>
      <w:proofErr w:type="spellEnd"/>
      <w:r w:rsidRPr="00A8075F">
        <w:rPr>
          <w:rFonts w:ascii="Arial" w:hAnsi="Arial" w:cs="Arial"/>
          <w:sz w:val="22"/>
          <w:szCs w:val="22"/>
        </w:rPr>
        <w:t xml:space="preserve"> lub inne elementy procesu przygotowania realizatora, ich realizacja jest dopuszczalna w ramach zadania.</w:t>
      </w:r>
    </w:p>
    <w:p w14:paraId="4F50D8A1"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lastRenderedPageBreak/>
        <w:t xml:space="preserve">W ramach zadania nie będzie finansowana realizacja szkoleń przygotowujących nowych realizatorów programu </w:t>
      </w:r>
      <w:proofErr w:type="spellStart"/>
      <w:r w:rsidRPr="00A8075F">
        <w:rPr>
          <w:rFonts w:ascii="Arial" w:hAnsi="Arial" w:cs="Arial"/>
          <w:sz w:val="22"/>
          <w:szCs w:val="22"/>
        </w:rPr>
        <w:t>FreD</w:t>
      </w:r>
      <w:proofErr w:type="spellEnd"/>
      <w:r w:rsidRPr="00A8075F">
        <w:rPr>
          <w:rFonts w:ascii="Arial" w:hAnsi="Arial" w:cs="Arial"/>
          <w:sz w:val="22"/>
          <w:szCs w:val="22"/>
        </w:rPr>
        <w:t>.</w:t>
      </w:r>
    </w:p>
    <w:p w14:paraId="6B936A28"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W ramach zadania nie będzie finansowana realizacja szkoleń przygotowujących nowych realizatorów programu Wspólne kroki w cyberświecie.</w:t>
      </w:r>
    </w:p>
    <w:p w14:paraId="115C804A" w14:textId="77777777" w:rsidR="00A8075F" w:rsidRPr="00A8075F" w:rsidRDefault="00A8075F" w:rsidP="00934D95">
      <w:pPr>
        <w:pStyle w:val="Akapitzlist"/>
        <w:numPr>
          <w:ilvl w:val="0"/>
          <w:numId w:val="13"/>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W przypadku przyjęcia zadania do realizacji Oferent jest zobowiązany przekazać administratorowi strony KCPU informację o planowanych szkoleniach i naborze uczestników w celu publikacji.</w:t>
      </w:r>
    </w:p>
    <w:p w14:paraId="6520D102" w14:textId="7571A0A8" w:rsidR="00A8075F" w:rsidRPr="00934D95" w:rsidRDefault="00A8075F" w:rsidP="00934D95">
      <w:pPr>
        <w:spacing w:line="360" w:lineRule="auto"/>
        <w:rPr>
          <w:rFonts w:ascii="Arial" w:hAnsi="Arial" w:cs="Arial"/>
          <w:sz w:val="22"/>
          <w:szCs w:val="22"/>
        </w:rPr>
      </w:pPr>
      <w:r w:rsidRPr="00A8075F">
        <w:rPr>
          <w:rFonts w:ascii="Arial" w:hAnsi="Arial" w:cs="Arial"/>
          <w:b/>
          <w:bCs/>
          <w:sz w:val="22"/>
          <w:szCs w:val="22"/>
        </w:rPr>
        <w:t>ZADANIE 8/B</w:t>
      </w:r>
      <w:r w:rsidRPr="00A8075F">
        <w:rPr>
          <w:rFonts w:ascii="Arial" w:hAnsi="Arial" w:cs="Arial"/>
          <w:b/>
          <w:bCs/>
          <w:sz w:val="22"/>
          <w:szCs w:val="22"/>
        </w:rPr>
        <w:br/>
        <w:t>XIV OGÓLNOPOLSKA KONFERENCJA „UZALEŻNIENIA – POLITYKA, NAUKA, PRAKTYKA”</w:t>
      </w:r>
    </w:p>
    <w:p w14:paraId="36FF27F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75AC502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Celem zadania jest upowszechnianie aktualnej wiedzy na temat zapobiegania problemom związanym z używaniem substancji psychoaktywnych oraz kierunków polityki przeciwdziałania uzależnieniom na poziomie międzynarodowym, europejskim, krajowym, regionalnym i lokalnym.</w:t>
      </w:r>
    </w:p>
    <w:p w14:paraId="6E8C78F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Celem konferencji jest również wymiana wiedzy i doświadczeń pomiędzy przedstawicielami administracji rządowej i samorządowej, organizacji pozarządowych, środowiska naukowego oraz praktykami zajmującymi się profilaktyką, leczeniem i ograniczaniem szkód związanych z używaniem substancji psychoaktywnych.</w:t>
      </w:r>
    </w:p>
    <w:p w14:paraId="1E0A1CA9"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04FA536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1 lutego 2027 r. do 31 października 2027 r.</w:t>
      </w:r>
    </w:p>
    <w:p w14:paraId="125DEE8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3895A58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Oferta ogólna (Załącznik nr 1 do Ogłoszenia).</w:t>
      </w:r>
    </w:p>
    <w:p w14:paraId="5FFB69F4"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4B1CADE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Przedmiotem zadania jest zorganizowanie i przeprowadzenie XIV Ogólnopolskiej Konferencji „Uzależnienia – Polityka, Nauka, Praktyka”, poświęconej aktualnym problemom i kierunkom działań w obszarze przeciwdziałania uzależnieniom.</w:t>
      </w:r>
    </w:p>
    <w:p w14:paraId="26483ED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Konferencja musi trwać co najmniej 2 dni, mieć charakter ogólnopolski, obejmować sesje plenarne i tematyczne, zapewniać udział ekspertów reprezentujących różne środowiska oraz możliwość wymiany doświadczeń i dyskusji.</w:t>
      </w:r>
    </w:p>
    <w:p w14:paraId="3C9FF30F" w14:textId="3A5960C8"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Konferencja obejmuje co najmniej </w:t>
      </w:r>
      <w:r w:rsidRPr="00A8075F">
        <w:rPr>
          <w:rFonts w:ascii="Arial" w:hAnsi="Arial" w:cs="Arial"/>
          <w:b/>
          <w:bCs/>
          <w:sz w:val="22"/>
          <w:szCs w:val="22"/>
        </w:rPr>
        <w:t>150 uczestników</w:t>
      </w:r>
      <w:r w:rsidRPr="00A8075F">
        <w:rPr>
          <w:rFonts w:ascii="Arial" w:hAnsi="Arial" w:cs="Arial"/>
          <w:sz w:val="22"/>
          <w:szCs w:val="22"/>
        </w:rPr>
        <w:t>, przy czym co najmniej 50% uczestników muszą stanowić przedstawiciele organizacji pozarządowych.</w:t>
      </w:r>
    </w:p>
    <w:p w14:paraId="11E29D4B" w14:textId="77777777" w:rsidR="00934D95" w:rsidRPr="00A8075F" w:rsidRDefault="00934D95" w:rsidP="00934D95">
      <w:pPr>
        <w:spacing w:line="360" w:lineRule="auto"/>
        <w:jc w:val="both"/>
        <w:rPr>
          <w:rFonts w:ascii="Arial" w:hAnsi="Arial" w:cs="Arial"/>
          <w:sz w:val="22"/>
          <w:szCs w:val="22"/>
        </w:rPr>
      </w:pPr>
    </w:p>
    <w:p w14:paraId="5F3C5353"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Zakres tematyczny</w:t>
      </w:r>
    </w:p>
    <w:p w14:paraId="28557EEE"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Program konferencji obejmuje co najmniej politykę przeciwdziałania uzależnieniom, profilaktykę, pomoc osobom uzależnionym, nowe zjawiska i trendy, epidemiologię oraz aspekty prawne.</w:t>
      </w:r>
    </w:p>
    <w:p w14:paraId="72F339E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może zaproponować dodatkowe sesje tematyczne lub warsztatowe, jeżeli pozostają one bezpośrednio związane z przedmiotem i celem zadania.</w:t>
      </w:r>
    </w:p>
    <w:p w14:paraId="7800B9F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zaplanowania sesji z udziałem ekspertów zagranicznych Oferent zapewnia tłumaczenie symultaniczne (kabinowe) z języka polskiego na język angielski i z języka angielskiego na język polski.</w:t>
      </w:r>
    </w:p>
    <w:p w14:paraId="051E6A6C" w14:textId="02B73CF5" w:rsidR="00364226"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Program i rada programowa</w:t>
      </w:r>
    </w:p>
    <w:p w14:paraId="2E2B1AA5"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sz w:val="22"/>
          <w:szCs w:val="22"/>
        </w:rPr>
        <w:t>Oferent przygotowuje szczegółowy program konferencji, obejmujący temat i zakres każdej sesji, formę, czas trwania oraz nazwiska i afiliacje proponowanych prelegentów i moderatorów.</w:t>
      </w:r>
    </w:p>
    <w:p w14:paraId="46A9FE83"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sz w:val="22"/>
          <w:szCs w:val="22"/>
        </w:rPr>
        <w:t>Program musi zostać przygotowany we współpracy z przedstawicielem KCPU oraz radą programową konferencji powołaną we współpracy z Dyrektorem KCPU. Ostateczny dobór tematów, prelegentów oraz kształt programu konferencji wymaga akceptacji KCPU.</w:t>
      </w:r>
    </w:p>
    <w:p w14:paraId="0295C7E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Udział uczestników</w:t>
      </w:r>
    </w:p>
    <w:p w14:paraId="47219F8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Minimalna liczba uczestników konferencji wynosi 150 osób. Co najmniej 50% uczestników muszą stanowić przedstawiciele organizacji pozarządowych.</w:t>
      </w:r>
    </w:p>
    <w:p w14:paraId="6FF134D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Udział w konferencji musi być bezpłatny dla uczestników.</w:t>
      </w:r>
    </w:p>
    <w:p w14:paraId="1384FB3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odpowiada za rekrutację uczestników oraz przedstawia sposób naboru, kryteria kwalifikacji, sposób zapewnienia wymaganej liczby uczestników i udziału co najmniej 50% przedstawicieli organizacji pozarządowych.</w:t>
      </w:r>
    </w:p>
    <w:p w14:paraId="6FA54D9B"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Nagrania i materiały pokonferencyjne</w:t>
      </w:r>
    </w:p>
    <w:p w14:paraId="339F261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zapewnia rejestrację audiowizualną wszystkich sesji plenarnych, profesjonalną obróbkę i montaż, przygotowanie materiału do publikacji, udostępnienie nagrań w uzgodnionej z KCPU formule oraz przygotowanie i wydanie materiałów konferencyjnych.</w:t>
      </w:r>
    </w:p>
    <w:p w14:paraId="7B85716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jest zobowiązany do nagrania około 2-minutowych wywiadów z pięcioma, wskazanymi przez KCPU prelegentami, w formacie do udostępnienia w wersji poziomej i pionowej. </w:t>
      </w:r>
    </w:p>
    <w:p w14:paraId="495CAB4D" w14:textId="7DF562C0"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Wszystkie nagrania wytworzone w ramach umowy, muszą zawierać napisy. </w:t>
      </w:r>
    </w:p>
    <w:p w14:paraId="49DA6845" w14:textId="77777777" w:rsidR="00934D95" w:rsidRPr="00A8075F" w:rsidRDefault="00934D95" w:rsidP="00934D95">
      <w:pPr>
        <w:spacing w:line="360" w:lineRule="auto"/>
        <w:jc w:val="both"/>
        <w:rPr>
          <w:rFonts w:ascii="Arial" w:hAnsi="Arial" w:cs="Arial"/>
          <w:sz w:val="22"/>
          <w:szCs w:val="22"/>
        </w:rPr>
      </w:pPr>
    </w:p>
    <w:p w14:paraId="03248104"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Promocja konferencji</w:t>
      </w:r>
    </w:p>
    <w:p w14:paraId="2A763A5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sz w:val="22"/>
          <w:szCs w:val="22"/>
        </w:rPr>
        <w:t xml:space="preserve">Oferent przygotowuje i realizuje plan promocji konferencji obejmujący przygotowanie informacji i materiałów promocyjnych, publikację informacji w kanałach komunikacji Oferenta, </w:t>
      </w:r>
      <w:r w:rsidRPr="00A8075F">
        <w:rPr>
          <w:rFonts w:ascii="Arial" w:hAnsi="Arial" w:cs="Arial"/>
          <w:sz w:val="22"/>
          <w:szCs w:val="22"/>
        </w:rPr>
        <w:lastRenderedPageBreak/>
        <w:t>dystrybucję informacji do potencjalnych uczestników, działania informacyjne skierowane do mediów oraz zapewnienie udziału przedstawicieli mediów w zakresie uzasadnionym charakterem wydarzenia.</w:t>
      </w:r>
    </w:p>
    <w:p w14:paraId="14A8E4D1"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b/>
          <w:bCs/>
          <w:sz w:val="22"/>
          <w:szCs w:val="22"/>
        </w:rPr>
        <w:t>WARUNKI ORGANIZACYJNE I TECHNICZNE</w:t>
      </w:r>
    </w:p>
    <w:p w14:paraId="2E5EDBCD"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sz w:val="22"/>
          <w:szCs w:val="22"/>
        </w:rPr>
        <w:t xml:space="preserve">Oferent zapewnia wszystkie warunki organizacyjne i techniczne niezbędne do prawidłowego przeprowadzenia konferencji, w tym salę konferencyjną o odpowiedniej pojemności, miejsca siedzące, laptop z dostępem do </w:t>
      </w:r>
      <w:proofErr w:type="spellStart"/>
      <w:r w:rsidRPr="00A8075F">
        <w:rPr>
          <w:rFonts w:ascii="Arial" w:hAnsi="Arial" w:cs="Arial"/>
          <w:sz w:val="22"/>
          <w:szCs w:val="22"/>
        </w:rPr>
        <w:t>internetu</w:t>
      </w:r>
      <w:proofErr w:type="spellEnd"/>
      <w:r w:rsidRPr="00A8075F">
        <w:rPr>
          <w:rFonts w:ascii="Arial" w:hAnsi="Arial" w:cs="Arial"/>
          <w:sz w:val="22"/>
          <w:szCs w:val="22"/>
        </w:rPr>
        <w:t>, rzutnik i ekran, stół plenarny, mównicę, nagłośnienie, mikrofony, klimatyzację, flipchart, wyposażenie do rejestracji audiowizualnej oraz obsługę organizacyjną i techniczną wydarzenia.</w:t>
      </w:r>
    </w:p>
    <w:p w14:paraId="082311F5"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sz w:val="22"/>
          <w:szCs w:val="22"/>
        </w:rPr>
        <w:t>Obsługę organizacyjno-techniczną muszą zapewniać co najmniej 2 osoby odpowiedzialne za rejestrację i obsługę uczestników oraz 1 osoba odpowiedzialna za bieżącą obsługę techniczną w sali konferencyjnej przez cały czas trwania sesji.</w:t>
      </w:r>
    </w:p>
    <w:p w14:paraId="4474863F"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zapewnia uczestnikom  zakwaterowanie w pokojach dwuosobowych z łazienką, w hotelu lub ośrodku o standardzie co najmniej trzygwiazdkowym, przerwy kawowe odpowiednio do długości zajęć. Oferent zapewnia posiłki odpowiednio do harmonogramu zajęć.</w:t>
      </w:r>
    </w:p>
    <w:p w14:paraId="454EF91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konieczności zapewnienia noclegu osobom realizującym zadanie, w tym osobom prowadzącym, prelegentom, moderatorom, osobom technicznym i obsłudze, Oferent zapewnia zakwaterowanie w pokojach jedno lub dwuosobowych z łazienką, w hotelu lub ośrodku o standardzie co najmniej trzygwiazdkowym.</w:t>
      </w:r>
    </w:p>
    <w:p w14:paraId="01B7289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Zajęcia i noclegi powinny być zapewnione w tym samym obiekcie.</w:t>
      </w:r>
    </w:p>
    <w:p w14:paraId="6A9D3A5D"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2CD4F840"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Konferencja jest skierowana w szczególności do przedstawicieli organizacji pozarządowych, administracji rządowej, jednostek samorządu terytorialnego, placówek naukowych i szkół wyższych, specjalistów zajmujących się profilaktyką, leczeniem i rehabilitacją osób uzależnionych oraz innych osób zawodowo zaangażowanych w przeciwdziałanie uzależnieniom.</w:t>
      </w:r>
    </w:p>
    <w:p w14:paraId="0144806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OD OFERENTA OCZEKUJE SIĘ PRZEDSTAWIENIA</w:t>
      </w:r>
    </w:p>
    <w:p w14:paraId="3BFE980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przedstawia szczegółową koncepcję konferencji, program z podziałem na sesje, propozycje tematów, prelegentów i moderatorów, sposób współpracy z KCPU i radą programową, sposób rekrutacji minimum 150 uczestników, plan promocji, sposób realizacji i udostępnienia nagrań, materiały konferencyjne, zaplecze organizacyjne i techniczne, sposób ewaluacji oraz harmonogram realizacji zadania.</w:t>
      </w:r>
    </w:p>
    <w:p w14:paraId="311B2F9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EWALUACJA</w:t>
      </w:r>
    </w:p>
    <w:p w14:paraId="7AFE94FD"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Oferent przeprowadza ewaluację procesu realizacji konferencji, obejmującą co najmniej ocenę organizacji, programu i sesji, poziomu merytorycznego wystąpień, przydatności konferencji, warunków organizacyjnych i technicznych oraz uwag i rekomendacji uczestników.</w:t>
      </w:r>
    </w:p>
    <w:p w14:paraId="13A6B0E3"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 I DOKUMENTACJA PO ZAKOŃCZENIU ZADANIA</w:t>
      </w:r>
    </w:p>
    <w:p w14:paraId="7CDCBB6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Po zakończeniu zadania Oferent przedkłada szczegółowe sprawozdanie obejmujące program i rzeczywisty przebieg konferencji, listę prelegentów i moderatorów, listę uczestników, wykaz reprezentowanych instytucji i organizacji, informację o liczbie uczestników ogółem i liczbie oraz odsetku przedstawicieli organizacji pozarządowych, materiały konferencyjne, materiały audiowizualne, dokumentację promocji, raport ewaluacyjny oraz wnioski i rekomendacje.</w:t>
      </w:r>
    </w:p>
    <w:p w14:paraId="3B0EF899"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MUSI SPEŁNIAĆ OFERENT</w:t>
      </w:r>
    </w:p>
    <w:p w14:paraId="4863E1D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musi posiadać udokumentowane doświadczenie w organizacji i realizacji konferencji, seminariów lub innych wydarzeń merytorycznych dotyczących przeciwdziałania uzależnieniom, zasoby kadrowe i rzeczowe oraz potencjał organizacyjny umożliwiający przeprowadzenie wydarzenia dla co najmniej 150 uczestników.</w:t>
      </w:r>
    </w:p>
    <w:p w14:paraId="3ADAFFC5"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7E92F12B" w14:textId="77777777" w:rsidR="00A8075F" w:rsidRPr="00A8075F" w:rsidRDefault="00A8075F" w:rsidP="00934D95">
      <w:pPr>
        <w:pStyle w:val="Akapitzlist"/>
        <w:numPr>
          <w:ilvl w:val="0"/>
          <w:numId w:val="4"/>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663AFF32" w14:textId="77777777" w:rsidR="00A8075F" w:rsidRPr="00A8075F" w:rsidRDefault="00A8075F" w:rsidP="00934D95">
      <w:pPr>
        <w:pStyle w:val="Akapitzlist"/>
        <w:numPr>
          <w:ilvl w:val="0"/>
          <w:numId w:val="4"/>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adekwatne do przedmiotu zadania, niezbędne do jego realizacji oraz zgodne z Taryfikatorem.</w:t>
      </w:r>
    </w:p>
    <w:p w14:paraId="005D15AF" w14:textId="77777777" w:rsidR="00A8075F" w:rsidRPr="00A8075F" w:rsidRDefault="00A8075F" w:rsidP="00934D95">
      <w:pPr>
        <w:pStyle w:val="Akapitzlist"/>
        <w:numPr>
          <w:ilvl w:val="0"/>
          <w:numId w:val="4"/>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0E157900" w14:textId="77777777" w:rsidR="00A8075F" w:rsidRPr="00A8075F" w:rsidRDefault="00A8075F" w:rsidP="00934D95">
      <w:pPr>
        <w:numPr>
          <w:ilvl w:val="0"/>
          <w:numId w:val="4"/>
        </w:numPr>
        <w:spacing w:after="160" w:line="360" w:lineRule="auto"/>
        <w:jc w:val="both"/>
        <w:rPr>
          <w:rFonts w:ascii="Arial" w:hAnsi="Arial" w:cs="Arial"/>
          <w:sz w:val="22"/>
          <w:szCs w:val="22"/>
        </w:rPr>
      </w:pPr>
      <w:r w:rsidRPr="00A8075F">
        <w:rPr>
          <w:rFonts w:ascii="Arial" w:hAnsi="Arial" w:cs="Arial"/>
          <w:sz w:val="22"/>
          <w:szCs w:val="22"/>
        </w:rPr>
        <w:t>Udział w konferencji musi być bezpłatny dla uczestników.</w:t>
      </w:r>
    </w:p>
    <w:p w14:paraId="68CF9EBC" w14:textId="77777777" w:rsidR="00A8075F" w:rsidRPr="00A8075F" w:rsidRDefault="00A8075F" w:rsidP="00934D95">
      <w:pPr>
        <w:numPr>
          <w:ilvl w:val="0"/>
          <w:numId w:val="4"/>
        </w:numPr>
        <w:spacing w:after="160" w:line="360" w:lineRule="auto"/>
        <w:jc w:val="both"/>
        <w:rPr>
          <w:rFonts w:ascii="Arial" w:hAnsi="Arial" w:cs="Arial"/>
          <w:sz w:val="22"/>
          <w:szCs w:val="22"/>
        </w:rPr>
      </w:pPr>
      <w:r w:rsidRPr="00A8075F">
        <w:rPr>
          <w:rFonts w:ascii="Arial" w:hAnsi="Arial" w:cs="Arial"/>
          <w:sz w:val="22"/>
          <w:szCs w:val="22"/>
        </w:rPr>
        <w:t>Niedopuszczalne jest finansowanie realizacji zadania z wpłat uczestników konferencji.</w:t>
      </w:r>
    </w:p>
    <w:p w14:paraId="0009812D" w14:textId="77777777" w:rsidR="00A8075F" w:rsidRPr="00A8075F" w:rsidRDefault="00A8075F" w:rsidP="00934D95">
      <w:pPr>
        <w:numPr>
          <w:ilvl w:val="0"/>
          <w:numId w:val="4"/>
        </w:numPr>
        <w:spacing w:after="160" w:line="360" w:lineRule="auto"/>
        <w:jc w:val="both"/>
        <w:rPr>
          <w:rFonts w:ascii="Arial" w:hAnsi="Arial" w:cs="Arial"/>
          <w:sz w:val="22"/>
          <w:szCs w:val="22"/>
        </w:rPr>
      </w:pPr>
      <w:r w:rsidRPr="00A8075F">
        <w:rPr>
          <w:rFonts w:ascii="Arial" w:hAnsi="Arial" w:cs="Arial"/>
          <w:sz w:val="22"/>
          <w:szCs w:val="22"/>
        </w:rPr>
        <w:t>Ostateczny program konferencji oraz udział kluczowych prelegentów i ekspertów wymagają uzgodnienia z KCPU.</w:t>
      </w:r>
    </w:p>
    <w:p w14:paraId="07AD501A" w14:textId="77777777" w:rsidR="00A8075F" w:rsidRPr="00A8075F" w:rsidRDefault="00A8075F" w:rsidP="00934D95">
      <w:pPr>
        <w:numPr>
          <w:ilvl w:val="0"/>
          <w:numId w:val="4"/>
        </w:numPr>
        <w:spacing w:after="160" w:line="360" w:lineRule="auto"/>
        <w:jc w:val="both"/>
        <w:rPr>
          <w:rFonts w:ascii="Arial" w:hAnsi="Arial" w:cs="Arial"/>
          <w:sz w:val="22"/>
          <w:szCs w:val="22"/>
        </w:rPr>
      </w:pPr>
      <w:r w:rsidRPr="00A8075F">
        <w:rPr>
          <w:rFonts w:ascii="Arial" w:hAnsi="Arial" w:cs="Arial"/>
          <w:sz w:val="22"/>
          <w:szCs w:val="22"/>
        </w:rPr>
        <w:t>Oferent zobowiązany jest do uzyskania wymaganych zgód na rejestrację, wykorzystanie i udostępnienie materiałów audiowizualnych.</w:t>
      </w:r>
    </w:p>
    <w:p w14:paraId="1EE6A421" w14:textId="77777777" w:rsidR="00A8075F" w:rsidRPr="00A8075F" w:rsidRDefault="00A8075F" w:rsidP="00934D95">
      <w:pPr>
        <w:spacing w:line="360" w:lineRule="auto"/>
        <w:jc w:val="both"/>
        <w:rPr>
          <w:rFonts w:ascii="Arial" w:hAnsi="Arial" w:cs="Arial"/>
          <w:sz w:val="22"/>
          <w:szCs w:val="22"/>
        </w:rPr>
      </w:pPr>
    </w:p>
    <w:p w14:paraId="11334D58"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br w:type="page"/>
      </w:r>
    </w:p>
    <w:p w14:paraId="782AD194" w14:textId="77777777"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lastRenderedPageBreak/>
        <w:t xml:space="preserve">ZADANIE 9/B </w:t>
      </w:r>
      <w:r w:rsidRPr="00A8075F">
        <w:rPr>
          <w:rFonts w:ascii="Arial" w:hAnsi="Arial" w:cs="Arial"/>
          <w:b/>
          <w:bCs/>
          <w:sz w:val="22"/>
          <w:szCs w:val="22"/>
        </w:rPr>
        <w:br/>
        <w:t>WYDAWANIE KWARTALNIKA „PRZEGLĄD PROFILAKTYCZNY”</w:t>
      </w:r>
    </w:p>
    <w:p w14:paraId="1DB705D7"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1167D250"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Celem zadania jest upowszechnianie rzetelnej, aktualnej i opartej na dowodach naukowych wiedzy z zakresu profilaktyki </w:t>
      </w:r>
      <w:proofErr w:type="spellStart"/>
      <w:r w:rsidRPr="00A8075F">
        <w:rPr>
          <w:rFonts w:ascii="Arial" w:hAnsi="Arial" w:cs="Arial"/>
          <w:sz w:val="22"/>
          <w:szCs w:val="22"/>
        </w:rPr>
        <w:t>zachowań</w:t>
      </w:r>
      <w:proofErr w:type="spellEnd"/>
      <w:r w:rsidRPr="00A8075F">
        <w:rPr>
          <w:rFonts w:ascii="Arial" w:hAnsi="Arial" w:cs="Arial"/>
          <w:sz w:val="22"/>
          <w:szCs w:val="22"/>
        </w:rPr>
        <w:t xml:space="preserve"> ryzykownych, profilaktyki uzależnień oraz promocji zdrowia psychicznego, w szczególności poprzez upowszechnianie wiedzy o czynnikach ryzyka i ochronnych, wynikach badań, aktualnej sytuacji w zakresie używania substancji psychoaktywnych i innych </w:t>
      </w:r>
      <w:proofErr w:type="spellStart"/>
      <w:r w:rsidRPr="00A8075F">
        <w:rPr>
          <w:rFonts w:ascii="Arial" w:hAnsi="Arial" w:cs="Arial"/>
          <w:sz w:val="22"/>
          <w:szCs w:val="22"/>
        </w:rPr>
        <w:t>zachowań</w:t>
      </w:r>
      <w:proofErr w:type="spellEnd"/>
      <w:r w:rsidRPr="00A8075F">
        <w:rPr>
          <w:rFonts w:ascii="Arial" w:hAnsi="Arial" w:cs="Arial"/>
          <w:sz w:val="22"/>
          <w:szCs w:val="22"/>
        </w:rPr>
        <w:t xml:space="preserve"> ryzykownych, kierunkach polityki i działań oraz dostarczanie praktycznej wiedzy i narzędzi osobom pracującym z dziećmi i młodzieżą.</w:t>
      </w:r>
    </w:p>
    <w:p w14:paraId="56FC0C4C"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1E70932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4 stycznia 2027 r. do 31 grudnia 2027 r.</w:t>
      </w:r>
    </w:p>
    <w:p w14:paraId="5FCA2D5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6A39305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Wzór ogólny (Załącznik nr 1 do ogłoszenia).</w:t>
      </w:r>
    </w:p>
    <w:p w14:paraId="2F00C1D1"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4B182F9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Przedmiotem zadania jest wydawanie i dystrybucja kwartalnika w wersji elektronicznej i papierowej, poświęconego tematyce profilaktyki </w:t>
      </w:r>
      <w:proofErr w:type="spellStart"/>
      <w:r w:rsidRPr="00A8075F">
        <w:rPr>
          <w:rFonts w:ascii="Arial" w:hAnsi="Arial" w:cs="Arial"/>
          <w:sz w:val="22"/>
          <w:szCs w:val="22"/>
        </w:rPr>
        <w:t>zachowań</w:t>
      </w:r>
      <w:proofErr w:type="spellEnd"/>
      <w:r w:rsidRPr="00A8075F">
        <w:rPr>
          <w:rFonts w:ascii="Arial" w:hAnsi="Arial" w:cs="Arial"/>
          <w:sz w:val="22"/>
          <w:szCs w:val="22"/>
        </w:rPr>
        <w:t xml:space="preserve"> ryzykownych, profilaktyki uzależnień oraz promocji zdrowia psychicznego.</w:t>
      </w:r>
    </w:p>
    <w:p w14:paraId="79E6845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ramach zadania Oferent zobowiązany jest do przygotowania, redakcji, opracowania graficznego, wydania i dystrybucji 4 numerów kwartalnika, zapewnienia bezpłatnego dostępu do pełnej wersji elektronicznej, przygotowania wersji umożliwiającej pobranie, wydania każdego numeru również w wersji papierowej, przekazania do KCPU 50 egzemplarzy każdego numeru, dystrybucji papierowej, oznaczenia publikacji jako bezpłatnej oraz zapewnienia rzetelności merytorycznej.</w:t>
      </w:r>
    </w:p>
    <w:p w14:paraId="1B6F6781" w14:textId="77ED77F0"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przeprowadzi ewaluację zadania obejmującą co najmniej odbiór kwartalnika przez czytelników, przydatność treści, użyteczność tematów oraz ocenę dystrybucji i dostępności. Minimalna liczba osób objętych badaniem wynosi 50 osób pracujących z dziećmi i młodzieżą.</w:t>
      </w:r>
    </w:p>
    <w:p w14:paraId="6C1F2C9E" w14:textId="77777777" w:rsidR="00934D95" w:rsidRPr="00A8075F" w:rsidRDefault="00934D95" w:rsidP="00934D95">
      <w:pPr>
        <w:spacing w:line="360" w:lineRule="auto"/>
        <w:jc w:val="both"/>
        <w:rPr>
          <w:rFonts w:ascii="Arial" w:hAnsi="Arial" w:cs="Arial"/>
          <w:sz w:val="22"/>
          <w:szCs w:val="22"/>
        </w:rPr>
      </w:pPr>
    </w:p>
    <w:p w14:paraId="1BE28360"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Kryteria dodatkowe</w:t>
      </w:r>
    </w:p>
    <w:p w14:paraId="5BD6C69A"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t>minimalna objętość treści merytorycznej każdego numeru – 4,5 arkusza wydawniczego;</w:t>
      </w:r>
    </w:p>
    <w:p w14:paraId="598DDBC8"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t>minimalna objętość materiału ilustracyjnego – 10% objętości numeru;</w:t>
      </w:r>
    </w:p>
    <w:p w14:paraId="32357FB1"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t>częstotliwość ukazywania się – raz na kwartał, 4 numery w roku;</w:t>
      </w:r>
    </w:p>
    <w:p w14:paraId="497082B1"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t>minimalny nakład każdego numeru – 2000 egzemplarzy w druku offsetowym;</w:t>
      </w:r>
    </w:p>
    <w:p w14:paraId="7C528E86"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lastRenderedPageBreak/>
        <w:t>przekazanie do KCPU – 300 egzemplarzy każdego numeru;</w:t>
      </w:r>
    </w:p>
    <w:p w14:paraId="06329CCD"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t>bezpłatny dostęp do elektronicznej wersji każdego numeru;</w:t>
      </w:r>
    </w:p>
    <w:p w14:paraId="5EB60A29"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t>bezpłatna dystrybucja wersji papierowej;</w:t>
      </w:r>
    </w:p>
    <w:p w14:paraId="08B0AEC0" w14:textId="77777777" w:rsidR="00A8075F" w:rsidRPr="00A8075F" w:rsidRDefault="00A8075F" w:rsidP="00934D95">
      <w:pPr>
        <w:numPr>
          <w:ilvl w:val="0"/>
          <w:numId w:val="5"/>
        </w:numPr>
        <w:spacing w:after="160" w:line="360" w:lineRule="auto"/>
        <w:jc w:val="both"/>
        <w:rPr>
          <w:rFonts w:ascii="Arial" w:hAnsi="Arial" w:cs="Arial"/>
          <w:sz w:val="22"/>
          <w:szCs w:val="22"/>
        </w:rPr>
      </w:pPr>
      <w:r w:rsidRPr="00A8075F">
        <w:rPr>
          <w:rFonts w:ascii="Arial" w:hAnsi="Arial" w:cs="Arial"/>
          <w:sz w:val="22"/>
          <w:szCs w:val="22"/>
        </w:rPr>
        <w:t>zamieszczenie na okładce każdego numeru informacji, że publikacja jest bezpłatna.</w:t>
      </w:r>
    </w:p>
    <w:p w14:paraId="7D2CA5C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Publikacja powinna zawierać wskazane w ogłoszeniu oznaczenia, informacje o finansowaniu i bezpłatnej dystrybucji oraz adresy stron KCPU i wskazanych serwisów.</w:t>
      </w:r>
    </w:p>
    <w:p w14:paraId="34E0E60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32E5D53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Grupę docelową stanowią w szczególności osoby pracujące w placówkach oświatowych, osoby zajmujące się profilaktyką i pomocą dzieciom oraz młodzieży, przedstawiciele organizacji pozarządowych, instytucji rządowych i samorządowych oraz placówek naukowych i szkół wyższych.</w:t>
      </w:r>
    </w:p>
    <w:p w14:paraId="36307E2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OD OFERENTA OCZEKUJE SIĘ PRZEDSTAWIENIA</w:t>
      </w:r>
    </w:p>
    <w:p w14:paraId="7D65B28D" w14:textId="77777777" w:rsidR="00A8075F" w:rsidRPr="00A8075F" w:rsidRDefault="00A8075F" w:rsidP="00934D95">
      <w:pPr>
        <w:numPr>
          <w:ilvl w:val="0"/>
          <w:numId w:val="6"/>
        </w:numPr>
        <w:spacing w:after="160" w:line="360" w:lineRule="auto"/>
        <w:jc w:val="both"/>
        <w:rPr>
          <w:rFonts w:ascii="Arial" w:hAnsi="Arial" w:cs="Arial"/>
          <w:sz w:val="22"/>
          <w:szCs w:val="22"/>
        </w:rPr>
      </w:pPr>
      <w:r w:rsidRPr="00A8075F">
        <w:rPr>
          <w:rFonts w:ascii="Arial" w:hAnsi="Arial" w:cs="Arial"/>
          <w:sz w:val="22"/>
          <w:szCs w:val="22"/>
        </w:rPr>
        <w:t>wskazania tematu wiodącego każdego numeru i propozycji podstawowych bloków tematycznych;</w:t>
      </w:r>
    </w:p>
    <w:p w14:paraId="417FD77D" w14:textId="77777777" w:rsidR="00A8075F" w:rsidRPr="00A8075F" w:rsidRDefault="00A8075F" w:rsidP="00934D95">
      <w:pPr>
        <w:numPr>
          <w:ilvl w:val="0"/>
          <w:numId w:val="6"/>
        </w:numPr>
        <w:spacing w:after="160" w:line="360" w:lineRule="auto"/>
        <w:jc w:val="both"/>
        <w:rPr>
          <w:rFonts w:ascii="Arial" w:hAnsi="Arial" w:cs="Arial"/>
          <w:sz w:val="22"/>
          <w:szCs w:val="22"/>
        </w:rPr>
      </w:pPr>
      <w:r w:rsidRPr="00A8075F">
        <w:rPr>
          <w:rFonts w:ascii="Arial" w:hAnsi="Arial" w:cs="Arial"/>
          <w:sz w:val="22"/>
          <w:szCs w:val="22"/>
        </w:rPr>
        <w:t>planu dystrybucji kwartalnika;</w:t>
      </w:r>
    </w:p>
    <w:p w14:paraId="607AB172" w14:textId="77777777" w:rsidR="00A8075F" w:rsidRPr="00A8075F" w:rsidRDefault="00A8075F" w:rsidP="00934D95">
      <w:pPr>
        <w:numPr>
          <w:ilvl w:val="0"/>
          <w:numId w:val="6"/>
        </w:numPr>
        <w:spacing w:after="160" w:line="360" w:lineRule="auto"/>
        <w:jc w:val="both"/>
        <w:rPr>
          <w:rFonts w:ascii="Arial" w:hAnsi="Arial" w:cs="Arial"/>
          <w:sz w:val="22"/>
          <w:szCs w:val="22"/>
        </w:rPr>
      </w:pPr>
      <w:r w:rsidRPr="00A8075F">
        <w:rPr>
          <w:rFonts w:ascii="Arial" w:hAnsi="Arial" w:cs="Arial"/>
          <w:sz w:val="22"/>
          <w:szCs w:val="22"/>
        </w:rPr>
        <w:t>krótkiego planu promocji każdego wydania;</w:t>
      </w:r>
    </w:p>
    <w:p w14:paraId="5DF656DA" w14:textId="77777777" w:rsidR="00A8075F" w:rsidRPr="00A8075F" w:rsidRDefault="00A8075F" w:rsidP="00934D95">
      <w:pPr>
        <w:numPr>
          <w:ilvl w:val="0"/>
          <w:numId w:val="6"/>
        </w:numPr>
        <w:spacing w:after="160" w:line="360" w:lineRule="auto"/>
        <w:jc w:val="both"/>
        <w:rPr>
          <w:rFonts w:ascii="Arial" w:hAnsi="Arial" w:cs="Arial"/>
          <w:sz w:val="22"/>
          <w:szCs w:val="22"/>
        </w:rPr>
      </w:pPr>
      <w:r w:rsidRPr="00A8075F">
        <w:rPr>
          <w:rFonts w:ascii="Arial" w:hAnsi="Arial" w:cs="Arial"/>
          <w:sz w:val="22"/>
          <w:szCs w:val="22"/>
        </w:rPr>
        <w:t>opisu planowanej ewaluacji odbioru kwartalnika przez czytelników.</w:t>
      </w:r>
    </w:p>
    <w:p w14:paraId="4E6ECD6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NADZÓR MERYTORYCZNY I KOLEGIUM REDAKCYJNE</w:t>
      </w:r>
    </w:p>
    <w:p w14:paraId="0BC9B01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Realizacja zadania odbywa się przy zapewnieniu stałego nadzoru merytorycznego ze strony KCPU.</w:t>
      </w:r>
    </w:p>
    <w:p w14:paraId="537568D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powołuje kolegium redakcyjne, którego zadaniem jest planowanie i opiniowanie zawartości kolejnych wydań kwartalnika. W skład kolegium wchodzi co najmniej jeden przedstawiciel KCPU wskazany przez Dyrektora Krajowego Centrum.</w:t>
      </w:r>
    </w:p>
    <w:p w14:paraId="5A444EC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Kolegium spotyka się i prowadzi uzgodnienia w formie zdalnej przed przygotowaniem każdego numeru. Oferent przygotowuje plan zawartości każdego numeru i przedstawia go kolegium do zaopiniowania, a następnie do akceptacji KCPU.</w:t>
      </w:r>
    </w:p>
    <w:p w14:paraId="098E40F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Publikacja materiału wymaga akceptacji KCPU na etapie planu zawartości numeru. W przypadku istotnej zmiany zaakceptowanego planu Oferent ponownie przedstawia zmieniony plan KCPU do akceptacji. Przed publikacją każdego numeru Oferent przekazuje KCPU kompletną wersję numeru do akceptacji.</w:t>
      </w:r>
    </w:p>
    <w:p w14:paraId="315F316D"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 I DOKUMENTACJA PO ZAKOŃCZENIU ZADANIA</w:t>
      </w:r>
    </w:p>
    <w:p w14:paraId="2BF7F97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lastRenderedPageBreak/>
        <w:t>Po zakończeniu zadania Oferent przedkłada szczegółowe sprawozdanie obejmujące wszystkie wydane numery w wersji elektronicznej, dokumentację dystrybucji, materiały i informacje promocyjne, wykaz instytucji i organizacji, do których przekazywano wersję papierową, oraz raport z ewaluacji wraz z wnioskami i rekomendacjami.</w:t>
      </w:r>
    </w:p>
    <w:p w14:paraId="63292B8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Raport z ewaluacji powinien zawierać co najmniej cel badania, charakterystykę respondentów, procedurę badania i zbierania danych, opis wyników, wnioski oraz rekomendacje.</w:t>
      </w:r>
    </w:p>
    <w:p w14:paraId="3D77E52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MUSI SPEŁNIAĆ OFERENT</w:t>
      </w:r>
    </w:p>
    <w:p w14:paraId="3BA021AD"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powinien wykazać doświadczenie w zakresie pracy redakcyjnej i wydawania czasopisma lub publikacji o profilu związanym z pedagogiką, pracą socjalną, profilaktyką uzależnień, promocją zdrowia psychicznego lub pokrewną tematyką, dysponowanie zespołem o odpowiednich kwalifikacjach, zasoby rzeczowe i organizacyjne oraz zapewnienie dostępności cyfrowej publikacji zgodnie z obowiązującymi przepisami.</w:t>
      </w:r>
    </w:p>
    <w:p w14:paraId="0938CF61"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6378746F" w14:textId="77777777" w:rsidR="00A8075F" w:rsidRPr="00A8075F" w:rsidRDefault="00A8075F" w:rsidP="00934D95">
      <w:pPr>
        <w:pStyle w:val="Akapitzlist"/>
        <w:numPr>
          <w:ilvl w:val="0"/>
          <w:numId w:val="14"/>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Oferent jest zobowiązany do uwzględnienia stałego nadzoru merytorycznego KCPU oraz zasad funkcjonowania kolegium redakcyjnego określonych w opisie zadania.</w:t>
      </w:r>
    </w:p>
    <w:p w14:paraId="1F17A902" w14:textId="77777777" w:rsidR="00A8075F" w:rsidRPr="00A8075F" w:rsidRDefault="00A8075F" w:rsidP="00934D95">
      <w:pPr>
        <w:pStyle w:val="Akapitzlist"/>
        <w:numPr>
          <w:ilvl w:val="0"/>
          <w:numId w:val="14"/>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69BB6DAB" w14:textId="77777777" w:rsidR="00A8075F" w:rsidRPr="00A8075F" w:rsidRDefault="00A8075F" w:rsidP="00934D95">
      <w:pPr>
        <w:pStyle w:val="Akapitzlist"/>
        <w:numPr>
          <w:ilvl w:val="0"/>
          <w:numId w:val="14"/>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566B1EF3" w14:textId="77777777" w:rsidR="00A8075F" w:rsidRPr="00A8075F" w:rsidRDefault="00A8075F" w:rsidP="00934D95">
      <w:pPr>
        <w:pStyle w:val="Akapitzlist"/>
        <w:numPr>
          <w:ilvl w:val="0"/>
          <w:numId w:val="14"/>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37DEBEB6" w14:textId="77777777" w:rsidR="00934D95" w:rsidRDefault="00934D95" w:rsidP="00934D95">
      <w:pPr>
        <w:spacing w:line="360" w:lineRule="auto"/>
        <w:rPr>
          <w:rFonts w:ascii="Arial" w:hAnsi="Arial" w:cs="Arial"/>
          <w:b/>
          <w:bCs/>
          <w:sz w:val="22"/>
          <w:szCs w:val="22"/>
        </w:rPr>
      </w:pPr>
    </w:p>
    <w:p w14:paraId="1C723C88" w14:textId="3E064DAC" w:rsidR="00A8075F" w:rsidRPr="00934D95" w:rsidRDefault="00A8075F" w:rsidP="00934D95">
      <w:pPr>
        <w:spacing w:line="360" w:lineRule="auto"/>
        <w:rPr>
          <w:rFonts w:ascii="Arial" w:hAnsi="Arial" w:cs="Arial"/>
          <w:b/>
          <w:bCs/>
          <w:sz w:val="22"/>
          <w:szCs w:val="22"/>
          <w:lang w:val="en-US"/>
        </w:rPr>
      </w:pPr>
      <w:r w:rsidRPr="00A8075F">
        <w:rPr>
          <w:rFonts w:ascii="Arial" w:hAnsi="Arial" w:cs="Arial"/>
          <w:b/>
          <w:bCs/>
          <w:sz w:val="22"/>
          <w:szCs w:val="22"/>
          <w:lang w:val="en-US"/>
        </w:rPr>
        <w:t>ZADANIE 10/B</w:t>
      </w:r>
      <w:r w:rsidRPr="00A8075F">
        <w:rPr>
          <w:rFonts w:ascii="Arial" w:hAnsi="Arial" w:cs="Arial"/>
          <w:b/>
          <w:bCs/>
          <w:sz w:val="22"/>
          <w:szCs w:val="22"/>
          <w:lang w:val="en-US"/>
        </w:rPr>
        <w:br/>
      </w:r>
      <w:proofErr w:type="spellStart"/>
      <w:r w:rsidRPr="00A8075F">
        <w:rPr>
          <w:rFonts w:ascii="Arial" w:hAnsi="Arial" w:cs="Arial"/>
          <w:b/>
          <w:bCs/>
          <w:sz w:val="22"/>
          <w:szCs w:val="22"/>
          <w:lang w:val="en-US"/>
        </w:rPr>
        <w:t>Konferencja</w:t>
      </w:r>
      <w:proofErr w:type="spellEnd"/>
      <w:r w:rsidRPr="00A8075F">
        <w:rPr>
          <w:rFonts w:ascii="Arial" w:hAnsi="Arial" w:cs="Arial"/>
          <w:b/>
          <w:bCs/>
          <w:sz w:val="22"/>
          <w:szCs w:val="22"/>
          <w:lang w:val="en-US"/>
        </w:rPr>
        <w:t xml:space="preserve"> </w:t>
      </w:r>
      <w:r w:rsidR="00311D67">
        <w:rPr>
          <w:rFonts w:ascii="Arial" w:hAnsi="Arial" w:cs="Arial"/>
          <w:b/>
          <w:bCs/>
          <w:sz w:val="22"/>
          <w:szCs w:val="22"/>
          <w:lang w:val="en-US"/>
        </w:rPr>
        <w:t xml:space="preserve"> </w:t>
      </w:r>
      <w:r w:rsidRPr="00A8075F">
        <w:rPr>
          <w:rFonts w:ascii="Arial" w:hAnsi="Arial" w:cs="Arial"/>
          <w:b/>
          <w:bCs/>
          <w:sz w:val="22"/>
          <w:szCs w:val="22"/>
          <w:lang w:val="en-US"/>
        </w:rPr>
        <w:t xml:space="preserve"> – EUROPEAN SOCIETY FOR PREVENTION RESEARCH</w:t>
      </w:r>
    </w:p>
    <w:p w14:paraId="6588EAD8"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50A65E93"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sz w:val="22"/>
          <w:szCs w:val="22"/>
        </w:rPr>
        <w:t>Celem zadania jest upowszechnianie aktualnej wiedzy naukowej i praktycznej w obszarze zapobiegania problemom związanym z używaniem substancji psychoaktywnych, w szczególności wiedzy opartej na wynikach badań naukowych oraz rozwiązaniach o potwierdzonej skuteczności, a także wiedzy na temat europejskich kierunków rozwoju profilaktyki i polityki w zakresie przeciwdziałania uzależnieniom. </w:t>
      </w:r>
    </w:p>
    <w:p w14:paraId="1986FBC8" w14:textId="77777777" w:rsidR="00A8075F" w:rsidRPr="00A8075F" w:rsidRDefault="00A8075F" w:rsidP="00934D95">
      <w:pPr>
        <w:spacing w:before="240" w:line="360" w:lineRule="auto"/>
        <w:jc w:val="both"/>
        <w:rPr>
          <w:rFonts w:ascii="Arial" w:hAnsi="Arial" w:cs="Arial"/>
          <w:sz w:val="22"/>
          <w:szCs w:val="22"/>
        </w:rPr>
      </w:pPr>
      <w:r w:rsidRPr="00A8075F">
        <w:rPr>
          <w:rFonts w:ascii="Arial" w:hAnsi="Arial" w:cs="Arial"/>
          <w:sz w:val="22"/>
          <w:szCs w:val="22"/>
        </w:rPr>
        <w:t>Celem jest również wymiana doświadczeń i dobrych praktyk oraz rozwój współpracy pomiędzy środowiskiem naukowym, praktykami, instytucjami publicznymi, organizacjami pozarządowymi i innymi podmiotami zaangażowanymi w prowadzenie działań profilaktycznych i przeciwdziałanie uzależnieniom oraz badanie ich skuteczności, w wymiarze krajowym i międzynarodowym. </w:t>
      </w:r>
    </w:p>
    <w:p w14:paraId="6A75DAFB"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lastRenderedPageBreak/>
        <w:t>TERMIN REALIZACJI ZADANIA</w:t>
      </w:r>
    </w:p>
    <w:p w14:paraId="465EB94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1 lutego 2027 r. do 31 grudnia 2027 r.</w:t>
      </w:r>
    </w:p>
    <w:p w14:paraId="3AF6E0C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2C1A72D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Wzór ogólny (Załącznik nr 1 do Ogłoszenia).</w:t>
      </w:r>
    </w:p>
    <w:p w14:paraId="0DB534B9"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7BB445AA"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sz w:val="22"/>
          <w:szCs w:val="22"/>
        </w:rPr>
        <w:t xml:space="preserve">Przedmiotem zadania jest kompleksowa organizacja konferencji pod auspicjami </w:t>
      </w:r>
      <w:proofErr w:type="spellStart"/>
      <w:r w:rsidRPr="00A8075F">
        <w:rPr>
          <w:rFonts w:ascii="Arial" w:hAnsi="Arial" w:cs="Arial"/>
          <w:sz w:val="22"/>
          <w:szCs w:val="22"/>
        </w:rPr>
        <w:t>European</w:t>
      </w:r>
      <w:proofErr w:type="spellEnd"/>
      <w:r w:rsidRPr="00A8075F">
        <w:rPr>
          <w:rFonts w:ascii="Arial" w:hAnsi="Arial" w:cs="Arial"/>
          <w:sz w:val="22"/>
          <w:szCs w:val="22"/>
        </w:rPr>
        <w:t xml:space="preserve"> </w:t>
      </w:r>
      <w:proofErr w:type="spellStart"/>
      <w:r w:rsidRPr="00A8075F">
        <w:rPr>
          <w:rFonts w:ascii="Arial" w:hAnsi="Arial" w:cs="Arial"/>
          <w:sz w:val="22"/>
          <w:szCs w:val="22"/>
        </w:rPr>
        <w:t>Society</w:t>
      </w:r>
      <w:proofErr w:type="spellEnd"/>
      <w:r w:rsidRPr="00A8075F">
        <w:rPr>
          <w:rFonts w:ascii="Arial" w:hAnsi="Arial" w:cs="Arial"/>
          <w:sz w:val="22"/>
          <w:szCs w:val="22"/>
        </w:rPr>
        <w:t xml:space="preserve"> for </w:t>
      </w:r>
      <w:proofErr w:type="spellStart"/>
      <w:r w:rsidRPr="00A8075F">
        <w:rPr>
          <w:rFonts w:ascii="Arial" w:hAnsi="Arial" w:cs="Arial"/>
          <w:sz w:val="22"/>
          <w:szCs w:val="22"/>
        </w:rPr>
        <w:t>Prevention</w:t>
      </w:r>
      <w:proofErr w:type="spellEnd"/>
      <w:r w:rsidRPr="00A8075F">
        <w:rPr>
          <w:rFonts w:ascii="Arial" w:hAnsi="Arial" w:cs="Arial"/>
          <w:sz w:val="22"/>
          <w:szCs w:val="22"/>
        </w:rPr>
        <w:t xml:space="preserve"> </w:t>
      </w:r>
      <w:proofErr w:type="spellStart"/>
      <w:r w:rsidRPr="00A8075F">
        <w:rPr>
          <w:rFonts w:ascii="Arial" w:hAnsi="Arial" w:cs="Arial"/>
          <w:sz w:val="22"/>
          <w:szCs w:val="22"/>
        </w:rPr>
        <w:t>Research</w:t>
      </w:r>
      <w:proofErr w:type="spellEnd"/>
      <w:r w:rsidRPr="00A8075F">
        <w:rPr>
          <w:rFonts w:ascii="Arial" w:hAnsi="Arial" w:cs="Arial"/>
          <w:sz w:val="22"/>
          <w:szCs w:val="22"/>
        </w:rPr>
        <w:t>/ Europejskie Towarzystwo Badań nad Profilaktyką (EUSPR), która odbędzie się w dniach 28 września - 1 października 2027 r,  poświęconej profilaktyce opartej na dowodach naukowych, badań oraz narzędzi badawczych wykorzystywanych w ewaluacji działań profilaktycznych. Konferencja będzie mieć charakter naukowo-ekspercki i służyć wymianie wiedzy i doświadczeń pomiędzy krajowym i międzynarodowym środowiskiem naukowym, praktykami i decydentami, upowszechnianiu wyników badań oraz rozwiązań opartych na dowodach naukowych, a także wzmacnianiu współpracy międzynarodowej w obszarze profilaktyki. </w:t>
      </w:r>
      <w:r w:rsidRPr="00A8075F">
        <w:rPr>
          <w:rFonts w:ascii="Arial" w:hAnsi="Arial" w:cs="Arial"/>
          <w:b/>
          <w:bCs/>
          <w:sz w:val="22"/>
          <w:szCs w:val="22"/>
        </w:rPr>
        <w:t>Organizacja konferencji będzie odbywać się w ścisłej współpracy z Krajowym Centrum Przeciwdziałania Uzależnieniom.</w:t>
      </w:r>
    </w:p>
    <w:p w14:paraId="4DE18E42" w14:textId="77777777" w:rsidR="00A8075F" w:rsidRPr="00A8075F" w:rsidRDefault="00A8075F" w:rsidP="00934D95">
      <w:pPr>
        <w:spacing w:line="360" w:lineRule="auto"/>
        <w:jc w:val="both"/>
        <w:rPr>
          <w:rFonts w:ascii="Arial" w:hAnsi="Arial" w:cs="Arial"/>
          <w:b/>
          <w:bCs/>
          <w:sz w:val="22"/>
          <w:szCs w:val="22"/>
        </w:rPr>
      </w:pPr>
    </w:p>
    <w:p w14:paraId="611B4B6C"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Ogólne założenia dotyczące organizacji konferencji</w:t>
      </w:r>
    </w:p>
    <w:p w14:paraId="6F295914"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Konferencja powinna być zaplanowana dla około 350 uczestników. Oferent powinien zapewnić w szczególności przestrzeń na:</w:t>
      </w:r>
    </w:p>
    <w:p w14:paraId="204B5538"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 xml:space="preserve">dzień warsztatów </w:t>
      </w:r>
      <w:proofErr w:type="spellStart"/>
      <w:r w:rsidRPr="00A8075F">
        <w:rPr>
          <w:rFonts w:ascii="Arial" w:hAnsi="Arial" w:cs="Arial"/>
          <w:sz w:val="22"/>
          <w:szCs w:val="22"/>
        </w:rPr>
        <w:t>przedkonferencyjnych</w:t>
      </w:r>
      <w:proofErr w:type="spellEnd"/>
      <w:r w:rsidRPr="00A8075F">
        <w:rPr>
          <w:rFonts w:ascii="Arial" w:hAnsi="Arial" w:cs="Arial"/>
          <w:sz w:val="22"/>
          <w:szCs w:val="22"/>
        </w:rPr>
        <w:t xml:space="preserve"> w dniu 28 września obejmujących około 6 </w:t>
      </w:r>
      <w:proofErr w:type="spellStart"/>
      <w:r w:rsidRPr="00A8075F">
        <w:rPr>
          <w:rFonts w:ascii="Arial" w:hAnsi="Arial" w:cs="Arial"/>
          <w:sz w:val="22"/>
          <w:szCs w:val="22"/>
        </w:rPr>
        <w:t>sal</w:t>
      </w:r>
      <w:proofErr w:type="spellEnd"/>
      <w:r w:rsidRPr="00A8075F">
        <w:rPr>
          <w:rFonts w:ascii="Arial" w:hAnsi="Arial" w:cs="Arial"/>
          <w:sz w:val="22"/>
          <w:szCs w:val="22"/>
        </w:rPr>
        <w:t>;</w:t>
      </w:r>
    </w:p>
    <w:p w14:paraId="0511100D"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 xml:space="preserve">rejestrację uczestników; </w:t>
      </w:r>
    </w:p>
    <w:p w14:paraId="7AA179DE"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ceremonię otwarcia konferencji;</w:t>
      </w:r>
    </w:p>
    <w:p w14:paraId="1FCD2DDD"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przyjęcie powitalne;</w:t>
      </w:r>
    </w:p>
    <w:p w14:paraId="1D6546A3"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sesję główną (plenarną) dla około 350 osób przez 3 dni (29 września – 1 października);</w:t>
      </w:r>
    </w:p>
    <w:p w14:paraId="51539C67"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około 2 główne wystąpienia plenarne (</w:t>
      </w:r>
      <w:proofErr w:type="spellStart"/>
      <w:r w:rsidRPr="00A8075F">
        <w:rPr>
          <w:rFonts w:ascii="Arial" w:hAnsi="Arial" w:cs="Arial"/>
          <w:sz w:val="22"/>
          <w:szCs w:val="22"/>
        </w:rPr>
        <w:t>keynote</w:t>
      </w:r>
      <w:proofErr w:type="spellEnd"/>
      <w:r w:rsidRPr="00A8075F">
        <w:rPr>
          <w:rFonts w:ascii="Arial" w:hAnsi="Arial" w:cs="Arial"/>
          <w:sz w:val="22"/>
          <w:szCs w:val="22"/>
        </w:rPr>
        <w:t xml:space="preserve"> </w:t>
      </w:r>
      <w:proofErr w:type="spellStart"/>
      <w:r w:rsidRPr="00A8075F">
        <w:rPr>
          <w:rFonts w:ascii="Arial" w:hAnsi="Arial" w:cs="Arial"/>
          <w:sz w:val="22"/>
          <w:szCs w:val="22"/>
        </w:rPr>
        <w:t>speeches</w:t>
      </w:r>
      <w:proofErr w:type="spellEnd"/>
      <w:r w:rsidRPr="00A8075F">
        <w:rPr>
          <w:rFonts w:ascii="Arial" w:hAnsi="Arial" w:cs="Arial"/>
          <w:sz w:val="22"/>
          <w:szCs w:val="22"/>
        </w:rPr>
        <w:t>) na sesji głównej;</w:t>
      </w:r>
    </w:p>
    <w:p w14:paraId="0FA3F64F"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 xml:space="preserve">równoległe sesje tematyczne, z możliwością jednoczesnego wykorzystania około 6 – 8 </w:t>
      </w:r>
      <w:proofErr w:type="spellStart"/>
      <w:r w:rsidRPr="00A8075F">
        <w:rPr>
          <w:rFonts w:ascii="Arial" w:hAnsi="Arial" w:cs="Arial"/>
          <w:sz w:val="22"/>
          <w:szCs w:val="22"/>
        </w:rPr>
        <w:t>sal</w:t>
      </w:r>
      <w:proofErr w:type="spellEnd"/>
      <w:r w:rsidRPr="00A8075F">
        <w:rPr>
          <w:rFonts w:ascii="Arial" w:hAnsi="Arial" w:cs="Arial"/>
          <w:sz w:val="22"/>
          <w:szCs w:val="22"/>
        </w:rPr>
        <w:t>, o pojemności około 40-60 osób dla najbardziej popularnych sesji, w dniach 29 września – 1 października;</w:t>
      </w:r>
    </w:p>
    <w:p w14:paraId="202CF4D7"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 xml:space="preserve">sesje </w:t>
      </w:r>
      <w:proofErr w:type="spellStart"/>
      <w:r w:rsidRPr="00A8075F">
        <w:rPr>
          <w:rFonts w:ascii="Arial" w:hAnsi="Arial" w:cs="Arial"/>
          <w:sz w:val="22"/>
          <w:szCs w:val="22"/>
        </w:rPr>
        <w:t>posterowe</w:t>
      </w:r>
      <w:proofErr w:type="spellEnd"/>
      <w:r w:rsidRPr="00A8075F">
        <w:rPr>
          <w:rFonts w:ascii="Arial" w:hAnsi="Arial" w:cs="Arial"/>
          <w:sz w:val="22"/>
          <w:szCs w:val="22"/>
        </w:rPr>
        <w:t xml:space="preserve"> na 90 posterów (mogą być dwie sesje);</w:t>
      </w:r>
    </w:p>
    <w:p w14:paraId="77B9A229"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spotkanie Członków EUSPR (</w:t>
      </w:r>
      <w:proofErr w:type="spellStart"/>
      <w:r w:rsidRPr="00A8075F">
        <w:rPr>
          <w:rFonts w:ascii="Arial" w:hAnsi="Arial" w:cs="Arial"/>
          <w:sz w:val="22"/>
          <w:szCs w:val="22"/>
        </w:rPr>
        <w:t>Members</w:t>
      </w:r>
      <w:proofErr w:type="spellEnd"/>
      <w:r w:rsidRPr="00A8075F">
        <w:rPr>
          <w:rFonts w:ascii="Arial" w:hAnsi="Arial" w:cs="Arial"/>
          <w:sz w:val="22"/>
          <w:szCs w:val="22"/>
        </w:rPr>
        <w:t>’ Meeting);</w:t>
      </w:r>
    </w:p>
    <w:p w14:paraId="278EF8BB"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t>obiekt powinien zapewniać sieć Wi-Fi umożliwiającą jednoczesną obsługę kilkuset urządzeń</w:t>
      </w:r>
    </w:p>
    <w:p w14:paraId="32E8DEE6" w14:textId="77777777" w:rsidR="00A8075F" w:rsidRPr="00A8075F" w:rsidRDefault="00A8075F" w:rsidP="00934D95">
      <w:pPr>
        <w:numPr>
          <w:ilvl w:val="0"/>
          <w:numId w:val="39"/>
        </w:numPr>
        <w:spacing w:after="160" w:line="360" w:lineRule="auto"/>
        <w:jc w:val="both"/>
        <w:rPr>
          <w:rFonts w:ascii="Arial" w:hAnsi="Arial" w:cs="Arial"/>
          <w:sz w:val="22"/>
          <w:szCs w:val="22"/>
        </w:rPr>
      </w:pPr>
      <w:r w:rsidRPr="00A8075F">
        <w:rPr>
          <w:rFonts w:ascii="Arial" w:hAnsi="Arial" w:cs="Arial"/>
          <w:sz w:val="22"/>
          <w:szCs w:val="22"/>
        </w:rPr>
        <w:lastRenderedPageBreak/>
        <w:t>inne formy prezentacji badań, dobrych praktyk oraz wymiany doświadczeń zgodnie z ostateczną wersją programu, zaakceptowana przez KCPU.</w:t>
      </w:r>
    </w:p>
    <w:p w14:paraId="2ABBE38A" w14:textId="4078CDBB"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jest odpowiedzialny za znalezienie odpowiedniego obiektu lub obiektów na terenie Warszawy. Hotel (miejsce konferencji oraz noclegi) powinien być zlokalizowany w centralnej części Warszawy, w odległości nie większej niż </w:t>
      </w:r>
      <w:r w:rsidR="000D5FF2">
        <w:rPr>
          <w:rFonts w:ascii="Arial" w:hAnsi="Arial" w:cs="Arial"/>
          <w:sz w:val="22"/>
          <w:szCs w:val="22"/>
        </w:rPr>
        <w:t>6</w:t>
      </w:r>
      <w:r w:rsidRPr="00A8075F">
        <w:rPr>
          <w:rFonts w:ascii="Arial" w:hAnsi="Arial" w:cs="Arial"/>
          <w:sz w:val="22"/>
          <w:szCs w:val="22"/>
        </w:rPr>
        <w:t xml:space="preserve"> km od Dworca Warszawa Centralna (Al. Jerozolimskie 54, Warszawa).</w:t>
      </w:r>
    </w:p>
    <w:p w14:paraId="0514F1A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Odległość będzie liczona w linii prostej pomiędzy lokalizacją hotelu a wskazanym punktem odniesienia.</w:t>
      </w:r>
    </w:p>
    <w:p w14:paraId="0F86BF2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ramach zadania należy zapewnić:</w:t>
      </w:r>
    </w:p>
    <w:p w14:paraId="3F5FF2D7" w14:textId="77777777" w:rsidR="00A8075F" w:rsidRPr="00A8075F" w:rsidRDefault="00A8075F" w:rsidP="00934D95">
      <w:pPr>
        <w:numPr>
          <w:ilvl w:val="0"/>
          <w:numId w:val="40"/>
        </w:numPr>
        <w:spacing w:after="160" w:line="360" w:lineRule="auto"/>
        <w:jc w:val="both"/>
        <w:rPr>
          <w:rFonts w:ascii="Arial" w:hAnsi="Arial" w:cs="Arial"/>
          <w:sz w:val="22"/>
          <w:szCs w:val="22"/>
        </w:rPr>
      </w:pPr>
      <w:r w:rsidRPr="00A8075F">
        <w:rPr>
          <w:rFonts w:ascii="Arial" w:hAnsi="Arial" w:cs="Arial"/>
          <w:sz w:val="22"/>
          <w:szCs w:val="22"/>
        </w:rPr>
        <w:t>udział krajowych naukowców w pracach Polskiego Komitetu Naukowego;</w:t>
      </w:r>
    </w:p>
    <w:p w14:paraId="5EF3FA5F" w14:textId="77777777" w:rsidR="00A8075F" w:rsidRPr="00A8075F" w:rsidRDefault="00A8075F" w:rsidP="00934D95">
      <w:pPr>
        <w:numPr>
          <w:ilvl w:val="0"/>
          <w:numId w:val="40"/>
        </w:numPr>
        <w:spacing w:after="160" w:line="360" w:lineRule="auto"/>
        <w:jc w:val="both"/>
        <w:rPr>
          <w:rFonts w:ascii="Arial" w:hAnsi="Arial" w:cs="Arial"/>
          <w:sz w:val="22"/>
          <w:szCs w:val="22"/>
        </w:rPr>
      </w:pPr>
      <w:r w:rsidRPr="00A8075F">
        <w:rPr>
          <w:rFonts w:ascii="Arial" w:hAnsi="Arial" w:cs="Arial"/>
          <w:sz w:val="22"/>
          <w:szCs w:val="22"/>
        </w:rPr>
        <w:t>wsparcie procesu przygotowania i oceny abstraktów, w tym zapewnienie uzgodnionej z KCPU platformy internetowej do składania i oceny około 400 abstraktów;</w:t>
      </w:r>
    </w:p>
    <w:p w14:paraId="50D8E74D" w14:textId="77777777" w:rsidR="00A8075F" w:rsidRPr="00A8075F" w:rsidRDefault="00A8075F" w:rsidP="00934D95">
      <w:pPr>
        <w:numPr>
          <w:ilvl w:val="0"/>
          <w:numId w:val="40"/>
        </w:numPr>
        <w:spacing w:after="160" w:line="360" w:lineRule="auto"/>
        <w:jc w:val="both"/>
        <w:rPr>
          <w:rFonts w:ascii="Arial" w:hAnsi="Arial" w:cs="Arial"/>
          <w:sz w:val="22"/>
          <w:szCs w:val="22"/>
        </w:rPr>
      </w:pPr>
      <w:r w:rsidRPr="00A8075F">
        <w:rPr>
          <w:rFonts w:ascii="Arial" w:hAnsi="Arial" w:cs="Arial"/>
          <w:sz w:val="22"/>
          <w:szCs w:val="22"/>
        </w:rPr>
        <w:t>zaproponowanie krajowego głównego prelegenta oraz tematu przewodniego konferencji.</w:t>
      </w:r>
    </w:p>
    <w:p w14:paraId="2C2E582E"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Catering</w:t>
      </w:r>
      <w:r w:rsidRPr="00A8075F">
        <w:rPr>
          <w:rFonts w:ascii="Arial" w:hAnsi="Arial" w:cs="Arial"/>
          <w:b/>
          <w:bCs/>
          <w:sz w:val="22"/>
          <w:szCs w:val="22"/>
        </w:rPr>
        <w:br/>
      </w:r>
      <w:r w:rsidRPr="00A8075F">
        <w:rPr>
          <w:rFonts w:ascii="Arial" w:hAnsi="Arial" w:cs="Arial"/>
          <w:sz w:val="22"/>
          <w:szCs w:val="22"/>
        </w:rPr>
        <w:t>Oferent zobowiązany jest do zapewnienia cateringu dla uczestników wydarzenia. Catering powinien obejmować w szczególności:</w:t>
      </w:r>
    </w:p>
    <w:p w14:paraId="08F9A313" w14:textId="77777777" w:rsidR="00A8075F" w:rsidRPr="00A8075F" w:rsidRDefault="00A8075F" w:rsidP="00934D95">
      <w:pPr>
        <w:numPr>
          <w:ilvl w:val="0"/>
          <w:numId w:val="41"/>
        </w:numPr>
        <w:spacing w:after="160" w:line="360" w:lineRule="auto"/>
        <w:jc w:val="both"/>
        <w:rPr>
          <w:rFonts w:ascii="Arial" w:hAnsi="Arial" w:cs="Arial"/>
          <w:sz w:val="22"/>
          <w:szCs w:val="22"/>
        </w:rPr>
      </w:pPr>
      <w:r w:rsidRPr="00A8075F">
        <w:rPr>
          <w:rFonts w:ascii="Arial" w:hAnsi="Arial" w:cs="Arial"/>
          <w:sz w:val="22"/>
          <w:szCs w:val="22"/>
        </w:rPr>
        <w:t>przyjęcie powitalne;</w:t>
      </w:r>
    </w:p>
    <w:p w14:paraId="6BF1B284" w14:textId="77777777" w:rsidR="00A8075F" w:rsidRPr="00A8075F" w:rsidRDefault="00A8075F" w:rsidP="00934D95">
      <w:pPr>
        <w:numPr>
          <w:ilvl w:val="0"/>
          <w:numId w:val="41"/>
        </w:numPr>
        <w:spacing w:after="160" w:line="360" w:lineRule="auto"/>
        <w:jc w:val="both"/>
        <w:rPr>
          <w:rFonts w:ascii="Arial" w:hAnsi="Arial" w:cs="Arial"/>
          <w:sz w:val="22"/>
          <w:szCs w:val="22"/>
        </w:rPr>
      </w:pPr>
      <w:r w:rsidRPr="00A8075F">
        <w:rPr>
          <w:rFonts w:ascii="Arial" w:hAnsi="Arial" w:cs="Arial"/>
          <w:sz w:val="22"/>
          <w:szCs w:val="22"/>
        </w:rPr>
        <w:t>lunche konferencyjne (28 września – 1 października);</w:t>
      </w:r>
    </w:p>
    <w:p w14:paraId="325A6F02" w14:textId="77777777" w:rsidR="00A8075F" w:rsidRPr="00A8075F" w:rsidRDefault="00A8075F" w:rsidP="00934D95">
      <w:pPr>
        <w:numPr>
          <w:ilvl w:val="0"/>
          <w:numId w:val="41"/>
        </w:numPr>
        <w:spacing w:after="160" w:line="360" w:lineRule="auto"/>
        <w:jc w:val="both"/>
        <w:rPr>
          <w:rFonts w:ascii="Arial" w:hAnsi="Arial" w:cs="Arial"/>
          <w:sz w:val="22"/>
          <w:szCs w:val="22"/>
        </w:rPr>
      </w:pPr>
      <w:r w:rsidRPr="00A8075F">
        <w:rPr>
          <w:rFonts w:ascii="Arial" w:hAnsi="Arial" w:cs="Arial"/>
          <w:sz w:val="22"/>
          <w:szCs w:val="22"/>
        </w:rPr>
        <w:t>przerwy kawowe (28 września – 1 października).</w:t>
      </w:r>
    </w:p>
    <w:p w14:paraId="52617FB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Catering powinien uwzględniać zgłoszone przez uczestników wymagania dietetyczne i alergie.</w:t>
      </w:r>
    </w:p>
    <w:p w14:paraId="016D36B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Organizacja konferencji na miejscu</w:t>
      </w:r>
    </w:p>
    <w:p w14:paraId="55D9F7C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 kompleksową obsługę organizacyjną i techniczną konferencji uwzględniając język polski i angielski, w tym w szczególności:</w:t>
      </w:r>
    </w:p>
    <w:p w14:paraId="26029410"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 xml:space="preserve">oznakowanie obiektu lub obiektów, w tym </w:t>
      </w:r>
      <w:proofErr w:type="spellStart"/>
      <w:r w:rsidRPr="00A8075F">
        <w:rPr>
          <w:rFonts w:ascii="Arial" w:hAnsi="Arial" w:cs="Arial"/>
          <w:sz w:val="22"/>
          <w:szCs w:val="22"/>
        </w:rPr>
        <w:t>roll-upów</w:t>
      </w:r>
      <w:proofErr w:type="spellEnd"/>
      <w:r w:rsidRPr="00A8075F">
        <w:rPr>
          <w:rFonts w:ascii="Arial" w:hAnsi="Arial" w:cs="Arial"/>
          <w:sz w:val="22"/>
          <w:szCs w:val="22"/>
        </w:rPr>
        <w:t>;</w:t>
      </w:r>
    </w:p>
    <w:p w14:paraId="4BF6ECCC"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przygotowanie i udostępnienie uczestnikom mapy obiektu/obiektów;</w:t>
      </w:r>
    </w:p>
    <w:p w14:paraId="5AE736C8"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organizację stanowiska rejestracyjnego;</w:t>
      </w:r>
    </w:p>
    <w:p w14:paraId="732D8D57"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przygotowanie i druk identyfikatorów uczestników;</w:t>
      </w:r>
    </w:p>
    <w:p w14:paraId="35943805"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wsparcie techniczne prelegentów podczas konferencji;</w:t>
      </w:r>
    </w:p>
    <w:p w14:paraId="1235E392"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 xml:space="preserve">bieżącą obsługę techniczną </w:t>
      </w:r>
      <w:proofErr w:type="spellStart"/>
      <w:r w:rsidRPr="00A8075F">
        <w:rPr>
          <w:rFonts w:ascii="Arial" w:hAnsi="Arial" w:cs="Arial"/>
          <w:sz w:val="22"/>
          <w:szCs w:val="22"/>
        </w:rPr>
        <w:t>sal</w:t>
      </w:r>
      <w:proofErr w:type="spellEnd"/>
      <w:r w:rsidRPr="00A8075F">
        <w:rPr>
          <w:rFonts w:ascii="Arial" w:hAnsi="Arial" w:cs="Arial"/>
          <w:sz w:val="22"/>
          <w:szCs w:val="22"/>
        </w:rPr>
        <w:t>;</w:t>
      </w:r>
    </w:p>
    <w:p w14:paraId="38682404"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zapewnienie odpowiedniego sprzętu audiowizualnego;</w:t>
      </w:r>
    </w:p>
    <w:p w14:paraId="0E3A8E57"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lastRenderedPageBreak/>
        <w:t>zapewnienie odpowiedniej infrastruktury do prowadzenia prezentacji i sesji równoległych;</w:t>
      </w:r>
    </w:p>
    <w:p w14:paraId="77734DC2"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zapewnienie zaplecza technicznego dla transmisji na żywo, jeżeli zostanie ona zastosowana;</w:t>
      </w:r>
    </w:p>
    <w:p w14:paraId="1D7B077C" w14:textId="77777777" w:rsidR="00A8075F" w:rsidRPr="00A8075F" w:rsidRDefault="00A8075F" w:rsidP="00934D95">
      <w:pPr>
        <w:numPr>
          <w:ilvl w:val="0"/>
          <w:numId w:val="42"/>
        </w:numPr>
        <w:spacing w:after="160" w:line="360" w:lineRule="auto"/>
        <w:jc w:val="both"/>
        <w:rPr>
          <w:rFonts w:ascii="Arial" w:hAnsi="Arial" w:cs="Arial"/>
          <w:sz w:val="22"/>
          <w:szCs w:val="22"/>
        </w:rPr>
      </w:pPr>
      <w:r w:rsidRPr="00A8075F">
        <w:rPr>
          <w:rFonts w:ascii="Arial" w:hAnsi="Arial" w:cs="Arial"/>
          <w:sz w:val="22"/>
          <w:szCs w:val="22"/>
        </w:rPr>
        <w:t>zapewnienie obsługi organizacyjnej uczestników.</w:t>
      </w:r>
    </w:p>
    <w:p w14:paraId="13DAEB34"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Komunikacja i identyfikacja wizualna</w:t>
      </w:r>
    </w:p>
    <w:p w14:paraId="507DE47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ramach realizacji zadania Oferent zapewni:</w:t>
      </w:r>
    </w:p>
    <w:p w14:paraId="08B3448A" w14:textId="77777777" w:rsidR="00A8075F" w:rsidRPr="00A8075F" w:rsidRDefault="00A8075F" w:rsidP="00934D95">
      <w:pPr>
        <w:numPr>
          <w:ilvl w:val="0"/>
          <w:numId w:val="43"/>
        </w:numPr>
        <w:spacing w:after="160" w:line="360" w:lineRule="auto"/>
        <w:jc w:val="both"/>
        <w:rPr>
          <w:rFonts w:ascii="Arial" w:hAnsi="Arial" w:cs="Arial"/>
          <w:sz w:val="22"/>
          <w:szCs w:val="22"/>
        </w:rPr>
      </w:pPr>
      <w:r w:rsidRPr="00A8075F">
        <w:rPr>
          <w:rFonts w:ascii="Arial" w:hAnsi="Arial" w:cs="Arial"/>
          <w:sz w:val="22"/>
          <w:szCs w:val="22"/>
        </w:rPr>
        <w:t>przygotowanie lokalnego planu komunikacji i promocji konferencji;</w:t>
      </w:r>
    </w:p>
    <w:p w14:paraId="60590D4A" w14:textId="77777777" w:rsidR="00A8075F" w:rsidRPr="00A8075F" w:rsidRDefault="00A8075F" w:rsidP="00934D95">
      <w:pPr>
        <w:numPr>
          <w:ilvl w:val="0"/>
          <w:numId w:val="43"/>
        </w:numPr>
        <w:spacing w:after="160" w:line="360" w:lineRule="auto"/>
        <w:jc w:val="both"/>
        <w:rPr>
          <w:rFonts w:ascii="Arial" w:hAnsi="Arial" w:cs="Arial"/>
          <w:sz w:val="22"/>
          <w:szCs w:val="22"/>
        </w:rPr>
      </w:pPr>
      <w:r w:rsidRPr="00A8075F">
        <w:rPr>
          <w:rFonts w:ascii="Arial" w:hAnsi="Arial" w:cs="Arial"/>
          <w:sz w:val="22"/>
          <w:szCs w:val="22"/>
        </w:rPr>
        <w:t>przygotowanie identyfikacji wizualnej konferencji, w uzgodnionym z KCPU formacie;</w:t>
      </w:r>
    </w:p>
    <w:p w14:paraId="535FC1B3" w14:textId="77777777" w:rsidR="00A8075F" w:rsidRPr="00A8075F" w:rsidRDefault="00A8075F" w:rsidP="00934D95">
      <w:pPr>
        <w:numPr>
          <w:ilvl w:val="0"/>
          <w:numId w:val="43"/>
        </w:numPr>
        <w:spacing w:after="160" w:line="360" w:lineRule="auto"/>
        <w:jc w:val="both"/>
        <w:rPr>
          <w:rFonts w:ascii="Arial" w:hAnsi="Arial" w:cs="Arial"/>
          <w:sz w:val="22"/>
          <w:szCs w:val="22"/>
        </w:rPr>
      </w:pPr>
      <w:r w:rsidRPr="00A8075F">
        <w:rPr>
          <w:rFonts w:ascii="Arial" w:hAnsi="Arial" w:cs="Arial"/>
          <w:sz w:val="22"/>
          <w:szCs w:val="22"/>
        </w:rPr>
        <w:t>przygotowanie materiałów graficznych oraz logo konferencji, zgodnie z zasadami uzgodnionymi z Centrum</w:t>
      </w:r>
    </w:p>
    <w:p w14:paraId="1B96C67F" w14:textId="77777777" w:rsidR="00A8075F" w:rsidRPr="00A8075F" w:rsidRDefault="00A8075F" w:rsidP="00934D95">
      <w:pPr>
        <w:numPr>
          <w:ilvl w:val="0"/>
          <w:numId w:val="43"/>
        </w:numPr>
        <w:spacing w:after="160" w:line="360" w:lineRule="auto"/>
        <w:jc w:val="both"/>
        <w:rPr>
          <w:rFonts w:ascii="Arial" w:hAnsi="Arial" w:cs="Arial"/>
          <w:sz w:val="22"/>
          <w:szCs w:val="22"/>
        </w:rPr>
      </w:pPr>
      <w:r w:rsidRPr="00A8075F">
        <w:rPr>
          <w:rFonts w:ascii="Arial" w:hAnsi="Arial" w:cs="Arial"/>
          <w:sz w:val="22"/>
          <w:szCs w:val="22"/>
        </w:rPr>
        <w:t>przygotowanie programu konferencji;</w:t>
      </w:r>
    </w:p>
    <w:p w14:paraId="0249C125"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Noclegi i informacje dla uczestników</w:t>
      </w:r>
    </w:p>
    <w:p w14:paraId="6283551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 zakwaterowanie oraz pełny transport (bilety lotnicze i transport z lotniska) 5 osobom wskazanym przez KCPU.</w:t>
      </w:r>
    </w:p>
    <w:p w14:paraId="636483D0"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ramach zadania należy również przygotować i udostępnić uczestnikom informacje dotyczące:</w:t>
      </w:r>
    </w:p>
    <w:p w14:paraId="2221AA57" w14:textId="77777777" w:rsidR="00A8075F" w:rsidRPr="00A8075F" w:rsidRDefault="00A8075F" w:rsidP="00934D95">
      <w:pPr>
        <w:numPr>
          <w:ilvl w:val="0"/>
          <w:numId w:val="44"/>
        </w:numPr>
        <w:spacing w:after="160" w:line="360" w:lineRule="auto"/>
        <w:jc w:val="both"/>
        <w:rPr>
          <w:rFonts w:ascii="Arial" w:hAnsi="Arial" w:cs="Arial"/>
          <w:sz w:val="22"/>
          <w:szCs w:val="22"/>
        </w:rPr>
      </w:pPr>
      <w:r w:rsidRPr="00A8075F">
        <w:rPr>
          <w:rFonts w:ascii="Arial" w:hAnsi="Arial" w:cs="Arial"/>
          <w:sz w:val="22"/>
          <w:szCs w:val="22"/>
        </w:rPr>
        <w:t>możliwości dojazdu do Warszawy;</w:t>
      </w:r>
    </w:p>
    <w:p w14:paraId="0090950A" w14:textId="77777777" w:rsidR="00A8075F" w:rsidRPr="00A8075F" w:rsidRDefault="00A8075F" w:rsidP="00934D95">
      <w:pPr>
        <w:numPr>
          <w:ilvl w:val="0"/>
          <w:numId w:val="44"/>
        </w:numPr>
        <w:spacing w:after="160" w:line="360" w:lineRule="auto"/>
        <w:jc w:val="both"/>
        <w:rPr>
          <w:rFonts w:ascii="Arial" w:hAnsi="Arial" w:cs="Arial"/>
          <w:sz w:val="22"/>
          <w:szCs w:val="22"/>
        </w:rPr>
      </w:pPr>
      <w:r w:rsidRPr="00A8075F">
        <w:rPr>
          <w:rFonts w:ascii="Arial" w:hAnsi="Arial" w:cs="Arial"/>
          <w:sz w:val="22"/>
          <w:szCs w:val="22"/>
        </w:rPr>
        <w:t>transportu lokalnego;</w:t>
      </w:r>
    </w:p>
    <w:p w14:paraId="45B25469" w14:textId="77777777" w:rsidR="00A8075F" w:rsidRPr="00A8075F" w:rsidRDefault="00A8075F" w:rsidP="00934D95">
      <w:pPr>
        <w:numPr>
          <w:ilvl w:val="0"/>
          <w:numId w:val="44"/>
        </w:numPr>
        <w:spacing w:after="160" w:line="360" w:lineRule="auto"/>
        <w:jc w:val="both"/>
        <w:rPr>
          <w:rFonts w:ascii="Arial" w:hAnsi="Arial" w:cs="Arial"/>
          <w:sz w:val="22"/>
          <w:szCs w:val="22"/>
        </w:rPr>
      </w:pPr>
      <w:r w:rsidRPr="00A8075F">
        <w:rPr>
          <w:rFonts w:ascii="Arial" w:hAnsi="Arial" w:cs="Arial"/>
          <w:sz w:val="22"/>
          <w:szCs w:val="22"/>
        </w:rPr>
        <w:t>zakwaterowania;</w:t>
      </w:r>
    </w:p>
    <w:p w14:paraId="655D0753" w14:textId="77777777" w:rsidR="00A8075F" w:rsidRPr="00A8075F" w:rsidRDefault="00A8075F" w:rsidP="00934D95">
      <w:pPr>
        <w:numPr>
          <w:ilvl w:val="0"/>
          <w:numId w:val="44"/>
        </w:numPr>
        <w:spacing w:after="160" w:line="360" w:lineRule="auto"/>
        <w:jc w:val="both"/>
        <w:rPr>
          <w:rFonts w:ascii="Arial" w:hAnsi="Arial" w:cs="Arial"/>
          <w:sz w:val="22"/>
          <w:szCs w:val="22"/>
        </w:rPr>
      </w:pPr>
      <w:r w:rsidRPr="00A8075F">
        <w:rPr>
          <w:rFonts w:ascii="Arial" w:hAnsi="Arial" w:cs="Arial"/>
          <w:sz w:val="22"/>
          <w:szCs w:val="22"/>
        </w:rPr>
        <w:t>lokalizacji poszczególnych obiektów konferencyjnych, jeśli dotyczy;</w:t>
      </w:r>
    </w:p>
    <w:p w14:paraId="3CEEF5E3" w14:textId="77777777" w:rsidR="00A8075F" w:rsidRPr="00A8075F" w:rsidRDefault="00A8075F" w:rsidP="00934D95">
      <w:pPr>
        <w:numPr>
          <w:ilvl w:val="0"/>
          <w:numId w:val="44"/>
        </w:numPr>
        <w:spacing w:after="160" w:line="360" w:lineRule="auto"/>
        <w:jc w:val="both"/>
        <w:rPr>
          <w:rFonts w:ascii="Arial" w:hAnsi="Arial" w:cs="Arial"/>
          <w:sz w:val="22"/>
          <w:szCs w:val="22"/>
        </w:rPr>
      </w:pPr>
      <w:r w:rsidRPr="00A8075F">
        <w:rPr>
          <w:rFonts w:ascii="Arial" w:hAnsi="Arial" w:cs="Arial"/>
          <w:sz w:val="22"/>
          <w:szCs w:val="22"/>
        </w:rPr>
        <w:t>organizacji konferencji i przemieszczania się pomiędzy obiektami.</w:t>
      </w:r>
    </w:p>
    <w:p w14:paraId="4D2362AF" w14:textId="13902470" w:rsidR="00C67717" w:rsidRPr="00892E13" w:rsidRDefault="00C67717" w:rsidP="00C67717">
      <w:pPr>
        <w:spacing w:line="360" w:lineRule="auto"/>
        <w:jc w:val="both"/>
        <w:rPr>
          <w:rFonts w:ascii="Arial" w:hAnsi="Arial" w:cs="Arial"/>
          <w:sz w:val="22"/>
          <w:szCs w:val="22"/>
        </w:rPr>
      </w:pPr>
      <w:r w:rsidRPr="00892E13">
        <w:rPr>
          <w:rFonts w:ascii="Arial" w:hAnsi="Arial" w:cs="Arial"/>
          <w:sz w:val="22"/>
          <w:szCs w:val="22"/>
        </w:rPr>
        <w:t xml:space="preserve">W miarę możliwości Oferent może zorganizować dodatkowe wydarzenia umożliwiające uczestnikom poznanie Warszawy, jej kultury i dziedzictwa. </w:t>
      </w:r>
      <w:r w:rsidR="00892E13">
        <w:rPr>
          <w:rFonts w:ascii="Arial" w:hAnsi="Arial" w:cs="Arial"/>
          <w:sz w:val="22"/>
          <w:szCs w:val="22"/>
        </w:rPr>
        <w:tab/>
      </w:r>
      <w:r w:rsidR="00892E13">
        <w:rPr>
          <w:rFonts w:ascii="Arial" w:hAnsi="Arial" w:cs="Arial"/>
          <w:sz w:val="22"/>
          <w:szCs w:val="22"/>
        </w:rPr>
        <w:br/>
      </w:r>
      <w:r w:rsidR="00892E13">
        <w:rPr>
          <w:rFonts w:ascii="Arial" w:hAnsi="Arial" w:cs="Arial"/>
          <w:sz w:val="22"/>
          <w:szCs w:val="22"/>
        </w:rPr>
        <w:br/>
      </w:r>
      <w:r w:rsidRPr="00892E13">
        <w:rPr>
          <w:rFonts w:ascii="Arial" w:hAnsi="Arial" w:cs="Arial"/>
          <w:sz w:val="22"/>
          <w:szCs w:val="22"/>
        </w:rPr>
        <w:t>Sala plenarna (w dniach 29 września – 1 października) oraz jedna sala w każdym bloku warsztatów (w dniach 29 września – 1 października)  musi zapewniać możliwość tłumaczenia kabinowego. Koszt tłumaczenia oraz koszt kabin tłumaczeniowych dla sesji plenarnych oraz jednej sesji warsztatowej nie wchodzi w zakres przedkładanej Oferty.</w:t>
      </w:r>
    </w:p>
    <w:p w14:paraId="09B360D6" w14:textId="77777777" w:rsidR="00C67717" w:rsidRPr="00892E13" w:rsidRDefault="00C67717">
      <w:pPr>
        <w:spacing w:after="160" w:line="259" w:lineRule="auto"/>
        <w:rPr>
          <w:rFonts w:ascii="Arial" w:hAnsi="Arial" w:cs="Arial"/>
          <w:b/>
          <w:bCs/>
          <w:sz w:val="22"/>
          <w:szCs w:val="22"/>
        </w:rPr>
      </w:pPr>
      <w:r w:rsidRPr="00892E13">
        <w:rPr>
          <w:rFonts w:ascii="Arial" w:hAnsi="Arial" w:cs="Arial"/>
          <w:b/>
          <w:bCs/>
          <w:sz w:val="22"/>
          <w:szCs w:val="22"/>
        </w:rPr>
        <w:br w:type="page"/>
      </w:r>
    </w:p>
    <w:p w14:paraId="3A755D94" w14:textId="6D91B400"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lastRenderedPageBreak/>
        <w:t>Materiały i dokumentacja</w:t>
      </w:r>
    </w:p>
    <w:p w14:paraId="4393B72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w:t>
      </w:r>
    </w:p>
    <w:p w14:paraId="14E547F4"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przygotowanie i wydanie materiałów konferencyjnych;</w:t>
      </w:r>
    </w:p>
    <w:p w14:paraId="3B0622C0"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przygotowanie programu konferencji;</w:t>
      </w:r>
    </w:p>
    <w:p w14:paraId="756FE1AF"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przygotowanie identyfikatorów;</w:t>
      </w:r>
    </w:p>
    <w:p w14:paraId="6031F0C8"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dokumentację fotograficzną i/lub audiowizualną wydarzenia;</w:t>
      </w:r>
    </w:p>
    <w:p w14:paraId="76EF0C62"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rejestrację sesji plenarnych;</w:t>
      </w:r>
    </w:p>
    <w:p w14:paraId="4BBB02BD"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obróbkę i montaż zarejestrowanego materiału audiowizualnego;</w:t>
      </w:r>
    </w:p>
    <w:p w14:paraId="6064DF4E"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udostępnienie materiałów audiowizualnych na zasadach uzgodnionych z Centrum;</w:t>
      </w:r>
    </w:p>
    <w:p w14:paraId="18D79A97" w14:textId="77777777" w:rsidR="00A8075F" w:rsidRPr="00A8075F" w:rsidRDefault="00A8075F" w:rsidP="00934D95">
      <w:pPr>
        <w:numPr>
          <w:ilvl w:val="0"/>
          <w:numId w:val="45"/>
        </w:numPr>
        <w:spacing w:after="160" w:line="360" w:lineRule="auto"/>
        <w:jc w:val="both"/>
        <w:rPr>
          <w:rFonts w:ascii="Arial" w:hAnsi="Arial" w:cs="Arial"/>
          <w:sz w:val="22"/>
          <w:szCs w:val="22"/>
        </w:rPr>
      </w:pPr>
      <w:r w:rsidRPr="00A8075F">
        <w:rPr>
          <w:rFonts w:ascii="Arial" w:hAnsi="Arial" w:cs="Arial"/>
          <w:sz w:val="22"/>
          <w:szCs w:val="22"/>
        </w:rPr>
        <w:t>przygotowanie materiałów pokonferencyjnych.</w:t>
      </w:r>
    </w:p>
    <w:p w14:paraId="225251D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Promocja</w:t>
      </w:r>
    </w:p>
    <w:p w14:paraId="4B1BA8A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ramach zadania należy przeprowadzić działania promocyjne i informacyjne dotyczące konferencji, w tym w szczególności:</w:t>
      </w:r>
    </w:p>
    <w:p w14:paraId="7F2139C5" w14:textId="77777777" w:rsidR="00A8075F" w:rsidRPr="00A8075F" w:rsidRDefault="00A8075F" w:rsidP="00934D95">
      <w:pPr>
        <w:numPr>
          <w:ilvl w:val="0"/>
          <w:numId w:val="46"/>
        </w:numPr>
        <w:spacing w:after="160" w:line="360" w:lineRule="auto"/>
        <w:jc w:val="both"/>
        <w:rPr>
          <w:rFonts w:ascii="Arial" w:hAnsi="Arial" w:cs="Arial"/>
          <w:sz w:val="22"/>
          <w:szCs w:val="22"/>
        </w:rPr>
      </w:pPr>
      <w:r w:rsidRPr="00A8075F">
        <w:rPr>
          <w:rFonts w:ascii="Arial" w:hAnsi="Arial" w:cs="Arial"/>
          <w:sz w:val="22"/>
          <w:szCs w:val="22"/>
        </w:rPr>
        <w:t>przygotowanie i realizację lokalnego planu komunikacji;</w:t>
      </w:r>
    </w:p>
    <w:p w14:paraId="38B2427D" w14:textId="77777777" w:rsidR="00A8075F" w:rsidRPr="00A8075F" w:rsidRDefault="00A8075F" w:rsidP="00934D95">
      <w:pPr>
        <w:numPr>
          <w:ilvl w:val="0"/>
          <w:numId w:val="46"/>
        </w:numPr>
        <w:spacing w:after="160" w:line="360" w:lineRule="auto"/>
        <w:jc w:val="both"/>
        <w:rPr>
          <w:rFonts w:ascii="Arial" w:hAnsi="Arial" w:cs="Arial"/>
          <w:sz w:val="22"/>
          <w:szCs w:val="22"/>
        </w:rPr>
      </w:pPr>
      <w:r w:rsidRPr="00A8075F">
        <w:rPr>
          <w:rFonts w:ascii="Arial" w:hAnsi="Arial" w:cs="Arial"/>
          <w:sz w:val="22"/>
          <w:szCs w:val="22"/>
        </w:rPr>
        <w:t>promocję konferencji wśród środowiska naukowego, ekspertów i praktyków;</w:t>
      </w:r>
    </w:p>
    <w:p w14:paraId="29AD7C12" w14:textId="77777777" w:rsidR="00A8075F" w:rsidRPr="00A8075F" w:rsidRDefault="00A8075F" w:rsidP="00934D95">
      <w:pPr>
        <w:numPr>
          <w:ilvl w:val="0"/>
          <w:numId w:val="46"/>
        </w:numPr>
        <w:spacing w:after="160" w:line="360" w:lineRule="auto"/>
        <w:jc w:val="both"/>
        <w:rPr>
          <w:rFonts w:ascii="Arial" w:hAnsi="Arial" w:cs="Arial"/>
          <w:sz w:val="22"/>
          <w:szCs w:val="22"/>
        </w:rPr>
      </w:pPr>
      <w:r w:rsidRPr="00A8075F">
        <w:rPr>
          <w:rFonts w:ascii="Arial" w:hAnsi="Arial" w:cs="Arial"/>
          <w:sz w:val="22"/>
          <w:szCs w:val="22"/>
        </w:rPr>
        <w:t>wykorzystanie kanałów internetowych i mediów społecznościowych;</w:t>
      </w:r>
    </w:p>
    <w:p w14:paraId="7F7D7D07" w14:textId="77777777" w:rsidR="00A8075F" w:rsidRPr="00A8075F" w:rsidRDefault="00A8075F" w:rsidP="00934D95">
      <w:pPr>
        <w:numPr>
          <w:ilvl w:val="0"/>
          <w:numId w:val="46"/>
        </w:numPr>
        <w:spacing w:after="160" w:line="360" w:lineRule="auto"/>
        <w:jc w:val="both"/>
        <w:rPr>
          <w:rFonts w:ascii="Arial" w:hAnsi="Arial" w:cs="Arial"/>
          <w:sz w:val="22"/>
          <w:szCs w:val="22"/>
        </w:rPr>
      </w:pPr>
      <w:r w:rsidRPr="00A8075F">
        <w:rPr>
          <w:rFonts w:ascii="Arial" w:hAnsi="Arial" w:cs="Arial"/>
          <w:sz w:val="22"/>
          <w:szCs w:val="22"/>
        </w:rPr>
        <w:t>współpracę z organizacjami, instytucjami i towarzystwami naukowymi;</w:t>
      </w:r>
    </w:p>
    <w:p w14:paraId="0C32621E" w14:textId="77777777" w:rsidR="00A8075F" w:rsidRPr="00A8075F" w:rsidRDefault="00A8075F" w:rsidP="00934D95">
      <w:pPr>
        <w:numPr>
          <w:ilvl w:val="0"/>
          <w:numId w:val="46"/>
        </w:numPr>
        <w:spacing w:after="160" w:line="360" w:lineRule="auto"/>
        <w:jc w:val="both"/>
        <w:rPr>
          <w:rFonts w:ascii="Arial" w:hAnsi="Arial" w:cs="Arial"/>
          <w:sz w:val="22"/>
          <w:szCs w:val="22"/>
        </w:rPr>
      </w:pPr>
      <w:r w:rsidRPr="00A8075F">
        <w:rPr>
          <w:rFonts w:ascii="Arial" w:hAnsi="Arial" w:cs="Arial"/>
          <w:sz w:val="22"/>
          <w:szCs w:val="22"/>
        </w:rPr>
        <w:t>podejmowanie działań zmierzających do zainteresowania wydarzeniem przedstawicieli mediów.</w:t>
      </w:r>
    </w:p>
    <w:p w14:paraId="03EAD405"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EWALUACJA</w:t>
      </w:r>
    </w:p>
    <w:p w14:paraId="62D4835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zobowiązany jest do przeprowadzenia ewaluacji procesu oraz przedstawienia jej wyników w sprawozdaniu z realizacji zadania.</w:t>
      </w:r>
    </w:p>
    <w:p w14:paraId="0DC0151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1CF62E2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Minimalna liczba uczestników konferencji wynosi </w:t>
      </w:r>
      <w:r w:rsidRPr="00A8075F">
        <w:rPr>
          <w:rFonts w:ascii="Arial" w:hAnsi="Arial" w:cs="Arial"/>
          <w:b/>
          <w:bCs/>
          <w:sz w:val="22"/>
          <w:szCs w:val="22"/>
        </w:rPr>
        <w:t>350 osób</w:t>
      </w:r>
      <w:r w:rsidRPr="00A8075F">
        <w:rPr>
          <w:rFonts w:ascii="Arial" w:hAnsi="Arial" w:cs="Arial"/>
          <w:sz w:val="22"/>
          <w:szCs w:val="22"/>
        </w:rPr>
        <w:t>. Grupę docelową stanowią w szczególności:</w:t>
      </w:r>
    </w:p>
    <w:p w14:paraId="2B5598B6"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t>przedstawiciele organizacji pozarządowych;</w:t>
      </w:r>
    </w:p>
    <w:p w14:paraId="0DD05257"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t>badacze zajmujący się profilaktyką, zdrowiem publicznym, epidemiologią i problematyką używania substancji psychoaktywnych;</w:t>
      </w:r>
    </w:p>
    <w:p w14:paraId="0BF38D61"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t>przedstawiciele instytucji rządowych i samorządowych;</w:t>
      </w:r>
    </w:p>
    <w:p w14:paraId="19837771"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lastRenderedPageBreak/>
        <w:t>przedstawiciele placówek naukowych i szkół wyższych;</w:t>
      </w:r>
    </w:p>
    <w:p w14:paraId="6389DC2D"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t>praktycy zajmujący się projektowaniem, wdrażaniem i ewaluacją działań profilaktycznych;</w:t>
      </w:r>
    </w:p>
    <w:p w14:paraId="3AD0980B"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t>przedstawiciele instytucji i podmiotów odpowiedzialnych za kształtowanie i realizację polityki w zakresie zdrowia publicznego i przeciwdziałania uzależnieniom;</w:t>
      </w:r>
    </w:p>
    <w:p w14:paraId="6F65B4D6"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t>przedstawiciele jednostek samorządu terytorialnego;</w:t>
      </w:r>
    </w:p>
    <w:p w14:paraId="2BD76397" w14:textId="77777777" w:rsidR="00A8075F" w:rsidRPr="00A8075F" w:rsidRDefault="00A8075F" w:rsidP="00934D95">
      <w:pPr>
        <w:numPr>
          <w:ilvl w:val="0"/>
          <w:numId w:val="47"/>
        </w:numPr>
        <w:spacing w:after="160" w:line="360" w:lineRule="auto"/>
        <w:jc w:val="both"/>
        <w:rPr>
          <w:rFonts w:ascii="Arial" w:hAnsi="Arial" w:cs="Arial"/>
          <w:sz w:val="22"/>
          <w:szCs w:val="22"/>
        </w:rPr>
      </w:pPr>
      <w:r w:rsidRPr="00A8075F">
        <w:rPr>
          <w:rFonts w:ascii="Arial" w:hAnsi="Arial" w:cs="Arial"/>
          <w:sz w:val="22"/>
          <w:szCs w:val="22"/>
        </w:rPr>
        <w:t>przedstawiciele innych podmiotów działających w obszarze profilaktyki.</w:t>
      </w:r>
    </w:p>
    <w:p w14:paraId="0114566D"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w:t>
      </w:r>
    </w:p>
    <w:p w14:paraId="04443A6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Po zakończeniu projektu oczekuje się przedłożenia szczegółowego sprawozdania z realizacji zadania zawierającego opis wszystkich podjętych działań zgodnie z przyjętym harmonogramem i kosztorysem, w tym:</w:t>
      </w:r>
    </w:p>
    <w:p w14:paraId="4881AB6E" w14:textId="77777777" w:rsidR="00A8075F" w:rsidRPr="00A8075F" w:rsidRDefault="00A8075F" w:rsidP="00934D95">
      <w:pPr>
        <w:numPr>
          <w:ilvl w:val="0"/>
          <w:numId w:val="48"/>
        </w:numPr>
        <w:spacing w:after="160" w:line="360" w:lineRule="auto"/>
        <w:jc w:val="both"/>
        <w:rPr>
          <w:rFonts w:ascii="Arial" w:hAnsi="Arial" w:cs="Arial"/>
          <w:sz w:val="22"/>
          <w:szCs w:val="22"/>
        </w:rPr>
      </w:pPr>
      <w:r w:rsidRPr="00A8075F">
        <w:rPr>
          <w:rFonts w:ascii="Arial" w:hAnsi="Arial" w:cs="Arial"/>
          <w:sz w:val="22"/>
          <w:szCs w:val="22"/>
        </w:rPr>
        <w:t>wszelkie materiały konferencyjne (w tym audiowizualne) i pokonferencyjne powstałe w wyniku realizacji projektu;</w:t>
      </w:r>
    </w:p>
    <w:p w14:paraId="319A85C5" w14:textId="77777777" w:rsidR="00A8075F" w:rsidRPr="00A8075F" w:rsidRDefault="00A8075F" w:rsidP="00934D95">
      <w:pPr>
        <w:numPr>
          <w:ilvl w:val="0"/>
          <w:numId w:val="48"/>
        </w:numPr>
        <w:spacing w:after="160" w:line="360" w:lineRule="auto"/>
        <w:jc w:val="both"/>
        <w:rPr>
          <w:rFonts w:ascii="Arial" w:hAnsi="Arial" w:cs="Arial"/>
          <w:sz w:val="22"/>
          <w:szCs w:val="22"/>
        </w:rPr>
      </w:pPr>
      <w:r w:rsidRPr="00A8075F">
        <w:rPr>
          <w:rFonts w:ascii="Arial" w:hAnsi="Arial" w:cs="Arial"/>
          <w:sz w:val="22"/>
          <w:szCs w:val="22"/>
        </w:rPr>
        <w:t>wnioski i rekomendacje wynikające z przeprowadzonego zadania.</w:t>
      </w:r>
    </w:p>
    <w:p w14:paraId="100A92E3"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POWINIEN SPEŁNIAĆ OFERENT</w:t>
      </w:r>
    </w:p>
    <w:p w14:paraId="00B1CA69" w14:textId="77777777" w:rsidR="00A8075F" w:rsidRPr="00A8075F" w:rsidRDefault="00A8075F" w:rsidP="00934D95">
      <w:pPr>
        <w:numPr>
          <w:ilvl w:val="0"/>
          <w:numId w:val="49"/>
        </w:numPr>
        <w:spacing w:after="160" w:line="360" w:lineRule="auto"/>
        <w:jc w:val="both"/>
        <w:rPr>
          <w:rFonts w:ascii="Arial" w:hAnsi="Arial" w:cs="Arial"/>
          <w:sz w:val="22"/>
          <w:szCs w:val="22"/>
        </w:rPr>
      </w:pPr>
      <w:r w:rsidRPr="00A8075F">
        <w:rPr>
          <w:rFonts w:ascii="Arial" w:hAnsi="Arial" w:cs="Arial"/>
          <w:sz w:val="22"/>
          <w:szCs w:val="22"/>
        </w:rPr>
        <w:t>doświadczenie w zakresie organizowania i prowadzenia międzynarodowych konferencji dotyczących przeciwdziałania uzależnieniom;</w:t>
      </w:r>
    </w:p>
    <w:p w14:paraId="3FAEDD9C" w14:textId="77777777" w:rsidR="00A8075F" w:rsidRPr="00A8075F" w:rsidRDefault="00A8075F" w:rsidP="00934D95">
      <w:pPr>
        <w:numPr>
          <w:ilvl w:val="0"/>
          <w:numId w:val="49"/>
        </w:numPr>
        <w:spacing w:after="160" w:line="360" w:lineRule="auto"/>
        <w:jc w:val="both"/>
        <w:rPr>
          <w:rFonts w:ascii="Arial" w:hAnsi="Arial" w:cs="Arial"/>
          <w:sz w:val="22"/>
          <w:szCs w:val="22"/>
        </w:rPr>
      </w:pPr>
      <w:r w:rsidRPr="00A8075F">
        <w:rPr>
          <w:rFonts w:ascii="Arial" w:hAnsi="Arial" w:cs="Arial"/>
          <w:sz w:val="22"/>
          <w:szCs w:val="22"/>
        </w:rPr>
        <w:t>zasoby osobowe i rzeczowe odpowiednie do realizacji zadania (w tym co najmniej 15 osób do obsługi oraz dodatkowe wsparcie ze strony Centrum).</w:t>
      </w:r>
    </w:p>
    <w:p w14:paraId="32787DB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537CBFAF" w14:textId="77777777" w:rsidR="00A8075F" w:rsidRPr="00A8075F" w:rsidRDefault="00A8075F" w:rsidP="00934D95">
      <w:pPr>
        <w:pStyle w:val="Akapitzlist"/>
        <w:numPr>
          <w:ilvl w:val="0"/>
          <w:numId w:val="50"/>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Oferent jest zobowiązany do uwzględnienia stałego nadzoru merytorycznego KCPU.</w:t>
      </w:r>
    </w:p>
    <w:p w14:paraId="73D2785C" w14:textId="77777777" w:rsidR="00A8075F" w:rsidRPr="00A8075F" w:rsidRDefault="00A8075F" w:rsidP="00934D95">
      <w:pPr>
        <w:pStyle w:val="Akapitzlist"/>
        <w:numPr>
          <w:ilvl w:val="0"/>
          <w:numId w:val="50"/>
        </w:numPr>
        <w:suppressAutoHyphens w:val="0"/>
        <w:spacing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sz w:val="22"/>
          <w:szCs w:val="22"/>
        </w:rPr>
        <w:t>Oferent zobowiązany jest do współpracy z przedstawicielem Centrum oraz EUSPR przy przygotowaniu i realizacji programu konferencji. Program konferencji zostanie opracowany na podstawie analizy i wyboru złożonych abstraktów.</w:t>
      </w:r>
    </w:p>
    <w:p w14:paraId="6C604ED1" w14:textId="77777777" w:rsidR="00A8075F" w:rsidRPr="00A8075F" w:rsidRDefault="00A8075F" w:rsidP="00934D95">
      <w:pPr>
        <w:pStyle w:val="Akapitzlist"/>
        <w:numPr>
          <w:ilvl w:val="0"/>
          <w:numId w:val="50"/>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45BC8942" w14:textId="77777777" w:rsidR="00A8075F" w:rsidRPr="00A8075F" w:rsidRDefault="00A8075F" w:rsidP="00934D95">
      <w:pPr>
        <w:pStyle w:val="Akapitzlist"/>
        <w:numPr>
          <w:ilvl w:val="0"/>
          <w:numId w:val="50"/>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6CEA8104" w14:textId="77777777" w:rsidR="00A8075F" w:rsidRPr="00A8075F" w:rsidRDefault="00A8075F" w:rsidP="00934D95">
      <w:pPr>
        <w:pStyle w:val="Akapitzlist"/>
        <w:numPr>
          <w:ilvl w:val="0"/>
          <w:numId w:val="50"/>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7B6460B3" w14:textId="03707B8A" w:rsidR="00A8075F" w:rsidRDefault="00A8075F" w:rsidP="00934D95">
      <w:pPr>
        <w:spacing w:line="360" w:lineRule="auto"/>
        <w:jc w:val="both"/>
        <w:rPr>
          <w:rFonts w:ascii="Arial" w:hAnsi="Arial" w:cs="Arial"/>
          <w:sz w:val="22"/>
          <w:szCs w:val="22"/>
        </w:rPr>
      </w:pPr>
    </w:p>
    <w:p w14:paraId="0D4004C7" w14:textId="2717F9C7" w:rsidR="00934D95" w:rsidRDefault="00934D95" w:rsidP="00934D95">
      <w:pPr>
        <w:spacing w:line="360" w:lineRule="auto"/>
        <w:jc w:val="both"/>
        <w:rPr>
          <w:rFonts w:ascii="Arial" w:hAnsi="Arial" w:cs="Arial"/>
          <w:sz w:val="22"/>
          <w:szCs w:val="22"/>
        </w:rPr>
      </w:pPr>
    </w:p>
    <w:p w14:paraId="5DD6082E" w14:textId="77777777" w:rsidR="00934D95" w:rsidRPr="00A8075F" w:rsidRDefault="00934D95" w:rsidP="00934D95">
      <w:pPr>
        <w:spacing w:line="360" w:lineRule="auto"/>
        <w:jc w:val="both"/>
        <w:rPr>
          <w:rFonts w:ascii="Arial" w:hAnsi="Arial" w:cs="Arial"/>
          <w:sz w:val="22"/>
          <w:szCs w:val="22"/>
        </w:rPr>
      </w:pPr>
    </w:p>
    <w:p w14:paraId="7E86B51F" w14:textId="1A843A77"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lastRenderedPageBreak/>
        <w:t>ZADANIE 11/B</w:t>
      </w:r>
      <w:r w:rsidRPr="00A8075F">
        <w:rPr>
          <w:rFonts w:ascii="Arial" w:hAnsi="Arial" w:cs="Arial"/>
          <w:b/>
          <w:bCs/>
          <w:sz w:val="22"/>
          <w:szCs w:val="22"/>
        </w:rPr>
        <w:br/>
        <w:t>SZKOLENIE DLA NOWYCH REALIZATORÓW PROGRAMU FRED</w:t>
      </w:r>
    </w:p>
    <w:p w14:paraId="10DF5130"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623A59B4"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Celem zadania jest zwiększenie dostępności młodzieży do rekomendowanych programów profilaktycznych z zakresu profilaktyki selektywnej poprzez przygotowanie nowych realizatorów programu </w:t>
      </w:r>
      <w:proofErr w:type="spellStart"/>
      <w:r w:rsidRPr="00A8075F">
        <w:rPr>
          <w:rFonts w:ascii="Arial" w:hAnsi="Arial" w:cs="Arial"/>
          <w:sz w:val="22"/>
          <w:szCs w:val="22"/>
        </w:rPr>
        <w:t>FreD</w:t>
      </w:r>
      <w:proofErr w:type="spellEnd"/>
      <w:r w:rsidRPr="00A8075F">
        <w:rPr>
          <w:rFonts w:ascii="Arial" w:hAnsi="Arial" w:cs="Arial"/>
          <w:sz w:val="22"/>
          <w:szCs w:val="22"/>
        </w:rPr>
        <w:t xml:space="preserve"> oraz zapewnienie odpowiedniej jakości jego realizacji.</w:t>
      </w:r>
    </w:p>
    <w:p w14:paraId="7390423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Celem szkolenia jest wyposażenie uczestników w wiedzę i umiejętności niezbędne do prawidłowego prowadzenia programu </w:t>
      </w:r>
      <w:proofErr w:type="spellStart"/>
      <w:r w:rsidRPr="00A8075F">
        <w:rPr>
          <w:rFonts w:ascii="Arial" w:hAnsi="Arial" w:cs="Arial"/>
          <w:sz w:val="22"/>
          <w:szCs w:val="22"/>
        </w:rPr>
        <w:t>FreD</w:t>
      </w:r>
      <w:proofErr w:type="spellEnd"/>
      <w:r w:rsidRPr="00A8075F">
        <w:rPr>
          <w:rFonts w:ascii="Arial" w:hAnsi="Arial" w:cs="Arial"/>
          <w:sz w:val="22"/>
          <w:szCs w:val="22"/>
        </w:rPr>
        <w:t>, w szczególności w zakresie założeń i struktury programu, prowadzenia poszczególnych sesji, stosowania dialogu motywującego, pracy z grupą, zasad wdrażania programu oraz prowadzenia i dokumentowania ewaluacji.</w:t>
      </w:r>
    </w:p>
    <w:p w14:paraId="0049A43C"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242E3A5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1 kwietnia 2027 r. do 31 grudnia 2027 r.</w:t>
      </w:r>
    </w:p>
    <w:p w14:paraId="1C80B2FD"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105F4930"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Wzór ogólny (Załącznik nr 1 do Ogłoszenia).</w:t>
      </w:r>
    </w:p>
    <w:p w14:paraId="32876F89"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10CE9DF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Przedmiotem zadania jest zaplanowanie i przeprowadzenie szkolenia przygotowującego nowych realizatorów programu </w:t>
      </w:r>
      <w:proofErr w:type="spellStart"/>
      <w:r w:rsidRPr="00A8075F">
        <w:rPr>
          <w:rFonts w:ascii="Arial" w:hAnsi="Arial" w:cs="Arial"/>
          <w:sz w:val="22"/>
          <w:szCs w:val="22"/>
        </w:rPr>
        <w:t>FreD</w:t>
      </w:r>
      <w:proofErr w:type="spellEnd"/>
      <w:r w:rsidRPr="00A8075F">
        <w:rPr>
          <w:rFonts w:ascii="Arial" w:hAnsi="Arial" w:cs="Arial"/>
          <w:sz w:val="22"/>
          <w:szCs w:val="22"/>
        </w:rPr>
        <w:t>, zgodnie z podręcznikiem programu oraz aktualnymi standardami jego realizacji.</w:t>
      </w:r>
    </w:p>
    <w:p w14:paraId="618F7D66" w14:textId="7597F0A9"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może zaplanować realizację jednej lub większej liczby grup szkoleniowych, przy czym każda grupa powinna zostać zrealizowana zgodnie z wymaganiami określonymi w ogłoszeniu. Minimalna liczebność jednej grupy, to 20 uczestników. </w:t>
      </w:r>
    </w:p>
    <w:p w14:paraId="60F8816C" w14:textId="77777777" w:rsidR="00934D95" w:rsidRPr="00A8075F" w:rsidRDefault="00934D95" w:rsidP="00934D95">
      <w:pPr>
        <w:spacing w:line="360" w:lineRule="auto"/>
        <w:jc w:val="both"/>
        <w:rPr>
          <w:rFonts w:ascii="Arial" w:hAnsi="Arial" w:cs="Arial"/>
          <w:sz w:val="22"/>
          <w:szCs w:val="22"/>
        </w:rPr>
      </w:pPr>
    </w:p>
    <w:p w14:paraId="58CA9C60"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Wymagania dotyczące programu szkolenia</w:t>
      </w:r>
    </w:p>
    <w:p w14:paraId="6FDE056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Projekt szkolenia powinien obejmować co najmniej:</w:t>
      </w:r>
    </w:p>
    <w:p w14:paraId="3382749F" w14:textId="77777777" w:rsidR="00A8075F" w:rsidRPr="00A8075F" w:rsidRDefault="00A8075F" w:rsidP="00934D95">
      <w:pPr>
        <w:numPr>
          <w:ilvl w:val="0"/>
          <w:numId w:val="7"/>
        </w:numPr>
        <w:spacing w:after="160" w:line="360" w:lineRule="auto"/>
        <w:jc w:val="both"/>
        <w:rPr>
          <w:rFonts w:ascii="Arial" w:hAnsi="Arial" w:cs="Arial"/>
          <w:sz w:val="22"/>
          <w:szCs w:val="22"/>
        </w:rPr>
      </w:pPr>
      <w:r w:rsidRPr="00A8075F">
        <w:rPr>
          <w:rFonts w:ascii="Arial" w:hAnsi="Arial" w:cs="Arial"/>
          <w:sz w:val="22"/>
          <w:szCs w:val="22"/>
        </w:rPr>
        <w:t xml:space="preserve">moduł wprowadzający dotyczący podstaw teoretycznych programu </w:t>
      </w:r>
      <w:proofErr w:type="spellStart"/>
      <w:r w:rsidRPr="00A8075F">
        <w:rPr>
          <w:rFonts w:ascii="Arial" w:hAnsi="Arial" w:cs="Arial"/>
          <w:sz w:val="22"/>
          <w:szCs w:val="22"/>
        </w:rPr>
        <w:t>FreD</w:t>
      </w:r>
      <w:proofErr w:type="spellEnd"/>
      <w:r w:rsidRPr="00A8075F">
        <w:rPr>
          <w:rFonts w:ascii="Arial" w:hAnsi="Arial" w:cs="Arial"/>
          <w:sz w:val="22"/>
          <w:szCs w:val="22"/>
        </w:rPr>
        <w:t>, jego celów, założeń, grupy docelowej, zasad kwalifikowania uczestników, struktury i przebiegu programu oraz zasad jego wdrażania;</w:t>
      </w:r>
    </w:p>
    <w:p w14:paraId="2EC0CBC2" w14:textId="77777777" w:rsidR="00A8075F" w:rsidRPr="00A8075F" w:rsidRDefault="00A8075F" w:rsidP="00934D95">
      <w:pPr>
        <w:numPr>
          <w:ilvl w:val="0"/>
          <w:numId w:val="7"/>
        </w:numPr>
        <w:spacing w:after="160" w:line="360" w:lineRule="auto"/>
        <w:jc w:val="both"/>
        <w:rPr>
          <w:rFonts w:ascii="Arial" w:hAnsi="Arial" w:cs="Arial"/>
          <w:sz w:val="22"/>
          <w:szCs w:val="22"/>
        </w:rPr>
      </w:pPr>
      <w:r w:rsidRPr="00A8075F">
        <w:rPr>
          <w:rFonts w:ascii="Arial" w:hAnsi="Arial" w:cs="Arial"/>
          <w:sz w:val="22"/>
          <w:szCs w:val="22"/>
        </w:rPr>
        <w:t>moduł dotyczący dialogu motywującego – minimum 12 godzin dydaktycznych;</w:t>
      </w:r>
    </w:p>
    <w:p w14:paraId="35559CB5" w14:textId="77777777" w:rsidR="00A8075F" w:rsidRPr="00A8075F" w:rsidRDefault="00A8075F" w:rsidP="00934D95">
      <w:pPr>
        <w:numPr>
          <w:ilvl w:val="0"/>
          <w:numId w:val="7"/>
        </w:numPr>
        <w:spacing w:after="160" w:line="360" w:lineRule="auto"/>
        <w:jc w:val="both"/>
        <w:rPr>
          <w:rFonts w:ascii="Arial" w:hAnsi="Arial" w:cs="Arial"/>
          <w:sz w:val="22"/>
          <w:szCs w:val="22"/>
        </w:rPr>
      </w:pPr>
      <w:r w:rsidRPr="00A8075F">
        <w:rPr>
          <w:rFonts w:ascii="Arial" w:hAnsi="Arial" w:cs="Arial"/>
          <w:sz w:val="22"/>
          <w:szCs w:val="22"/>
        </w:rPr>
        <w:t xml:space="preserve">moduł dotyczący praktycznej realizacji programu </w:t>
      </w:r>
      <w:proofErr w:type="spellStart"/>
      <w:r w:rsidRPr="00A8075F">
        <w:rPr>
          <w:rFonts w:ascii="Arial" w:hAnsi="Arial" w:cs="Arial"/>
          <w:sz w:val="22"/>
          <w:szCs w:val="22"/>
        </w:rPr>
        <w:t>FreD</w:t>
      </w:r>
      <w:proofErr w:type="spellEnd"/>
      <w:r w:rsidRPr="00A8075F">
        <w:rPr>
          <w:rFonts w:ascii="Arial" w:hAnsi="Arial" w:cs="Arial"/>
          <w:sz w:val="22"/>
          <w:szCs w:val="22"/>
        </w:rPr>
        <w:t xml:space="preserve"> – minimum 12 godzin dydaktycznych;</w:t>
      </w:r>
    </w:p>
    <w:p w14:paraId="30698D51" w14:textId="77777777" w:rsidR="00A8075F" w:rsidRPr="00A8075F" w:rsidRDefault="00A8075F" w:rsidP="00934D95">
      <w:pPr>
        <w:numPr>
          <w:ilvl w:val="0"/>
          <w:numId w:val="7"/>
        </w:numPr>
        <w:spacing w:after="160" w:line="360" w:lineRule="auto"/>
        <w:jc w:val="both"/>
        <w:rPr>
          <w:rFonts w:ascii="Arial" w:hAnsi="Arial" w:cs="Arial"/>
          <w:sz w:val="22"/>
          <w:szCs w:val="22"/>
        </w:rPr>
      </w:pPr>
      <w:r w:rsidRPr="00A8075F">
        <w:rPr>
          <w:rFonts w:ascii="Arial" w:hAnsi="Arial" w:cs="Arial"/>
          <w:sz w:val="22"/>
          <w:szCs w:val="22"/>
        </w:rPr>
        <w:t>zasady prowadzenia dokumentacji programu oraz monitorowania jego realizacji;</w:t>
      </w:r>
    </w:p>
    <w:p w14:paraId="5C5F33CA" w14:textId="77777777" w:rsidR="00A8075F" w:rsidRPr="00A8075F" w:rsidRDefault="00A8075F" w:rsidP="00934D95">
      <w:pPr>
        <w:numPr>
          <w:ilvl w:val="0"/>
          <w:numId w:val="7"/>
        </w:numPr>
        <w:spacing w:after="160" w:line="360" w:lineRule="auto"/>
        <w:jc w:val="both"/>
        <w:rPr>
          <w:rFonts w:ascii="Arial" w:hAnsi="Arial" w:cs="Arial"/>
          <w:sz w:val="22"/>
          <w:szCs w:val="22"/>
        </w:rPr>
      </w:pPr>
      <w:r w:rsidRPr="00A8075F">
        <w:rPr>
          <w:rFonts w:ascii="Arial" w:hAnsi="Arial" w:cs="Arial"/>
          <w:sz w:val="22"/>
          <w:szCs w:val="22"/>
        </w:rPr>
        <w:t>zasady i narzędzia ewaluacji programu;</w:t>
      </w:r>
    </w:p>
    <w:p w14:paraId="4B52C4A4" w14:textId="77777777" w:rsidR="00A8075F" w:rsidRPr="00A8075F" w:rsidRDefault="00A8075F" w:rsidP="00934D95">
      <w:pPr>
        <w:numPr>
          <w:ilvl w:val="0"/>
          <w:numId w:val="7"/>
        </w:numPr>
        <w:spacing w:after="160" w:line="360" w:lineRule="auto"/>
        <w:jc w:val="both"/>
        <w:rPr>
          <w:rFonts w:ascii="Arial" w:hAnsi="Arial" w:cs="Arial"/>
          <w:sz w:val="22"/>
          <w:szCs w:val="22"/>
        </w:rPr>
      </w:pPr>
      <w:r w:rsidRPr="00A8075F">
        <w:rPr>
          <w:rFonts w:ascii="Arial" w:hAnsi="Arial" w:cs="Arial"/>
          <w:sz w:val="22"/>
          <w:szCs w:val="22"/>
        </w:rPr>
        <w:lastRenderedPageBreak/>
        <w:t>omówienie najczęstszych trudności występujących podczas realizacji programu oraz sposobów adekwatnego reagowania.</w:t>
      </w:r>
    </w:p>
    <w:p w14:paraId="414EB5DF"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Łączny wymiar jednego szkolenia nie może być mniejszy niż 25 godzin dydaktycznych.</w:t>
      </w:r>
    </w:p>
    <w:p w14:paraId="03A4143E" w14:textId="5B3C6D15" w:rsidR="00A8075F" w:rsidRDefault="00A8075F" w:rsidP="00934D95">
      <w:pPr>
        <w:spacing w:line="360" w:lineRule="auto"/>
        <w:jc w:val="both"/>
        <w:rPr>
          <w:rFonts w:ascii="Arial" w:hAnsi="Arial" w:cs="Arial"/>
          <w:sz w:val="22"/>
          <w:szCs w:val="22"/>
        </w:rPr>
      </w:pPr>
      <w:r w:rsidRPr="00A8075F">
        <w:rPr>
          <w:rFonts w:ascii="Arial" w:hAnsi="Arial" w:cs="Arial"/>
          <w:sz w:val="22"/>
          <w:szCs w:val="22"/>
        </w:rPr>
        <w:t>Szkolenie powinno być prowadzone metodami wykładowymi, warsztatowymi i ćwiczeniowymi, przy czym zasadnicza część szkolenia powinna mieć charakter praktyczny.</w:t>
      </w:r>
    </w:p>
    <w:p w14:paraId="38319792" w14:textId="77777777" w:rsidR="00934D95" w:rsidRPr="00A8075F" w:rsidRDefault="00934D95" w:rsidP="00934D95">
      <w:pPr>
        <w:spacing w:line="360" w:lineRule="auto"/>
        <w:jc w:val="both"/>
        <w:rPr>
          <w:rFonts w:ascii="Arial" w:hAnsi="Arial" w:cs="Arial"/>
          <w:sz w:val="22"/>
          <w:szCs w:val="22"/>
        </w:rPr>
      </w:pPr>
    </w:p>
    <w:p w14:paraId="48A93509"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t>Wdrażanie i upowszechnianie programu</w:t>
      </w:r>
    </w:p>
    <w:p w14:paraId="1E64820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jest zobowiązany do przedstawienia koncepcji wykorzystania szkolenia do zwiększenia dostępności programu </w:t>
      </w:r>
      <w:proofErr w:type="spellStart"/>
      <w:r w:rsidRPr="00A8075F">
        <w:rPr>
          <w:rFonts w:ascii="Arial" w:hAnsi="Arial" w:cs="Arial"/>
          <w:sz w:val="22"/>
          <w:szCs w:val="22"/>
        </w:rPr>
        <w:t>FreD</w:t>
      </w:r>
      <w:proofErr w:type="spellEnd"/>
      <w:r w:rsidRPr="00A8075F">
        <w:rPr>
          <w:rFonts w:ascii="Arial" w:hAnsi="Arial" w:cs="Arial"/>
          <w:sz w:val="22"/>
          <w:szCs w:val="22"/>
        </w:rPr>
        <w:t xml:space="preserve"> na obszarze objętym jego działaniami, w tym przewidywanych miejsc i podmiotów, uzasadnienia zapotrzebowania, sposobu dotarcia do uczestników oraz przewidywanej liczby nowych realizatorów.</w:t>
      </w:r>
    </w:p>
    <w:p w14:paraId="10DDCFC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powinien dążyć do rekrutacji osób, które mają realną możliwość rozpoczęcia lub kontynuowania realizacji programu </w:t>
      </w:r>
      <w:proofErr w:type="spellStart"/>
      <w:r w:rsidRPr="00A8075F">
        <w:rPr>
          <w:rFonts w:ascii="Arial" w:hAnsi="Arial" w:cs="Arial"/>
          <w:sz w:val="22"/>
          <w:szCs w:val="22"/>
        </w:rPr>
        <w:t>FreD</w:t>
      </w:r>
      <w:proofErr w:type="spellEnd"/>
      <w:r w:rsidRPr="00A8075F">
        <w:rPr>
          <w:rFonts w:ascii="Arial" w:hAnsi="Arial" w:cs="Arial"/>
          <w:sz w:val="22"/>
          <w:szCs w:val="22"/>
        </w:rPr>
        <w:t xml:space="preserve"> po ukończeniu szkolenia.</w:t>
      </w:r>
    </w:p>
    <w:p w14:paraId="28795286"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OD OFERENTA OCZEKUJE SIĘ PRZEDSTAWIENIA</w:t>
      </w:r>
    </w:p>
    <w:p w14:paraId="515FA5DC"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szczegółowego programu szkolenia wraz z konspektem i wymiarem godzinowym;</w:t>
      </w:r>
    </w:p>
    <w:p w14:paraId="5D6AD830"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opisu metod i form pracy;</w:t>
      </w:r>
    </w:p>
    <w:p w14:paraId="66F49F86"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sposobu naboru uczestników i kryteriów kwalifikacyjnych;</w:t>
      </w:r>
    </w:p>
    <w:p w14:paraId="5198BBB5"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planowanej liczby uczestników i grup;</w:t>
      </w:r>
    </w:p>
    <w:p w14:paraId="6B65FB66"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uzasadnienia koncepcji wdrażania i upowszechniania programu;</w:t>
      </w:r>
    </w:p>
    <w:p w14:paraId="426A606E"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informacji o osobach prowadzących i ich kwalifikacjach;</w:t>
      </w:r>
    </w:p>
    <w:p w14:paraId="060236DA"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wykazu materiałów;</w:t>
      </w:r>
    </w:p>
    <w:p w14:paraId="1DFF0956"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sposobu praktycznego przećwiczenia elementów programu;</w:t>
      </w:r>
    </w:p>
    <w:p w14:paraId="5C15EE4C" w14:textId="77777777" w:rsidR="00A8075F" w:rsidRPr="00A8075F" w:rsidRDefault="00A8075F" w:rsidP="00934D95">
      <w:pPr>
        <w:numPr>
          <w:ilvl w:val="0"/>
          <w:numId w:val="8"/>
        </w:numPr>
        <w:spacing w:after="160" w:line="360" w:lineRule="auto"/>
        <w:jc w:val="both"/>
        <w:rPr>
          <w:rFonts w:ascii="Arial" w:hAnsi="Arial" w:cs="Arial"/>
          <w:sz w:val="22"/>
          <w:szCs w:val="22"/>
        </w:rPr>
      </w:pPr>
      <w:r w:rsidRPr="00A8075F">
        <w:rPr>
          <w:rFonts w:ascii="Arial" w:hAnsi="Arial" w:cs="Arial"/>
          <w:sz w:val="22"/>
          <w:szCs w:val="22"/>
        </w:rPr>
        <w:t>sposobu przeprowadzenia ewaluacji procesu szkolenia.</w:t>
      </w:r>
    </w:p>
    <w:p w14:paraId="5063D371"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WARUNKI ORGANIZACYJNE I TECHNICZNE</w:t>
      </w:r>
    </w:p>
    <w:p w14:paraId="20B37D3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Szkolenie powinno zostać zorganizowane w miejscu zapewniającym odpowiednie warunki do prowadzenia zajęć wykładowych i warsztatowych.</w:t>
      </w:r>
    </w:p>
    <w:p w14:paraId="20D7F87B"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zapewnia salę szkoleniową z rzutnikiem, ekranem, laptopem, nagłośnieniem i dostępem do </w:t>
      </w:r>
      <w:proofErr w:type="spellStart"/>
      <w:r w:rsidRPr="00A8075F">
        <w:rPr>
          <w:rFonts w:ascii="Arial" w:hAnsi="Arial" w:cs="Arial"/>
          <w:sz w:val="22"/>
          <w:szCs w:val="22"/>
        </w:rPr>
        <w:t>internetu</w:t>
      </w:r>
      <w:proofErr w:type="spellEnd"/>
      <w:r w:rsidRPr="00A8075F">
        <w:rPr>
          <w:rFonts w:ascii="Arial" w:hAnsi="Arial" w:cs="Arial"/>
          <w:sz w:val="22"/>
          <w:szCs w:val="22"/>
        </w:rPr>
        <w:t xml:space="preserve">, odpowiednią liczbę </w:t>
      </w:r>
      <w:proofErr w:type="spellStart"/>
      <w:r w:rsidRPr="00A8075F">
        <w:rPr>
          <w:rFonts w:ascii="Arial" w:hAnsi="Arial" w:cs="Arial"/>
          <w:sz w:val="22"/>
          <w:szCs w:val="22"/>
        </w:rPr>
        <w:t>sal</w:t>
      </w:r>
      <w:proofErr w:type="spellEnd"/>
      <w:r w:rsidRPr="00A8075F">
        <w:rPr>
          <w:rFonts w:ascii="Arial" w:hAnsi="Arial" w:cs="Arial"/>
          <w:sz w:val="22"/>
          <w:szCs w:val="22"/>
        </w:rPr>
        <w:t xml:space="preserve"> lub wydzielonych przestrzeni do pracy warsztatowej oraz wyposażenie warsztatowe.</w:t>
      </w:r>
    </w:p>
    <w:p w14:paraId="18645B6E"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zapewnia uczestnikom  zakwaterowanie w pokojach dwuosobowych z łazienką, w hotelu lub ośrodku o standardzie co najmniej trzygwiazdkowym, przerwy kawowe odpowiednio </w:t>
      </w:r>
      <w:r w:rsidRPr="00A8075F">
        <w:rPr>
          <w:rFonts w:ascii="Arial" w:hAnsi="Arial" w:cs="Arial"/>
          <w:sz w:val="22"/>
          <w:szCs w:val="22"/>
        </w:rPr>
        <w:lastRenderedPageBreak/>
        <w:t>do długości zajęć. W przypadku zajęć trwających minimum 8 godzin dydaktycznych w ciągu dnia Oferent zapewnia posiłki – odpowiednio do harmonogramu zajęć.</w:t>
      </w:r>
    </w:p>
    <w:p w14:paraId="5D144F25"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konieczności zapewnienia noclegu osobom realizującym zadanie, w tym osobom prowadzącym, prelegentom, moderatorom, osobom technicznym i obsłudze, Oferent zapewnia zakwaterowanie w pokojach jedno lub dwuosobowych z łazienką, w hotelu lub ośrodku o standardzie co najmniej trzygwiazdkowym.</w:t>
      </w:r>
    </w:p>
    <w:p w14:paraId="6F2D2384"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Zajęcia i noclegi powinny być zapewnione w tym samym obiekcie.</w:t>
      </w:r>
    </w:p>
    <w:p w14:paraId="31B8806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0E23D10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Szkolenie jest skierowane w szczególności do osób posiadających doświadczenie w pracy z młodzieżą zagrożoną używaniem substancji psychoaktywnych, w tym specjalistów terapii uzależnień, psychologów, pedagogów, pracowników organizacji pozarządowych, pracowników placówek i instytucji realizujących zadania z zakresu profilaktyki uzależnień oraz innych specjalistów pracujących z młodzieżą.</w:t>
      </w:r>
    </w:p>
    <w:p w14:paraId="0F15F36D"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 I DOKUMENTACJA PO ZAKOŃCZENIU ZADANIA</w:t>
      </w:r>
    </w:p>
    <w:p w14:paraId="58284AD4"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Rezultatem jest przygotowanie nowych realizatorów programu </w:t>
      </w:r>
      <w:proofErr w:type="spellStart"/>
      <w:r w:rsidRPr="00A8075F">
        <w:rPr>
          <w:rFonts w:ascii="Arial" w:hAnsi="Arial" w:cs="Arial"/>
          <w:sz w:val="22"/>
          <w:szCs w:val="22"/>
        </w:rPr>
        <w:t>FreD</w:t>
      </w:r>
      <w:proofErr w:type="spellEnd"/>
      <w:r w:rsidRPr="00A8075F">
        <w:rPr>
          <w:rFonts w:ascii="Arial" w:hAnsi="Arial" w:cs="Arial"/>
          <w:sz w:val="22"/>
          <w:szCs w:val="22"/>
        </w:rPr>
        <w:t xml:space="preserve"> do samodzielnego prowadzenia programu zgodnie z jego podręcznikiem i standardami.</w:t>
      </w:r>
    </w:p>
    <w:p w14:paraId="1CCB83A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przedkłada dokumentację potwierdzającą realizację szkolenia, jego wymiar, uczestników, prowadzących, materiały, ewaluację oraz przygotowanie nowych realizatorów.</w:t>
      </w:r>
    </w:p>
    <w:p w14:paraId="46857E7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MUSI SPEŁNIAĆ OFERENT</w:t>
      </w:r>
    </w:p>
    <w:p w14:paraId="0A50B5C8"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musi posiadać zasoby kadrowe i rzeczowe odpowiednie do realizacji zadania oraz doświadczenie w prowadzeniu działań związanych z profilaktyką uzależnień i szkoleniami dla realizatorów programu.</w:t>
      </w:r>
    </w:p>
    <w:p w14:paraId="555A6F61"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096FBF26" w14:textId="77777777" w:rsidR="00A8075F" w:rsidRPr="00A8075F" w:rsidRDefault="00A8075F" w:rsidP="00934D95">
      <w:pPr>
        <w:pStyle w:val="Akapitzlist"/>
        <w:numPr>
          <w:ilvl w:val="0"/>
          <w:numId w:val="15"/>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Szkolenie powinno być realizowane zgodnie z podręcznikiem programu </w:t>
      </w:r>
      <w:proofErr w:type="spellStart"/>
      <w:r w:rsidRPr="00A8075F">
        <w:rPr>
          <w:rFonts w:ascii="Arial" w:hAnsi="Arial" w:cs="Arial"/>
          <w:sz w:val="22"/>
          <w:szCs w:val="22"/>
        </w:rPr>
        <w:t>FreD</w:t>
      </w:r>
      <w:proofErr w:type="spellEnd"/>
      <w:r w:rsidRPr="00A8075F">
        <w:rPr>
          <w:rFonts w:ascii="Arial" w:hAnsi="Arial" w:cs="Arial"/>
          <w:sz w:val="22"/>
          <w:szCs w:val="22"/>
        </w:rPr>
        <w:t xml:space="preserve"> oraz aktualnymi standardami jego realizacji.</w:t>
      </w:r>
    </w:p>
    <w:p w14:paraId="1F04BF4B" w14:textId="77777777" w:rsidR="00A8075F" w:rsidRPr="00A8075F" w:rsidRDefault="00A8075F" w:rsidP="00934D95">
      <w:pPr>
        <w:pStyle w:val="Akapitzlist"/>
        <w:numPr>
          <w:ilvl w:val="0"/>
          <w:numId w:val="15"/>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142B535A" w14:textId="77777777" w:rsidR="00A8075F" w:rsidRPr="00A8075F" w:rsidRDefault="00A8075F" w:rsidP="00934D95">
      <w:pPr>
        <w:pStyle w:val="Akapitzlist"/>
        <w:numPr>
          <w:ilvl w:val="0"/>
          <w:numId w:val="15"/>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5D295286" w14:textId="77777777" w:rsidR="00A8075F" w:rsidRPr="00A8075F" w:rsidRDefault="00A8075F" w:rsidP="00934D95">
      <w:pPr>
        <w:pStyle w:val="Akapitzlist"/>
        <w:numPr>
          <w:ilvl w:val="0"/>
          <w:numId w:val="15"/>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b/>
          <w:bCs/>
          <w:sz w:val="22"/>
          <w:szCs w:val="22"/>
        </w:rPr>
        <w:t>W postępowaniu konkursowym zostanie wyłoniony jeden realizator zadania.</w:t>
      </w:r>
    </w:p>
    <w:p w14:paraId="154FCCAD" w14:textId="77777777" w:rsidR="00A8075F" w:rsidRPr="00A8075F" w:rsidRDefault="00A8075F" w:rsidP="00934D95">
      <w:pPr>
        <w:spacing w:line="360" w:lineRule="auto"/>
        <w:jc w:val="both"/>
        <w:rPr>
          <w:rFonts w:ascii="Arial" w:hAnsi="Arial" w:cs="Arial"/>
          <w:sz w:val="22"/>
          <w:szCs w:val="22"/>
        </w:rPr>
      </w:pPr>
    </w:p>
    <w:p w14:paraId="316BD533" w14:textId="77777777" w:rsidR="00A8075F" w:rsidRPr="00A8075F" w:rsidRDefault="00A8075F" w:rsidP="00934D95">
      <w:pPr>
        <w:spacing w:line="360" w:lineRule="auto"/>
        <w:jc w:val="both"/>
        <w:rPr>
          <w:rFonts w:ascii="Arial" w:hAnsi="Arial" w:cs="Arial"/>
          <w:b/>
          <w:bCs/>
          <w:sz w:val="22"/>
          <w:szCs w:val="22"/>
        </w:rPr>
      </w:pPr>
      <w:r w:rsidRPr="00A8075F">
        <w:rPr>
          <w:rFonts w:ascii="Arial" w:hAnsi="Arial" w:cs="Arial"/>
          <w:b/>
          <w:bCs/>
          <w:sz w:val="22"/>
          <w:szCs w:val="22"/>
        </w:rPr>
        <w:br w:type="page"/>
      </w:r>
    </w:p>
    <w:p w14:paraId="10DEE2E4" w14:textId="77777777" w:rsidR="00A8075F" w:rsidRPr="00A8075F" w:rsidRDefault="00A8075F" w:rsidP="00934D95">
      <w:pPr>
        <w:spacing w:line="360" w:lineRule="auto"/>
        <w:rPr>
          <w:rFonts w:ascii="Arial" w:hAnsi="Arial" w:cs="Arial"/>
          <w:b/>
          <w:bCs/>
          <w:sz w:val="22"/>
          <w:szCs w:val="22"/>
        </w:rPr>
      </w:pPr>
      <w:r w:rsidRPr="00A8075F">
        <w:rPr>
          <w:rFonts w:ascii="Arial" w:hAnsi="Arial" w:cs="Arial"/>
          <w:b/>
          <w:bCs/>
          <w:sz w:val="22"/>
          <w:szCs w:val="22"/>
        </w:rPr>
        <w:lastRenderedPageBreak/>
        <w:t>ZADANIE 12/B</w:t>
      </w:r>
      <w:r w:rsidRPr="00A8075F">
        <w:rPr>
          <w:rFonts w:ascii="Arial" w:hAnsi="Arial" w:cs="Arial"/>
          <w:b/>
          <w:bCs/>
          <w:sz w:val="22"/>
          <w:szCs w:val="22"/>
        </w:rPr>
        <w:br/>
        <w:t>Seminarium praktyczne: tworzenie i ewaluacja programów profilaktycznych</w:t>
      </w:r>
    </w:p>
    <w:p w14:paraId="51B304B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CEL ZADANIA</w:t>
      </w:r>
    </w:p>
    <w:p w14:paraId="5BC9C48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Celem zadania jest podniesienie kompetencji autorów i zespołów tworzących programy profilaktyczne i programy promocji zdrowia psychicznego w zakresie projektowania, opisywania, ewaluacji i przygotowania programów do zgłoszenia do Systemu Rekomendacji Programów Profilaktycznych i Promocji Zdrowia Psychicznego.</w:t>
      </w:r>
    </w:p>
    <w:p w14:paraId="6685C1F7"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Seminarium ma przede wszystkim charakter praktyczny i warsztatowy. Jego celem jest umożliwienie uczestnikom przełożenia zasad, standardów i kryteriów Systemu Rekomendacji na konkretne rozwiązania stosowane w tworzonych lub rozwijanych przez nich programach.</w:t>
      </w:r>
    </w:p>
    <w:p w14:paraId="346F06C9"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TERMIN REALIZACJI ZADANIA</w:t>
      </w:r>
    </w:p>
    <w:p w14:paraId="22640FA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Od 1 kwietnia 2027 r. do 31 grudnia 2027 r.</w:t>
      </w:r>
    </w:p>
    <w:p w14:paraId="73B87FA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WZÓR OFERTY</w:t>
      </w:r>
    </w:p>
    <w:p w14:paraId="0807418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Wzór ogólny (Załącznik nr 1 do Ogłoszenia).</w:t>
      </w:r>
    </w:p>
    <w:p w14:paraId="1968BF1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PRZEDMIOT ZADANIA</w:t>
      </w:r>
    </w:p>
    <w:p w14:paraId="62789FC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Przedmiotem zadania jest zorganizowanie i przeprowadzenie kilkudniowego seminarium warsztatowego skierowanego do autorów i zespołów opracowujących lub rozwijających programy profilaktyczne i programy promocji zdrowia psychicznego, zainteresowanych przygotowaniem programu do zgłoszenia do Systemu Rekomendacji lub podniesieniem poziomu rekomendacji dla programu, który już posiada rekomendację.</w:t>
      </w:r>
    </w:p>
    <w:p w14:paraId="4896E39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Seminarium powinno być prowadzone w formule umożliwiającej aktywną pracę uczestników nad własnymi programami, w szczególności poprzez warsztaty, ćwiczenia, analizę przypadków, pracę w małych grupach, konsultacje oraz dyskusje z ekspertami.</w:t>
      </w:r>
    </w:p>
    <w:p w14:paraId="5FA5340D"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Uczestnicy powinni w szczególności uzyskać wiedzę i umiejętności pozwalające na:</w:t>
      </w:r>
    </w:p>
    <w:p w14:paraId="5FCAB2A8" w14:textId="77777777" w:rsidR="00A8075F" w:rsidRPr="00A8075F" w:rsidRDefault="00A8075F" w:rsidP="00934D95">
      <w:pPr>
        <w:numPr>
          <w:ilvl w:val="0"/>
          <w:numId w:val="16"/>
        </w:numPr>
        <w:spacing w:after="160" w:line="360" w:lineRule="auto"/>
        <w:jc w:val="both"/>
        <w:rPr>
          <w:rFonts w:ascii="Arial" w:hAnsi="Arial" w:cs="Arial"/>
          <w:sz w:val="22"/>
          <w:szCs w:val="22"/>
        </w:rPr>
      </w:pPr>
      <w:r w:rsidRPr="00A8075F">
        <w:rPr>
          <w:rFonts w:ascii="Arial" w:hAnsi="Arial" w:cs="Arial"/>
          <w:sz w:val="22"/>
          <w:szCs w:val="22"/>
        </w:rPr>
        <w:t>poznanie wymagań i zasad funkcjonowania Systemu Rekomendacji; </w:t>
      </w:r>
    </w:p>
    <w:p w14:paraId="7E34D25C" w14:textId="77777777" w:rsidR="00A8075F" w:rsidRPr="00A8075F" w:rsidRDefault="00A8075F" w:rsidP="00934D95">
      <w:pPr>
        <w:numPr>
          <w:ilvl w:val="0"/>
          <w:numId w:val="17"/>
        </w:numPr>
        <w:spacing w:after="160" w:line="360" w:lineRule="auto"/>
        <w:jc w:val="both"/>
        <w:rPr>
          <w:rFonts w:ascii="Arial" w:hAnsi="Arial" w:cs="Arial"/>
          <w:sz w:val="22"/>
          <w:szCs w:val="22"/>
        </w:rPr>
      </w:pPr>
      <w:r w:rsidRPr="00A8075F">
        <w:rPr>
          <w:rFonts w:ascii="Arial" w:hAnsi="Arial" w:cs="Arial"/>
          <w:sz w:val="22"/>
          <w:szCs w:val="22"/>
        </w:rPr>
        <w:t>orientację w źródłach dotyczących standardów jakości w profilaktyce uzależnień (</w:t>
      </w:r>
      <w:proofErr w:type="spellStart"/>
      <w:r w:rsidRPr="00A8075F">
        <w:rPr>
          <w:rFonts w:ascii="Arial" w:hAnsi="Arial" w:cs="Arial"/>
          <w:sz w:val="22"/>
          <w:szCs w:val="22"/>
        </w:rPr>
        <w:t>n.p</w:t>
      </w:r>
      <w:proofErr w:type="spellEnd"/>
      <w:r w:rsidRPr="00A8075F">
        <w:rPr>
          <w:rFonts w:ascii="Arial" w:hAnsi="Arial" w:cs="Arial"/>
          <w:sz w:val="22"/>
          <w:szCs w:val="22"/>
        </w:rPr>
        <w:t xml:space="preserve">. EUDA – </w:t>
      </w:r>
      <w:proofErr w:type="spellStart"/>
      <w:r w:rsidRPr="00A8075F">
        <w:rPr>
          <w:rFonts w:ascii="Arial" w:hAnsi="Arial" w:cs="Arial"/>
          <w:sz w:val="22"/>
          <w:szCs w:val="22"/>
        </w:rPr>
        <w:t>European</w:t>
      </w:r>
      <w:proofErr w:type="spellEnd"/>
      <w:r w:rsidRPr="00A8075F">
        <w:rPr>
          <w:rFonts w:ascii="Arial" w:hAnsi="Arial" w:cs="Arial"/>
          <w:sz w:val="22"/>
          <w:szCs w:val="22"/>
        </w:rPr>
        <w:t xml:space="preserve"> Union </w:t>
      </w:r>
      <w:proofErr w:type="spellStart"/>
      <w:r w:rsidRPr="00A8075F">
        <w:rPr>
          <w:rFonts w:ascii="Arial" w:hAnsi="Arial" w:cs="Arial"/>
          <w:sz w:val="22"/>
          <w:szCs w:val="22"/>
        </w:rPr>
        <w:t>Drugs</w:t>
      </w:r>
      <w:proofErr w:type="spellEnd"/>
      <w:r w:rsidRPr="00A8075F">
        <w:rPr>
          <w:rFonts w:ascii="Arial" w:hAnsi="Arial" w:cs="Arial"/>
          <w:sz w:val="22"/>
          <w:szCs w:val="22"/>
        </w:rPr>
        <w:t xml:space="preserve"> </w:t>
      </w:r>
      <w:proofErr w:type="spellStart"/>
      <w:r w:rsidRPr="00A8075F">
        <w:rPr>
          <w:rFonts w:ascii="Arial" w:hAnsi="Arial" w:cs="Arial"/>
          <w:sz w:val="22"/>
          <w:szCs w:val="22"/>
        </w:rPr>
        <w:t>Agency</w:t>
      </w:r>
      <w:proofErr w:type="spellEnd"/>
      <w:r w:rsidRPr="00A8075F">
        <w:rPr>
          <w:rFonts w:ascii="Arial" w:hAnsi="Arial" w:cs="Arial"/>
          <w:sz w:val="22"/>
          <w:szCs w:val="22"/>
        </w:rPr>
        <w:t>) </w:t>
      </w:r>
    </w:p>
    <w:p w14:paraId="4B7712E0" w14:textId="77777777" w:rsidR="00A8075F" w:rsidRPr="00A8075F" w:rsidRDefault="00A8075F" w:rsidP="00934D95">
      <w:pPr>
        <w:numPr>
          <w:ilvl w:val="0"/>
          <w:numId w:val="18"/>
        </w:numPr>
        <w:spacing w:after="160" w:line="360" w:lineRule="auto"/>
        <w:jc w:val="both"/>
        <w:rPr>
          <w:rFonts w:ascii="Arial" w:hAnsi="Arial" w:cs="Arial"/>
          <w:sz w:val="22"/>
          <w:szCs w:val="22"/>
        </w:rPr>
      </w:pPr>
      <w:r w:rsidRPr="00A8075F">
        <w:rPr>
          <w:rFonts w:ascii="Arial" w:hAnsi="Arial" w:cs="Arial"/>
          <w:sz w:val="22"/>
          <w:szCs w:val="22"/>
        </w:rPr>
        <w:t>ocenę, czy tworzony lub istniejący program spełnia podstawowe warunki zgłoszenia; </w:t>
      </w:r>
    </w:p>
    <w:p w14:paraId="321BF42B" w14:textId="77777777" w:rsidR="00A8075F" w:rsidRPr="00A8075F" w:rsidRDefault="00A8075F" w:rsidP="00934D95">
      <w:pPr>
        <w:numPr>
          <w:ilvl w:val="0"/>
          <w:numId w:val="19"/>
        </w:numPr>
        <w:spacing w:after="160" w:line="360" w:lineRule="auto"/>
        <w:jc w:val="both"/>
        <w:rPr>
          <w:rFonts w:ascii="Arial" w:hAnsi="Arial" w:cs="Arial"/>
          <w:sz w:val="22"/>
          <w:szCs w:val="22"/>
        </w:rPr>
      </w:pPr>
      <w:r w:rsidRPr="00A8075F">
        <w:rPr>
          <w:rFonts w:ascii="Arial" w:hAnsi="Arial" w:cs="Arial"/>
          <w:sz w:val="22"/>
          <w:szCs w:val="22"/>
        </w:rPr>
        <w:t>prawidłowe zdefiniowanie problemu i jego uzasadnienie na podstawie aktualnych danych; </w:t>
      </w:r>
    </w:p>
    <w:p w14:paraId="7572D276" w14:textId="77777777" w:rsidR="00A8075F" w:rsidRPr="00A8075F" w:rsidRDefault="00A8075F" w:rsidP="00934D95">
      <w:pPr>
        <w:numPr>
          <w:ilvl w:val="0"/>
          <w:numId w:val="20"/>
        </w:numPr>
        <w:spacing w:after="160" w:line="360" w:lineRule="auto"/>
        <w:jc w:val="both"/>
        <w:rPr>
          <w:rFonts w:ascii="Arial" w:hAnsi="Arial" w:cs="Arial"/>
          <w:sz w:val="22"/>
          <w:szCs w:val="22"/>
        </w:rPr>
      </w:pPr>
      <w:r w:rsidRPr="00A8075F">
        <w:rPr>
          <w:rFonts w:ascii="Arial" w:hAnsi="Arial" w:cs="Arial"/>
          <w:sz w:val="22"/>
          <w:szCs w:val="22"/>
        </w:rPr>
        <w:t>określenie grupy docelowej, czynników ryzyka i czynników chroniących; </w:t>
      </w:r>
    </w:p>
    <w:p w14:paraId="5100E596" w14:textId="77777777" w:rsidR="00A8075F" w:rsidRPr="00A8075F" w:rsidRDefault="00A8075F" w:rsidP="00934D95">
      <w:pPr>
        <w:numPr>
          <w:ilvl w:val="0"/>
          <w:numId w:val="21"/>
        </w:numPr>
        <w:spacing w:after="160" w:line="360" w:lineRule="auto"/>
        <w:jc w:val="both"/>
        <w:rPr>
          <w:rFonts w:ascii="Arial" w:hAnsi="Arial" w:cs="Arial"/>
          <w:sz w:val="22"/>
          <w:szCs w:val="22"/>
        </w:rPr>
      </w:pPr>
      <w:r w:rsidRPr="00A8075F">
        <w:rPr>
          <w:rFonts w:ascii="Arial" w:hAnsi="Arial" w:cs="Arial"/>
          <w:sz w:val="22"/>
          <w:szCs w:val="22"/>
        </w:rPr>
        <w:t>formułowanie adekwatnych, mierzalnych i realistycznych celów programu; </w:t>
      </w:r>
    </w:p>
    <w:p w14:paraId="2A749AEA" w14:textId="77777777" w:rsidR="00A8075F" w:rsidRPr="00A8075F" w:rsidRDefault="00A8075F" w:rsidP="00934D95">
      <w:pPr>
        <w:numPr>
          <w:ilvl w:val="0"/>
          <w:numId w:val="22"/>
        </w:numPr>
        <w:spacing w:after="160" w:line="360" w:lineRule="auto"/>
        <w:jc w:val="both"/>
        <w:rPr>
          <w:rFonts w:ascii="Arial" w:hAnsi="Arial" w:cs="Arial"/>
          <w:sz w:val="22"/>
          <w:szCs w:val="22"/>
        </w:rPr>
      </w:pPr>
      <w:r w:rsidRPr="00A8075F">
        <w:rPr>
          <w:rFonts w:ascii="Arial" w:hAnsi="Arial" w:cs="Arial"/>
          <w:sz w:val="22"/>
          <w:szCs w:val="22"/>
        </w:rPr>
        <w:lastRenderedPageBreak/>
        <w:t>budowanie spójnego modelu logicznego programu; </w:t>
      </w:r>
    </w:p>
    <w:p w14:paraId="5667BA4E" w14:textId="77777777" w:rsidR="00A8075F" w:rsidRPr="00A8075F" w:rsidRDefault="00A8075F" w:rsidP="00934D95">
      <w:pPr>
        <w:numPr>
          <w:ilvl w:val="0"/>
          <w:numId w:val="23"/>
        </w:numPr>
        <w:spacing w:after="160" w:line="360" w:lineRule="auto"/>
        <w:jc w:val="both"/>
        <w:rPr>
          <w:rFonts w:ascii="Arial" w:hAnsi="Arial" w:cs="Arial"/>
          <w:sz w:val="22"/>
          <w:szCs w:val="22"/>
        </w:rPr>
      </w:pPr>
      <w:r w:rsidRPr="00A8075F">
        <w:rPr>
          <w:rFonts w:ascii="Arial" w:hAnsi="Arial" w:cs="Arial"/>
          <w:sz w:val="22"/>
          <w:szCs w:val="22"/>
        </w:rPr>
        <w:t>dobór strategii i działań zgodnych z założeniami i wiedzą naukową; </w:t>
      </w:r>
    </w:p>
    <w:p w14:paraId="64631E1F" w14:textId="77777777" w:rsidR="00A8075F" w:rsidRPr="00A8075F" w:rsidRDefault="00A8075F" w:rsidP="00934D95">
      <w:pPr>
        <w:numPr>
          <w:ilvl w:val="0"/>
          <w:numId w:val="24"/>
        </w:numPr>
        <w:spacing w:after="160" w:line="360" w:lineRule="auto"/>
        <w:jc w:val="both"/>
        <w:rPr>
          <w:rFonts w:ascii="Arial" w:hAnsi="Arial" w:cs="Arial"/>
          <w:sz w:val="22"/>
          <w:szCs w:val="22"/>
        </w:rPr>
      </w:pPr>
      <w:r w:rsidRPr="00A8075F">
        <w:rPr>
          <w:rFonts w:ascii="Arial" w:hAnsi="Arial" w:cs="Arial"/>
          <w:sz w:val="22"/>
          <w:szCs w:val="22"/>
        </w:rPr>
        <w:t>przygotowanie opisu programu zgodnego ze standardami Systemu Rekomendacji; </w:t>
      </w:r>
    </w:p>
    <w:p w14:paraId="498778A8" w14:textId="77777777" w:rsidR="00A8075F" w:rsidRPr="00A8075F" w:rsidRDefault="00A8075F" w:rsidP="00934D95">
      <w:pPr>
        <w:numPr>
          <w:ilvl w:val="0"/>
          <w:numId w:val="25"/>
        </w:numPr>
        <w:spacing w:after="160" w:line="360" w:lineRule="auto"/>
        <w:jc w:val="both"/>
        <w:rPr>
          <w:rFonts w:ascii="Arial" w:hAnsi="Arial" w:cs="Arial"/>
          <w:sz w:val="22"/>
          <w:szCs w:val="22"/>
        </w:rPr>
      </w:pPr>
      <w:r w:rsidRPr="00A8075F">
        <w:rPr>
          <w:rFonts w:ascii="Arial" w:hAnsi="Arial" w:cs="Arial"/>
          <w:sz w:val="22"/>
          <w:szCs w:val="22"/>
        </w:rPr>
        <w:t>planowanie i prowadzenie ewaluacji procesu, ewaluacji formatywnej oraz ewaluacji wyników, odpowiednio do etapu rozwoju programu; </w:t>
      </w:r>
    </w:p>
    <w:p w14:paraId="6D2CA65C" w14:textId="77777777" w:rsidR="00A8075F" w:rsidRPr="00A8075F" w:rsidRDefault="00A8075F" w:rsidP="00934D95">
      <w:pPr>
        <w:numPr>
          <w:ilvl w:val="0"/>
          <w:numId w:val="26"/>
        </w:numPr>
        <w:spacing w:after="160" w:line="360" w:lineRule="auto"/>
        <w:jc w:val="both"/>
        <w:rPr>
          <w:rFonts w:ascii="Arial" w:hAnsi="Arial" w:cs="Arial"/>
          <w:sz w:val="22"/>
          <w:szCs w:val="22"/>
        </w:rPr>
      </w:pPr>
      <w:r w:rsidRPr="00A8075F">
        <w:rPr>
          <w:rFonts w:ascii="Arial" w:hAnsi="Arial" w:cs="Arial"/>
          <w:sz w:val="22"/>
          <w:szCs w:val="22"/>
        </w:rPr>
        <w:t>identyfikowanie najczęstszych błędów i braków obniżających jakość programu; </w:t>
      </w:r>
    </w:p>
    <w:p w14:paraId="64F715C0" w14:textId="77777777" w:rsidR="00A8075F" w:rsidRPr="00A8075F" w:rsidRDefault="00A8075F" w:rsidP="00934D95">
      <w:pPr>
        <w:numPr>
          <w:ilvl w:val="0"/>
          <w:numId w:val="27"/>
        </w:numPr>
        <w:spacing w:after="160" w:line="360" w:lineRule="auto"/>
        <w:jc w:val="both"/>
        <w:rPr>
          <w:rFonts w:ascii="Arial" w:hAnsi="Arial" w:cs="Arial"/>
          <w:sz w:val="22"/>
          <w:szCs w:val="22"/>
        </w:rPr>
      </w:pPr>
      <w:r w:rsidRPr="00A8075F">
        <w:rPr>
          <w:rFonts w:ascii="Arial" w:hAnsi="Arial" w:cs="Arial"/>
          <w:sz w:val="22"/>
          <w:szCs w:val="22"/>
        </w:rPr>
        <w:t>przygotowanie programu i dokumentacji w sposób umożliwiający jego zgłoszenie do Systemu Rekomendacji. </w:t>
      </w:r>
    </w:p>
    <w:p w14:paraId="760A4A2D"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ORGANIZACJA I FORMA REALIZACJI</w:t>
      </w:r>
    </w:p>
    <w:p w14:paraId="03CCA1FA"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Seminarium nie powinno mieć charakteru wyłącznie wykładowego. Zasadnicza część zajęć powinna być realizowana w formie warsztatowej i konsultacyjnej – co najmniej 70% godzin dydaktycznych powinno być realizowane jako warsztaty, ćwiczenia, praca nad programami uczestników, konsultacje lub moderowane dyskusje.</w:t>
      </w:r>
    </w:p>
    <w:p w14:paraId="5C6EB096"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Wykłady i prezentacje powinny pełnić funkcję wprowadzającą lub uzupełniającą i nie mogą stanowić zasadniczej formy realizacji seminarium.</w:t>
      </w:r>
    </w:p>
    <w:p w14:paraId="1D79503F"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Uczestnicy powinni mieć możliwość pracy na własnych programach lub ich elementach oraz uzyskania informacji zwrotnej od prowadzących i ekspertów.</w:t>
      </w:r>
    </w:p>
    <w:p w14:paraId="52084DFD"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 xml:space="preserve">Oferent zapewnia salę szkoleniową, laptop z dostępem do </w:t>
      </w:r>
      <w:proofErr w:type="spellStart"/>
      <w:r w:rsidRPr="00A8075F">
        <w:rPr>
          <w:rFonts w:ascii="Arial" w:hAnsi="Arial" w:cs="Arial"/>
          <w:sz w:val="22"/>
          <w:szCs w:val="22"/>
        </w:rPr>
        <w:t>internetu</w:t>
      </w:r>
      <w:proofErr w:type="spellEnd"/>
      <w:r w:rsidRPr="00A8075F">
        <w:rPr>
          <w:rFonts w:ascii="Arial" w:hAnsi="Arial" w:cs="Arial"/>
          <w:sz w:val="22"/>
          <w:szCs w:val="22"/>
        </w:rPr>
        <w:t>, rzutnik i ekran, flipchart z materiałami do pracy, wyposażenie i materiały niezbędne do części praktycznej oraz warunki do pracy w grupach.</w:t>
      </w:r>
    </w:p>
    <w:p w14:paraId="23A4B93B" w14:textId="359AF93B"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zapewnia uczestnikom  zakwaterowanie w pokojach dwuosobowych z łazienką, w hotelu lub ośrodku o standardzie co najmniej trzygwiazdkowym,</w:t>
      </w:r>
      <w:r w:rsidR="00934D95">
        <w:rPr>
          <w:rFonts w:ascii="Arial" w:hAnsi="Arial" w:cs="Arial"/>
          <w:sz w:val="22"/>
          <w:szCs w:val="22"/>
        </w:rPr>
        <w:t xml:space="preserve"> </w:t>
      </w:r>
      <w:r w:rsidRPr="00A8075F">
        <w:rPr>
          <w:rFonts w:ascii="Arial" w:hAnsi="Arial" w:cs="Arial"/>
          <w:sz w:val="22"/>
          <w:szCs w:val="22"/>
        </w:rPr>
        <w:t>przerwy kawowe odpowiednio do długości zajęć. W przypadku zajęć trwających minimum 8 godzin dydaktycznych w ciągu dnia Oferent zapewnia posiłki – odpowiednio do harmonogramu zajęć.</w:t>
      </w:r>
    </w:p>
    <w:p w14:paraId="0162C981"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przypadku konieczności zapewnienia noclegu osobom realizującym zadanie, w tym osobom prowadzącym, prelegentom, moderatorom, osobom technicznym i obsłudze, Oferent zapewnia zakwaterowanie w pokojach jedno lub dwuosobowych z łazienką, w hotelu lub ośrodku o standardzie co najmniej trzygwiazdkowym.</w:t>
      </w:r>
    </w:p>
    <w:p w14:paraId="45D90EC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Zajęcia i noclegi powinny być zapewnione w tym samym obiekcie.</w:t>
      </w:r>
    </w:p>
    <w:p w14:paraId="331831D3"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Minimalny wymiar seminarium: 20 godzin dydaktycznych, rozłożonych na co najmniej 3 dni.</w:t>
      </w:r>
    </w:p>
    <w:p w14:paraId="423C289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Minimalna liczba uczestników: 80 osób.</w:t>
      </w:r>
    </w:p>
    <w:p w14:paraId="4054F04C" w14:textId="3838588C" w:rsidR="00934D95" w:rsidRDefault="00934D95" w:rsidP="00934D95">
      <w:pPr>
        <w:spacing w:before="240" w:line="360" w:lineRule="auto"/>
        <w:jc w:val="both"/>
        <w:rPr>
          <w:rFonts w:ascii="Arial" w:hAnsi="Arial" w:cs="Arial"/>
          <w:b/>
          <w:bCs/>
          <w:sz w:val="22"/>
          <w:szCs w:val="22"/>
        </w:rPr>
      </w:pPr>
    </w:p>
    <w:p w14:paraId="64A9B9F7" w14:textId="77777777" w:rsidR="00934D95" w:rsidRDefault="00934D95" w:rsidP="00934D95">
      <w:pPr>
        <w:spacing w:before="240" w:line="360" w:lineRule="auto"/>
        <w:jc w:val="both"/>
        <w:rPr>
          <w:rFonts w:ascii="Arial" w:hAnsi="Arial" w:cs="Arial"/>
          <w:b/>
          <w:bCs/>
          <w:sz w:val="22"/>
          <w:szCs w:val="22"/>
        </w:rPr>
      </w:pPr>
    </w:p>
    <w:p w14:paraId="18ED365E" w14:textId="3CB67FE3"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lastRenderedPageBreak/>
        <w:t>MATERIAŁY SZKOLENIOWE</w:t>
      </w:r>
    </w:p>
    <w:p w14:paraId="5F4B790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ramach seminarium należy zapewnić uczestnikom materiały umożliwiające praktyczne wykorzystanie wiedzy zdobytej podczas zajęć, w szczególności aktualne materiały dotyczące Systemu Rekomendacji, narzędzia do projektowania i opisu programu, materiały dotyczące modelu logicznego, narzędzia do planowania ewaluacji, listy kontrolne oraz inne materiały wykorzystywane podczas warsztatów.</w:t>
      </w:r>
    </w:p>
    <w:p w14:paraId="6D6E18C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UDZIAŁ PRZEDSTAWICIELI KCPU I EKSPERTÓW SYSTEMU REKOMENDACJI</w:t>
      </w:r>
    </w:p>
    <w:p w14:paraId="33BA0022"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W realizacji seminarium obligatoryjnie uczestniczy przynajmniej jeden ekspert będący członkiem Zespołu ds. Rekomendacji, spoza KCPU. W pracach przygotowujących szczegółowy ostateczny program seminarium będzie uczestniczył przedstawiciel KCPU wskazany przez Dyrektora KCPU po rozstrzygnięciu konkursu i podpisaniu umowy z wybranym Oferentem.</w:t>
      </w:r>
    </w:p>
    <w:p w14:paraId="01A3F0D9"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GRUPA DOCELOWA</w:t>
      </w:r>
    </w:p>
    <w:p w14:paraId="095B55CE"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Seminarium jest skierowane w szczególności do autorów i współautorów programów profilaktycznych, autorów i współautorów programów promocji zdrowia psychicznego oraz przedstawicieli podmiotów zainteresowanych zgłoszeniem programu do Systemu Rekomendacji.</w:t>
      </w:r>
    </w:p>
    <w:p w14:paraId="0FF77052"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OD OFERENTA OCZEKUJE SIĘ PRZEDSTAWIENIA</w:t>
      </w:r>
    </w:p>
    <w:p w14:paraId="229CA669"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szczegółowej koncepcji seminarium wraz z programem, zakresem tematycznym i wymiarem godzinowym;</w:t>
      </w:r>
    </w:p>
    <w:p w14:paraId="6EA8D735"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wskazania elementów realizowanych w formie warsztatowej, konsultacyjnej i dyskusyjnej;</w:t>
      </w:r>
    </w:p>
    <w:p w14:paraId="5E54F244"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opisu sposobu pracy uczestników nad własnymi programami;</w:t>
      </w:r>
    </w:p>
    <w:p w14:paraId="7BDF1369"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wykazu prowadzących i ekspertów wraz z opisem doświadczenia;</w:t>
      </w:r>
    </w:p>
    <w:p w14:paraId="37F894E3"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potwierdzenia zapewnienia udziału konsultanta merytorycznego ze strony KCPU, przy czym ostateczne wskazanie konsultanta oraz sfinansowanie jego udziału należy do KCPU;</w:t>
      </w:r>
    </w:p>
    <w:p w14:paraId="5674981D"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propozycji osób współpracujących z Zespołem ds. Rekomendacji lub posiadających doświadczenie w pracach Systemu Rekomendacji;</w:t>
      </w:r>
    </w:p>
    <w:p w14:paraId="51FC6D98"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propozycji autorów programów posiadających rekomendację;</w:t>
      </w:r>
    </w:p>
    <w:p w14:paraId="5C0550FC"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zasad i kryteriów rekrutacji;</w:t>
      </w:r>
    </w:p>
    <w:p w14:paraId="5300BB8C"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lastRenderedPageBreak/>
        <w:t>harmonogramu;</w:t>
      </w:r>
    </w:p>
    <w:p w14:paraId="5E27C831"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opisu materiałów i narzędzi;</w:t>
      </w:r>
    </w:p>
    <w:p w14:paraId="3737F3F1" w14:textId="77777777" w:rsidR="00A8075F" w:rsidRPr="00A8075F"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sposobu zapewnienia pracy warsztatowej i konsultacyjnej;</w:t>
      </w:r>
    </w:p>
    <w:p w14:paraId="3443B243" w14:textId="650A0A2F" w:rsidR="00A8075F" w:rsidRPr="00934D95" w:rsidRDefault="00A8075F" w:rsidP="00934D95">
      <w:pPr>
        <w:numPr>
          <w:ilvl w:val="0"/>
          <w:numId w:val="9"/>
        </w:numPr>
        <w:spacing w:after="160" w:line="360" w:lineRule="auto"/>
        <w:jc w:val="both"/>
        <w:rPr>
          <w:rFonts w:ascii="Arial" w:hAnsi="Arial" w:cs="Arial"/>
          <w:sz w:val="22"/>
          <w:szCs w:val="22"/>
        </w:rPr>
      </w:pPr>
      <w:r w:rsidRPr="00A8075F">
        <w:rPr>
          <w:rFonts w:ascii="Arial" w:hAnsi="Arial" w:cs="Arial"/>
          <w:sz w:val="22"/>
          <w:szCs w:val="22"/>
        </w:rPr>
        <w:t>zarysu projektu ewaluacji procesu i rezultatów seminarium.</w:t>
      </w:r>
    </w:p>
    <w:p w14:paraId="241A92FA"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OCZEKIWANE REZULTATY I DOKUMENTACJA PO ZAKOŃCZENIU ZADANIA</w:t>
      </w:r>
    </w:p>
    <w:p w14:paraId="2A85441C"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Po zakończeniu projektu szkoleniowego Oferent przedkłada szczegółowy raport z realizacji zadania zawierający opis wszystkich podjętych działań zgodnie z przyjętym harmonogramem i kosztorysem, w tym pełny program seminarium, materiały powstałe przy realizacji projektu, wyniki ewaluacji, wnioski i rekomendacje oraz listę obecności uczestników wraz ze wskazaniem podmiotu kierującego lub miejsca zatrudnienia.</w:t>
      </w:r>
    </w:p>
    <w:p w14:paraId="55929DFE"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WYMAGANIA, JAKIE MUSI SPEŁNIAĆ OFERENT</w:t>
      </w:r>
    </w:p>
    <w:p w14:paraId="74C3FF79" w14:textId="77777777" w:rsidR="00A8075F" w:rsidRPr="00A8075F" w:rsidRDefault="00A8075F" w:rsidP="00934D95">
      <w:pPr>
        <w:spacing w:line="360" w:lineRule="auto"/>
        <w:jc w:val="both"/>
        <w:rPr>
          <w:rFonts w:ascii="Arial" w:hAnsi="Arial" w:cs="Arial"/>
          <w:sz w:val="22"/>
          <w:szCs w:val="22"/>
        </w:rPr>
      </w:pPr>
      <w:r w:rsidRPr="00A8075F">
        <w:rPr>
          <w:rFonts w:ascii="Arial" w:hAnsi="Arial" w:cs="Arial"/>
          <w:sz w:val="22"/>
          <w:szCs w:val="22"/>
        </w:rPr>
        <w:t>Oferent musi posiadać zasoby kadrowe i rzeczowe odpowiednie do realizacji zadania oraz doświadczenie w realizacji działań w obszarze promocji/realizowania działań profilaktycznych opartych na dowodach naukowych, np. konferencji, szkoleń lub publikacji.</w:t>
      </w:r>
    </w:p>
    <w:p w14:paraId="1E2CBBDF" w14:textId="77777777" w:rsidR="00A8075F" w:rsidRPr="00A8075F" w:rsidRDefault="00A8075F" w:rsidP="00934D95">
      <w:pPr>
        <w:spacing w:before="240" w:line="360" w:lineRule="auto"/>
        <w:jc w:val="both"/>
        <w:rPr>
          <w:rFonts w:ascii="Arial" w:hAnsi="Arial" w:cs="Arial"/>
          <w:b/>
          <w:bCs/>
          <w:sz w:val="22"/>
          <w:szCs w:val="22"/>
        </w:rPr>
      </w:pPr>
      <w:r w:rsidRPr="00A8075F">
        <w:rPr>
          <w:rFonts w:ascii="Arial" w:hAnsi="Arial" w:cs="Arial"/>
          <w:b/>
          <w:bCs/>
          <w:sz w:val="22"/>
          <w:szCs w:val="22"/>
        </w:rPr>
        <w:t>UWAGI</w:t>
      </w:r>
    </w:p>
    <w:p w14:paraId="353017AE" w14:textId="77777777" w:rsidR="00A8075F" w:rsidRPr="00A8075F" w:rsidRDefault="00A8075F" w:rsidP="00934D95">
      <w:pPr>
        <w:pStyle w:val="Akapitzlist"/>
        <w:numPr>
          <w:ilvl w:val="0"/>
          <w:numId w:val="10"/>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W przypadku przyjęcia zadania do realizacji Oferent będzie zobowiązany do przekazania administratorowi strony KCPU ogłoszenia o szkoleniu i naborze w celu publikacji na stronie.</w:t>
      </w:r>
    </w:p>
    <w:p w14:paraId="1109347F" w14:textId="77777777" w:rsidR="00A8075F" w:rsidRPr="00A8075F" w:rsidRDefault="00A8075F" w:rsidP="00934D95">
      <w:pPr>
        <w:pStyle w:val="Akapitzlist"/>
        <w:numPr>
          <w:ilvl w:val="0"/>
          <w:numId w:val="10"/>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Koszty udziału przedstawiciela KCPU w seminarium nie stanowią kosztów kwalifikowanych i nie mogą być wykazane w kosztorysie.</w:t>
      </w:r>
    </w:p>
    <w:p w14:paraId="292FAE26" w14:textId="77777777" w:rsidR="00A8075F" w:rsidRPr="00A8075F" w:rsidRDefault="00A8075F" w:rsidP="00934D95">
      <w:pPr>
        <w:pStyle w:val="Akapitzlist"/>
        <w:numPr>
          <w:ilvl w:val="0"/>
          <w:numId w:val="10"/>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 xml:space="preserve">Rodzaje działań kwalifikowanych oraz limity kosztów określa </w:t>
      </w:r>
      <w:r w:rsidRPr="00A8075F">
        <w:rPr>
          <w:rFonts w:ascii="Arial" w:hAnsi="Arial" w:cs="Arial"/>
          <w:b/>
          <w:bCs/>
          <w:sz w:val="22"/>
          <w:szCs w:val="22"/>
        </w:rPr>
        <w:t>Taryfikator</w:t>
      </w:r>
      <w:r w:rsidRPr="00A8075F">
        <w:rPr>
          <w:rFonts w:ascii="Arial" w:hAnsi="Arial" w:cs="Arial"/>
          <w:sz w:val="22"/>
          <w:szCs w:val="22"/>
        </w:rPr>
        <w:t xml:space="preserve"> stanowiący załącznik do Ogłoszenia.</w:t>
      </w:r>
    </w:p>
    <w:p w14:paraId="2538C29F" w14:textId="77777777" w:rsidR="00A8075F" w:rsidRPr="00A8075F" w:rsidRDefault="00A8075F" w:rsidP="00934D95">
      <w:pPr>
        <w:pStyle w:val="Akapitzlist"/>
        <w:numPr>
          <w:ilvl w:val="0"/>
          <w:numId w:val="10"/>
        </w:numPr>
        <w:suppressAutoHyphens w:val="0"/>
        <w:spacing w:after="160" w:line="360" w:lineRule="auto"/>
        <w:ind w:leftChars="0" w:firstLineChars="0"/>
        <w:jc w:val="both"/>
        <w:textDirection w:val="lrTb"/>
        <w:textAlignment w:val="auto"/>
        <w:outlineLvl w:val="9"/>
        <w:rPr>
          <w:rFonts w:ascii="Arial" w:hAnsi="Arial" w:cs="Arial"/>
          <w:sz w:val="22"/>
          <w:szCs w:val="22"/>
        </w:rPr>
      </w:pPr>
      <w:r w:rsidRPr="00A8075F">
        <w:rPr>
          <w:rFonts w:ascii="Arial" w:hAnsi="Arial" w:cs="Arial"/>
          <w:sz w:val="22"/>
          <w:szCs w:val="22"/>
        </w:rPr>
        <w:t>Działania i koszty ujęte w ofercie muszą być bezpośrednio związane z przedmiotem zadania, niezbędne do jego realizacji oraz zgodne z Taryfikatorem.</w:t>
      </w:r>
    </w:p>
    <w:p w14:paraId="0D8F06EF" w14:textId="77777777" w:rsidR="00A8075F" w:rsidRPr="00A8075F" w:rsidRDefault="00A8075F" w:rsidP="00934D95">
      <w:pPr>
        <w:pStyle w:val="Akapitzlist"/>
        <w:numPr>
          <w:ilvl w:val="0"/>
          <w:numId w:val="10"/>
        </w:numPr>
        <w:suppressAutoHyphens w:val="0"/>
        <w:spacing w:after="160" w:line="360" w:lineRule="auto"/>
        <w:ind w:leftChars="0" w:firstLineChars="0"/>
        <w:jc w:val="both"/>
        <w:textDirection w:val="lrTb"/>
        <w:textAlignment w:val="auto"/>
        <w:outlineLvl w:val="9"/>
        <w:rPr>
          <w:rFonts w:ascii="Arial" w:hAnsi="Arial" w:cs="Arial"/>
          <w:b/>
          <w:bCs/>
          <w:sz w:val="22"/>
          <w:szCs w:val="22"/>
        </w:rPr>
      </w:pPr>
      <w:r w:rsidRPr="00A8075F">
        <w:rPr>
          <w:rFonts w:ascii="Arial" w:hAnsi="Arial" w:cs="Arial"/>
          <w:b/>
          <w:bCs/>
          <w:sz w:val="22"/>
          <w:szCs w:val="22"/>
        </w:rPr>
        <w:t>W postępowaniu konkursowym zostanie wyłoniony jeden realizator zadania.</w:t>
      </w:r>
    </w:p>
    <w:p w14:paraId="4309C901" w14:textId="77777777" w:rsidR="00A8075F" w:rsidRPr="00A8075F" w:rsidRDefault="00A8075F" w:rsidP="00934D95">
      <w:pPr>
        <w:spacing w:line="360" w:lineRule="auto"/>
        <w:jc w:val="both"/>
        <w:rPr>
          <w:rFonts w:ascii="Arial" w:hAnsi="Arial" w:cs="Arial"/>
          <w:sz w:val="22"/>
          <w:szCs w:val="22"/>
        </w:rPr>
      </w:pPr>
    </w:p>
    <w:p w14:paraId="6450823B" w14:textId="77777777" w:rsidR="00A8075F" w:rsidRPr="00A8075F" w:rsidRDefault="00A8075F" w:rsidP="00934D95">
      <w:pPr>
        <w:spacing w:line="360" w:lineRule="auto"/>
        <w:jc w:val="both"/>
        <w:rPr>
          <w:rFonts w:ascii="Arial" w:hAnsi="Arial" w:cs="Arial"/>
          <w:sz w:val="22"/>
          <w:szCs w:val="22"/>
        </w:rPr>
      </w:pPr>
    </w:p>
    <w:sectPr w:rsidR="00A8075F" w:rsidRPr="00A8075F" w:rsidSect="00750DE3">
      <w:headerReference w:type="default" r:id="rId9"/>
      <w:footerReference w:type="default" r:id="rId1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B7841" w14:textId="77777777" w:rsidR="00A71800" w:rsidRDefault="00A71800" w:rsidP="004B0993">
      <w:r>
        <w:separator/>
      </w:r>
    </w:p>
  </w:endnote>
  <w:endnote w:type="continuationSeparator" w:id="0">
    <w:p w14:paraId="5ED1AB56" w14:textId="77777777" w:rsidR="00A71800" w:rsidRDefault="00A71800" w:rsidP="004B0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7312685"/>
      <w:docPartObj>
        <w:docPartGallery w:val="Page Numbers (Bottom of Page)"/>
        <w:docPartUnique/>
      </w:docPartObj>
    </w:sdtPr>
    <w:sdtEndPr/>
    <w:sdtContent>
      <w:p w14:paraId="67A92618" w14:textId="47A0DA74" w:rsidR="00A8075F" w:rsidRDefault="00A8075F">
        <w:pPr>
          <w:pStyle w:val="Stopka"/>
          <w:jc w:val="right"/>
        </w:pPr>
        <w:r>
          <w:fldChar w:fldCharType="begin"/>
        </w:r>
        <w:r>
          <w:instrText>PAGE   \* MERGEFORMAT</w:instrText>
        </w:r>
        <w:r>
          <w:fldChar w:fldCharType="separate"/>
        </w:r>
        <w:r w:rsidR="00934D95">
          <w:rPr>
            <w:noProof/>
          </w:rPr>
          <w:t>47</w:t>
        </w:r>
        <w:r>
          <w:fldChar w:fldCharType="end"/>
        </w:r>
      </w:p>
    </w:sdtContent>
  </w:sdt>
  <w:p w14:paraId="4CDCF6D5" w14:textId="77777777" w:rsidR="00A8075F" w:rsidRDefault="00A8075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ADAF6" w14:textId="77777777" w:rsidR="00A71800" w:rsidRDefault="00A71800" w:rsidP="004B0993">
      <w:r>
        <w:separator/>
      </w:r>
    </w:p>
  </w:footnote>
  <w:footnote w:type="continuationSeparator" w:id="0">
    <w:p w14:paraId="1656FC46" w14:textId="77777777" w:rsidR="00A71800" w:rsidRDefault="00A71800" w:rsidP="004B09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6735" w14:textId="77777777" w:rsidR="00A8075F" w:rsidRDefault="00A8075F" w:rsidP="00B95C94">
    <w:pPr>
      <w:pStyle w:val="Nagwek"/>
      <w:jc w:val="both"/>
      <w:rPr>
        <w:rFonts w:ascii="Arial Narrow" w:eastAsia="Arial Narrow" w:hAnsi="Arial Narrow" w:cs="Arial Narrow"/>
        <w:i/>
        <w:sz w:val="16"/>
        <w:szCs w:val="16"/>
      </w:rPr>
    </w:pPr>
  </w:p>
  <w:p w14:paraId="76260603" w14:textId="325EFCC5" w:rsidR="00497DD4" w:rsidRDefault="00497DD4" w:rsidP="00497DD4">
    <w:pPr>
      <w:pStyle w:val="Nagwek"/>
      <w:jc w:val="both"/>
    </w:pPr>
    <w:r w:rsidRPr="005D08E6">
      <w:rPr>
        <w:rFonts w:ascii="Arial Narrow" w:eastAsia="Arial Narrow" w:hAnsi="Arial Narrow" w:cs="Arial Narrow"/>
        <w:i/>
        <w:sz w:val="16"/>
        <w:szCs w:val="16"/>
      </w:rPr>
      <w:t xml:space="preserve">Załącznik nr </w:t>
    </w:r>
    <w:r>
      <w:rPr>
        <w:rFonts w:ascii="Arial Narrow" w:eastAsia="Arial Narrow" w:hAnsi="Arial Narrow" w:cs="Arial Narrow"/>
        <w:i/>
        <w:sz w:val="16"/>
        <w:szCs w:val="16"/>
      </w:rPr>
      <w:t xml:space="preserve">2 </w:t>
    </w:r>
    <w:r w:rsidRPr="005D08E6">
      <w:rPr>
        <w:rFonts w:ascii="Arial Narrow" w:eastAsia="Arial Narrow" w:hAnsi="Arial Narrow" w:cs="Arial Narrow"/>
        <w:i/>
        <w:sz w:val="16"/>
        <w:szCs w:val="16"/>
      </w:rPr>
      <w:t xml:space="preserve"> do </w:t>
    </w:r>
    <w:r w:rsidRPr="005D08E6">
      <w:rPr>
        <w:rFonts w:ascii="Arial Narrow" w:hAnsi="Arial Narrow"/>
        <w:i/>
        <w:sz w:val="16"/>
        <w:szCs w:val="16"/>
      </w:rPr>
      <w:t xml:space="preserve">Ogłoszenia </w:t>
    </w:r>
    <w:r>
      <w:rPr>
        <w:rFonts w:ascii="Arial Narrow" w:hAnsi="Arial Narrow"/>
        <w:i/>
        <w:sz w:val="16"/>
        <w:szCs w:val="16"/>
      </w:rPr>
      <w:t xml:space="preserve">do </w:t>
    </w:r>
    <w:r w:rsidRPr="0024530C">
      <w:rPr>
        <w:rFonts w:ascii="Arial Narrow" w:hAnsi="Arial Narrow"/>
        <w:i/>
        <w:sz w:val="16"/>
        <w:szCs w:val="16"/>
      </w:rPr>
      <w:t xml:space="preserve">Zarządzenia </w:t>
    </w:r>
    <w:r w:rsidR="00136611">
      <w:rPr>
        <w:rFonts w:ascii="Arial Narrow" w:hAnsi="Arial Narrow"/>
        <w:i/>
        <w:sz w:val="16"/>
        <w:szCs w:val="16"/>
      </w:rPr>
      <w:t>nr 67</w:t>
    </w:r>
    <w:r w:rsidRPr="0024530C">
      <w:rPr>
        <w:rFonts w:ascii="Arial Narrow" w:hAnsi="Arial Narrow"/>
        <w:i/>
        <w:sz w:val="16"/>
        <w:szCs w:val="16"/>
      </w:rPr>
      <w:t>/202</w:t>
    </w:r>
    <w:r>
      <w:rPr>
        <w:rFonts w:ascii="Arial Narrow" w:hAnsi="Arial Narrow"/>
        <w:i/>
        <w:sz w:val="16"/>
        <w:szCs w:val="16"/>
      </w:rPr>
      <w:t>6</w:t>
    </w:r>
    <w:r w:rsidRPr="0024530C">
      <w:rPr>
        <w:rFonts w:ascii="Arial Narrow" w:hAnsi="Arial Narrow"/>
        <w:i/>
        <w:sz w:val="16"/>
        <w:szCs w:val="16"/>
      </w:rPr>
      <w:t xml:space="preserve"> Dyrektora Krajowego</w:t>
    </w:r>
    <w:r w:rsidRPr="003476BB">
      <w:rPr>
        <w:rFonts w:ascii="Arial Narrow" w:hAnsi="Arial Narrow"/>
        <w:i/>
        <w:sz w:val="16"/>
        <w:szCs w:val="16"/>
      </w:rPr>
      <w:t xml:space="preserve"> Centrum Przeciwdziałania </w:t>
    </w:r>
    <w:r>
      <w:rPr>
        <w:rFonts w:ascii="Arial Narrow" w:hAnsi="Arial Narrow"/>
        <w:i/>
        <w:sz w:val="16"/>
        <w:szCs w:val="16"/>
      </w:rPr>
      <w:t xml:space="preserve">Uzależnieniom </w:t>
    </w:r>
    <w:r w:rsidRPr="003476BB">
      <w:rPr>
        <w:rFonts w:ascii="Arial Narrow" w:hAnsi="Arial Narrow"/>
        <w:i/>
        <w:sz w:val="16"/>
        <w:szCs w:val="16"/>
      </w:rPr>
      <w:t>z dnia</w:t>
    </w:r>
    <w:r>
      <w:rPr>
        <w:rFonts w:ascii="Arial Narrow" w:hAnsi="Arial Narrow"/>
        <w:i/>
        <w:sz w:val="16"/>
        <w:szCs w:val="16"/>
      </w:rPr>
      <w:t xml:space="preserve"> </w:t>
    </w:r>
    <w:r w:rsidR="00136611">
      <w:rPr>
        <w:rFonts w:ascii="Arial Narrow" w:hAnsi="Arial Narrow"/>
        <w:i/>
        <w:sz w:val="16"/>
        <w:szCs w:val="16"/>
      </w:rPr>
      <w:t>15 października</w:t>
    </w:r>
    <w:r>
      <w:rPr>
        <w:rFonts w:ascii="Arial Narrow" w:hAnsi="Arial Narrow"/>
        <w:i/>
        <w:sz w:val="16"/>
        <w:szCs w:val="16"/>
      </w:rPr>
      <w:t xml:space="preserve"> 2026 r.  w sprawie ogłoszenia o konkursie ofert na </w:t>
    </w:r>
    <w:r w:rsidRPr="008232DF">
      <w:rPr>
        <w:rFonts w:ascii="Arial Narrow" w:hAnsi="Arial Narrow"/>
        <w:i/>
        <w:sz w:val="16"/>
        <w:szCs w:val="16"/>
      </w:rPr>
      <w:t xml:space="preserve">realizację w </w:t>
    </w:r>
    <w:r>
      <w:rPr>
        <w:rFonts w:ascii="Arial Narrow" w:hAnsi="Arial Narrow"/>
        <w:i/>
        <w:sz w:val="16"/>
        <w:szCs w:val="16"/>
      </w:rPr>
      <w:t xml:space="preserve">roku </w:t>
    </w:r>
    <w:r w:rsidRPr="008232DF">
      <w:rPr>
        <w:rFonts w:ascii="Arial Narrow" w:hAnsi="Arial Narrow"/>
        <w:i/>
        <w:sz w:val="16"/>
        <w:szCs w:val="16"/>
      </w:rPr>
      <w:t>202</w:t>
    </w:r>
    <w:r>
      <w:rPr>
        <w:rFonts w:ascii="Arial Narrow" w:hAnsi="Arial Narrow"/>
        <w:i/>
        <w:sz w:val="16"/>
        <w:szCs w:val="16"/>
      </w:rPr>
      <w:t>7</w:t>
    </w:r>
    <w:r w:rsidRPr="008232DF">
      <w:rPr>
        <w:rFonts w:ascii="Arial Narrow" w:hAnsi="Arial Narrow"/>
        <w:i/>
        <w:sz w:val="16"/>
        <w:szCs w:val="16"/>
      </w:rPr>
      <w:t xml:space="preserve"> </w:t>
    </w:r>
    <w:r w:rsidRPr="00197953">
      <w:rPr>
        <w:rFonts w:ascii="Arial Narrow" w:hAnsi="Arial Narrow"/>
        <w:i/>
        <w:sz w:val="16"/>
        <w:szCs w:val="16"/>
      </w:rPr>
      <w:t xml:space="preserve">zadań z zakresu zdrowia publicznego </w:t>
    </w:r>
  </w:p>
  <w:p w14:paraId="69A444A6" w14:textId="3A053DF0" w:rsidR="00A8075F" w:rsidRPr="00331607" w:rsidRDefault="00A8075F" w:rsidP="00497DD4">
    <w:pPr>
      <w:pStyle w:val="Nagwek"/>
      <w:rPr>
        <w:rFonts w:ascii="Arial Narrow" w:hAnsi="Arial Narrow"/>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312D0"/>
    <w:multiLevelType w:val="multilevel"/>
    <w:tmpl w:val="C89E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635306"/>
    <w:multiLevelType w:val="hybridMultilevel"/>
    <w:tmpl w:val="2E1E9DB6"/>
    <w:lvl w:ilvl="0" w:tplc="73D88DD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97C0BE0"/>
    <w:multiLevelType w:val="hybridMultilevel"/>
    <w:tmpl w:val="A57C34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A71344D"/>
    <w:multiLevelType w:val="multilevel"/>
    <w:tmpl w:val="52BA2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678C6"/>
    <w:multiLevelType w:val="multilevel"/>
    <w:tmpl w:val="12DA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A414C6"/>
    <w:multiLevelType w:val="hybridMultilevel"/>
    <w:tmpl w:val="682E37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D36760D"/>
    <w:multiLevelType w:val="multilevel"/>
    <w:tmpl w:val="5084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D424C20"/>
    <w:multiLevelType w:val="multilevel"/>
    <w:tmpl w:val="334652C8"/>
    <w:lvl w:ilvl="0">
      <w:start w:val="1"/>
      <w:numFmt w:val="decimal"/>
      <w:lvlText w:val="%1."/>
      <w:lvlJc w:val="left"/>
      <w:pPr>
        <w:tabs>
          <w:tab w:val="num" w:pos="720"/>
        </w:tabs>
        <w:ind w:left="720" w:hanging="360"/>
      </w:pPr>
      <w:rPr>
        <w:rFonts w:hint="default"/>
        <w:b w:val="0"/>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664686"/>
    <w:multiLevelType w:val="multilevel"/>
    <w:tmpl w:val="7A6AD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25E65"/>
    <w:multiLevelType w:val="multilevel"/>
    <w:tmpl w:val="5732B6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DA51DC"/>
    <w:multiLevelType w:val="hybridMultilevel"/>
    <w:tmpl w:val="507031F6"/>
    <w:lvl w:ilvl="0" w:tplc="73D88DD8">
      <w:numFmt w:val="bullet"/>
      <w:lvlText w:val="•"/>
      <w:lvlJc w:val="left"/>
      <w:pPr>
        <w:ind w:left="1080" w:hanging="360"/>
      </w:pPr>
      <w:rPr>
        <w:rFonts w:ascii="Calibri" w:eastAsiaTheme="minorHAnsi" w:hAnsi="Calibri" w:cs="Calibr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17350AA0"/>
    <w:multiLevelType w:val="hybridMultilevel"/>
    <w:tmpl w:val="9A6E1AB6"/>
    <w:lvl w:ilvl="0" w:tplc="73D88DD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77056CD"/>
    <w:multiLevelType w:val="multilevel"/>
    <w:tmpl w:val="5D0A9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9F63E4"/>
    <w:multiLevelType w:val="multilevel"/>
    <w:tmpl w:val="003EA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7CB6E40"/>
    <w:multiLevelType w:val="hybridMultilevel"/>
    <w:tmpl w:val="F118D2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95F7C19"/>
    <w:multiLevelType w:val="hybridMultilevel"/>
    <w:tmpl w:val="3910A7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1B664846"/>
    <w:multiLevelType w:val="multilevel"/>
    <w:tmpl w:val="C5583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1C049D"/>
    <w:multiLevelType w:val="multilevel"/>
    <w:tmpl w:val="644EA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D6D10C2"/>
    <w:multiLevelType w:val="multilevel"/>
    <w:tmpl w:val="4F608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E653677"/>
    <w:multiLevelType w:val="hybridMultilevel"/>
    <w:tmpl w:val="658637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211842DE"/>
    <w:multiLevelType w:val="multilevel"/>
    <w:tmpl w:val="F8848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74043C"/>
    <w:multiLevelType w:val="multilevel"/>
    <w:tmpl w:val="6212C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3ED7E09"/>
    <w:multiLevelType w:val="hybridMultilevel"/>
    <w:tmpl w:val="CAFEED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8520937"/>
    <w:multiLevelType w:val="multilevel"/>
    <w:tmpl w:val="20EA0D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705366"/>
    <w:multiLevelType w:val="hybridMultilevel"/>
    <w:tmpl w:val="7B7014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0BC45FD"/>
    <w:multiLevelType w:val="hybridMultilevel"/>
    <w:tmpl w:val="8D64AFA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2162E4F"/>
    <w:multiLevelType w:val="hybridMultilevel"/>
    <w:tmpl w:val="71763BF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2EB12A5"/>
    <w:multiLevelType w:val="hybridMultilevel"/>
    <w:tmpl w:val="D18A4332"/>
    <w:lvl w:ilvl="0" w:tplc="73D88DD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73F21FB"/>
    <w:multiLevelType w:val="multilevel"/>
    <w:tmpl w:val="943069E8"/>
    <w:lvl w:ilvl="0">
      <w:start w:val="1"/>
      <w:numFmt w:val="decimal"/>
      <w:lvlText w:val="%1."/>
      <w:lvlJc w:val="left"/>
      <w:pPr>
        <w:tabs>
          <w:tab w:val="num" w:pos="720"/>
        </w:tabs>
        <w:ind w:left="720" w:hanging="360"/>
      </w:pPr>
      <w:rPr>
        <w:rFonts w:asciiTheme="minorHAnsi" w:eastAsiaTheme="minorHAnsi" w:hAnsiTheme="minorHAnsi"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8BF3817"/>
    <w:multiLevelType w:val="hybridMultilevel"/>
    <w:tmpl w:val="FED4D6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A9E030E"/>
    <w:multiLevelType w:val="multilevel"/>
    <w:tmpl w:val="B644E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DB4D1F"/>
    <w:multiLevelType w:val="multilevel"/>
    <w:tmpl w:val="D700B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1F53A8"/>
    <w:multiLevelType w:val="multilevel"/>
    <w:tmpl w:val="1F42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1616FF6"/>
    <w:multiLevelType w:val="multilevel"/>
    <w:tmpl w:val="164A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1C308CD"/>
    <w:multiLevelType w:val="hybridMultilevel"/>
    <w:tmpl w:val="C41034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2C007CF"/>
    <w:multiLevelType w:val="multilevel"/>
    <w:tmpl w:val="7ADCD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93469A"/>
    <w:multiLevelType w:val="multilevel"/>
    <w:tmpl w:val="7794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9ED55F5"/>
    <w:multiLevelType w:val="multilevel"/>
    <w:tmpl w:val="A2AE8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ED0572F"/>
    <w:multiLevelType w:val="hybridMultilevel"/>
    <w:tmpl w:val="3A60D37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23D46AE"/>
    <w:multiLevelType w:val="multilevel"/>
    <w:tmpl w:val="A3A0C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6BE09C5"/>
    <w:multiLevelType w:val="multilevel"/>
    <w:tmpl w:val="E32E1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726268A"/>
    <w:multiLevelType w:val="multilevel"/>
    <w:tmpl w:val="868C1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75359B5"/>
    <w:multiLevelType w:val="hybridMultilevel"/>
    <w:tmpl w:val="244CCDB2"/>
    <w:lvl w:ilvl="0" w:tplc="73D88DD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8962E88"/>
    <w:multiLevelType w:val="hybridMultilevel"/>
    <w:tmpl w:val="B29A3DAC"/>
    <w:lvl w:ilvl="0" w:tplc="73D88DD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F6A2EFF"/>
    <w:multiLevelType w:val="multilevel"/>
    <w:tmpl w:val="4ADAF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2F6397B"/>
    <w:multiLevelType w:val="hybridMultilevel"/>
    <w:tmpl w:val="84DE9A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43044E0"/>
    <w:multiLevelType w:val="multilevel"/>
    <w:tmpl w:val="2D6A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C7645F"/>
    <w:multiLevelType w:val="multilevel"/>
    <w:tmpl w:val="2154FE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eastAsiaTheme="minorHAnsi" w:hAnsiTheme="minorHAnsi" w:cstheme="minorBid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8566C77"/>
    <w:multiLevelType w:val="multilevel"/>
    <w:tmpl w:val="B838E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8B07222"/>
    <w:multiLevelType w:val="multilevel"/>
    <w:tmpl w:val="A80C8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6BEC7A92"/>
    <w:multiLevelType w:val="multilevel"/>
    <w:tmpl w:val="21341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680182"/>
    <w:multiLevelType w:val="hybridMultilevel"/>
    <w:tmpl w:val="EB9EB7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F7C420C"/>
    <w:multiLevelType w:val="multilevel"/>
    <w:tmpl w:val="044E6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15A59DC"/>
    <w:multiLevelType w:val="hybridMultilevel"/>
    <w:tmpl w:val="CCE4E548"/>
    <w:lvl w:ilvl="0" w:tplc="73D88DD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4077F10"/>
    <w:multiLevelType w:val="hybridMultilevel"/>
    <w:tmpl w:val="B57A9964"/>
    <w:lvl w:ilvl="0" w:tplc="73D88DD8">
      <w:numFmt w:val="bullet"/>
      <w:lvlText w:val="•"/>
      <w:lvlJc w:val="left"/>
      <w:pPr>
        <w:ind w:left="72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5F05B7E"/>
    <w:multiLevelType w:val="multilevel"/>
    <w:tmpl w:val="C4E89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heme="minorHAnsi" w:eastAsiaTheme="minorHAnsi" w:hAnsiTheme="minorHAnsi" w:cstheme="minorBidi"/>
        <w:b w:val="0"/>
        <w:bCs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7775165"/>
    <w:multiLevelType w:val="hybridMultilevel"/>
    <w:tmpl w:val="71763B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CF63845"/>
    <w:multiLevelType w:val="multilevel"/>
    <w:tmpl w:val="FD7E7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F5B1602"/>
    <w:multiLevelType w:val="hybridMultilevel"/>
    <w:tmpl w:val="F58237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9"/>
  </w:num>
  <w:num w:numId="2">
    <w:abstractNumId w:val="23"/>
  </w:num>
  <w:num w:numId="3">
    <w:abstractNumId w:val="40"/>
  </w:num>
  <w:num w:numId="4">
    <w:abstractNumId w:val="7"/>
  </w:num>
  <w:num w:numId="5">
    <w:abstractNumId w:val="16"/>
  </w:num>
  <w:num w:numId="6">
    <w:abstractNumId w:val="50"/>
  </w:num>
  <w:num w:numId="7">
    <w:abstractNumId w:val="48"/>
  </w:num>
  <w:num w:numId="8">
    <w:abstractNumId w:val="57"/>
  </w:num>
  <w:num w:numId="9">
    <w:abstractNumId w:val="20"/>
  </w:num>
  <w:num w:numId="10">
    <w:abstractNumId w:val="28"/>
  </w:num>
  <w:num w:numId="11">
    <w:abstractNumId w:val="14"/>
  </w:num>
  <w:num w:numId="12">
    <w:abstractNumId w:val="51"/>
  </w:num>
  <w:num w:numId="13">
    <w:abstractNumId w:val="38"/>
  </w:num>
  <w:num w:numId="14">
    <w:abstractNumId w:val="56"/>
  </w:num>
  <w:num w:numId="15">
    <w:abstractNumId w:val="45"/>
  </w:num>
  <w:num w:numId="16">
    <w:abstractNumId w:val="12"/>
  </w:num>
  <w:num w:numId="17">
    <w:abstractNumId w:val="6"/>
  </w:num>
  <w:num w:numId="18">
    <w:abstractNumId w:val="0"/>
  </w:num>
  <w:num w:numId="19">
    <w:abstractNumId w:val="18"/>
  </w:num>
  <w:num w:numId="20">
    <w:abstractNumId w:val="36"/>
  </w:num>
  <w:num w:numId="21">
    <w:abstractNumId w:val="39"/>
  </w:num>
  <w:num w:numId="22">
    <w:abstractNumId w:val="52"/>
  </w:num>
  <w:num w:numId="23">
    <w:abstractNumId w:val="13"/>
  </w:num>
  <w:num w:numId="24">
    <w:abstractNumId w:val="17"/>
  </w:num>
  <w:num w:numId="25">
    <w:abstractNumId w:val="32"/>
  </w:num>
  <w:num w:numId="26">
    <w:abstractNumId w:val="49"/>
  </w:num>
  <w:num w:numId="27">
    <w:abstractNumId w:val="21"/>
  </w:num>
  <w:num w:numId="28">
    <w:abstractNumId w:val="2"/>
  </w:num>
  <w:num w:numId="29">
    <w:abstractNumId w:val="25"/>
  </w:num>
  <w:num w:numId="30">
    <w:abstractNumId w:val="1"/>
  </w:num>
  <w:num w:numId="31">
    <w:abstractNumId w:val="34"/>
  </w:num>
  <w:num w:numId="32">
    <w:abstractNumId w:val="22"/>
  </w:num>
  <w:num w:numId="33">
    <w:abstractNumId w:val="15"/>
  </w:num>
  <w:num w:numId="34">
    <w:abstractNumId w:val="47"/>
  </w:num>
  <w:num w:numId="35">
    <w:abstractNumId w:val="55"/>
  </w:num>
  <w:num w:numId="36">
    <w:abstractNumId w:val="19"/>
  </w:num>
  <w:num w:numId="37">
    <w:abstractNumId w:val="58"/>
  </w:num>
  <w:num w:numId="38">
    <w:abstractNumId w:val="24"/>
  </w:num>
  <w:num w:numId="39">
    <w:abstractNumId w:val="44"/>
  </w:num>
  <w:num w:numId="40">
    <w:abstractNumId w:val="35"/>
  </w:num>
  <w:num w:numId="41">
    <w:abstractNumId w:val="3"/>
  </w:num>
  <w:num w:numId="42">
    <w:abstractNumId w:val="46"/>
  </w:num>
  <w:num w:numId="43">
    <w:abstractNumId w:val="41"/>
  </w:num>
  <w:num w:numId="44">
    <w:abstractNumId w:val="31"/>
  </w:num>
  <w:num w:numId="45">
    <w:abstractNumId w:val="37"/>
  </w:num>
  <w:num w:numId="46">
    <w:abstractNumId w:val="30"/>
  </w:num>
  <w:num w:numId="47">
    <w:abstractNumId w:val="33"/>
  </w:num>
  <w:num w:numId="48">
    <w:abstractNumId w:val="8"/>
  </w:num>
  <w:num w:numId="49">
    <w:abstractNumId w:val="4"/>
  </w:num>
  <w:num w:numId="50">
    <w:abstractNumId w:val="26"/>
  </w:num>
  <w:num w:numId="51">
    <w:abstractNumId w:val="29"/>
  </w:num>
  <w:num w:numId="52">
    <w:abstractNumId w:val="5"/>
  </w:num>
  <w:num w:numId="53">
    <w:abstractNumId w:val="54"/>
  </w:num>
  <w:num w:numId="54">
    <w:abstractNumId w:val="43"/>
  </w:num>
  <w:num w:numId="55">
    <w:abstractNumId w:val="42"/>
  </w:num>
  <w:num w:numId="56">
    <w:abstractNumId w:val="27"/>
  </w:num>
  <w:num w:numId="57">
    <w:abstractNumId w:val="11"/>
  </w:num>
  <w:num w:numId="58">
    <w:abstractNumId w:val="53"/>
  </w:num>
  <w:num w:numId="59">
    <w:abstractNumId w:val="10"/>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705"/>
    <w:rsid w:val="0000190B"/>
    <w:rsid w:val="00023526"/>
    <w:rsid w:val="0004313D"/>
    <w:rsid w:val="00075CD4"/>
    <w:rsid w:val="000C1252"/>
    <w:rsid w:val="000D5FF2"/>
    <w:rsid w:val="000E2AC4"/>
    <w:rsid w:val="000F4D72"/>
    <w:rsid w:val="000F7264"/>
    <w:rsid w:val="00133979"/>
    <w:rsid w:val="00136611"/>
    <w:rsid w:val="00190283"/>
    <w:rsid w:val="00197953"/>
    <w:rsid w:val="001A446E"/>
    <w:rsid w:val="001C09FF"/>
    <w:rsid w:val="0022780B"/>
    <w:rsid w:val="0024530C"/>
    <w:rsid w:val="002531C7"/>
    <w:rsid w:val="002F67E8"/>
    <w:rsid w:val="00311D67"/>
    <w:rsid w:val="00331607"/>
    <w:rsid w:val="00364226"/>
    <w:rsid w:val="003853BA"/>
    <w:rsid w:val="003D6CD7"/>
    <w:rsid w:val="003F4FF8"/>
    <w:rsid w:val="00435F88"/>
    <w:rsid w:val="00497DD4"/>
    <w:rsid w:val="004B0993"/>
    <w:rsid w:val="00572E64"/>
    <w:rsid w:val="00590AF5"/>
    <w:rsid w:val="005F6C4F"/>
    <w:rsid w:val="00643061"/>
    <w:rsid w:val="006B1285"/>
    <w:rsid w:val="006C6528"/>
    <w:rsid w:val="006F1797"/>
    <w:rsid w:val="00750DE3"/>
    <w:rsid w:val="00764198"/>
    <w:rsid w:val="007711FC"/>
    <w:rsid w:val="007A4BB7"/>
    <w:rsid w:val="00802F46"/>
    <w:rsid w:val="008232DF"/>
    <w:rsid w:val="008368CC"/>
    <w:rsid w:val="00892E13"/>
    <w:rsid w:val="008B76E3"/>
    <w:rsid w:val="008F6A13"/>
    <w:rsid w:val="008F6A8C"/>
    <w:rsid w:val="00934D95"/>
    <w:rsid w:val="00971C67"/>
    <w:rsid w:val="00A21DAE"/>
    <w:rsid w:val="00A227A2"/>
    <w:rsid w:val="00A23705"/>
    <w:rsid w:val="00A34C16"/>
    <w:rsid w:val="00A41742"/>
    <w:rsid w:val="00A71800"/>
    <w:rsid w:val="00A8075F"/>
    <w:rsid w:val="00B95C94"/>
    <w:rsid w:val="00BB4BF1"/>
    <w:rsid w:val="00C15E40"/>
    <w:rsid w:val="00C32C29"/>
    <w:rsid w:val="00C42AA3"/>
    <w:rsid w:val="00C67717"/>
    <w:rsid w:val="00C8675A"/>
    <w:rsid w:val="00D126F4"/>
    <w:rsid w:val="00D235AE"/>
    <w:rsid w:val="00D65785"/>
    <w:rsid w:val="00D940FE"/>
    <w:rsid w:val="00DB542A"/>
    <w:rsid w:val="00E9589D"/>
    <w:rsid w:val="00EA0E32"/>
    <w:rsid w:val="00ED3B59"/>
    <w:rsid w:val="00EE45AA"/>
    <w:rsid w:val="00F671CC"/>
    <w:rsid w:val="00F72743"/>
    <w:rsid w:val="00FA66BC"/>
    <w:rsid w:val="00FC53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3CDC1"/>
  <w15:chartTrackingRefBased/>
  <w15:docId w15:val="{8F17D6B5-DD43-4218-B223-5CAAF5D37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370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A8075F"/>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qFormat/>
    <w:rsid w:val="00A23705"/>
    <w:pPr>
      <w:keepNext/>
      <w:jc w:val="both"/>
      <w:outlineLvl w:val="1"/>
    </w:pPr>
    <w:rPr>
      <w:rFonts w:ascii="Arial" w:hAnsi="Arial"/>
      <w:b/>
      <w:sz w:val="24"/>
      <w:u w:val="single"/>
    </w:rPr>
  </w:style>
  <w:style w:type="paragraph" w:styleId="Nagwek3">
    <w:name w:val="heading 3"/>
    <w:basedOn w:val="Normalny"/>
    <w:next w:val="Normalny"/>
    <w:link w:val="Nagwek3Znak"/>
    <w:uiPriority w:val="9"/>
    <w:semiHidden/>
    <w:unhideWhenUsed/>
    <w:qFormat/>
    <w:rsid w:val="00A8075F"/>
    <w:pPr>
      <w:keepNext/>
      <w:keepLines/>
      <w:spacing w:before="160" w:after="80" w:line="278"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A8075F"/>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A8075F"/>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A8075F"/>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A8075F"/>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A8075F"/>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A8075F"/>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8075F"/>
    <w:rPr>
      <w:rFonts w:asciiTheme="majorHAnsi" w:eastAsiaTheme="majorEastAsia" w:hAnsiTheme="majorHAnsi" w:cstheme="majorBidi"/>
      <w:color w:val="2E74B5" w:themeColor="accent1" w:themeShade="BF"/>
      <w:kern w:val="2"/>
      <w:sz w:val="40"/>
      <w:szCs w:val="40"/>
      <w14:ligatures w14:val="standardContextual"/>
    </w:rPr>
  </w:style>
  <w:style w:type="character" w:customStyle="1" w:styleId="Nagwek2Znak">
    <w:name w:val="Nagłówek 2 Znak"/>
    <w:basedOn w:val="Domylnaczcionkaakapitu"/>
    <w:link w:val="Nagwek2"/>
    <w:uiPriority w:val="9"/>
    <w:rsid w:val="00A23705"/>
    <w:rPr>
      <w:rFonts w:ascii="Arial" w:eastAsia="Times New Roman" w:hAnsi="Arial" w:cs="Times New Roman"/>
      <w:b/>
      <w:sz w:val="24"/>
      <w:szCs w:val="20"/>
      <w:u w:val="single"/>
      <w:lang w:eastAsia="pl-PL"/>
    </w:rPr>
  </w:style>
  <w:style w:type="character" w:customStyle="1" w:styleId="Nagwek3Znak">
    <w:name w:val="Nagłówek 3 Znak"/>
    <w:basedOn w:val="Domylnaczcionkaakapitu"/>
    <w:link w:val="Nagwek3"/>
    <w:uiPriority w:val="9"/>
    <w:semiHidden/>
    <w:rsid w:val="00A8075F"/>
    <w:rPr>
      <w:rFonts w:eastAsiaTheme="majorEastAsia" w:cstheme="majorBidi"/>
      <w:color w:val="2E74B5" w:themeColor="accent1" w:themeShade="BF"/>
      <w:kern w:val="2"/>
      <w:sz w:val="28"/>
      <w:szCs w:val="28"/>
      <w14:ligatures w14:val="standardContextual"/>
    </w:rPr>
  </w:style>
  <w:style w:type="character" w:customStyle="1" w:styleId="normaltextrun">
    <w:name w:val="normaltextrun"/>
    <w:basedOn w:val="Domylnaczcionkaakapitu"/>
    <w:rsid w:val="00A23705"/>
  </w:style>
  <w:style w:type="paragraph" w:styleId="Tekstkomentarza">
    <w:name w:val="annotation text"/>
    <w:basedOn w:val="Normalny"/>
    <w:link w:val="TekstkomentarzaZnak"/>
    <w:uiPriority w:val="99"/>
    <w:rsid w:val="00A23705"/>
  </w:style>
  <w:style w:type="character" w:customStyle="1" w:styleId="TekstkomentarzaZnak">
    <w:name w:val="Tekst komentarza Znak"/>
    <w:basedOn w:val="Domylnaczcionkaakapitu"/>
    <w:link w:val="Tekstkomentarza"/>
    <w:uiPriority w:val="99"/>
    <w:rsid w:val="00A23705"/>
    <w:rPr>
      <w:rFonts w:ascii="Times New Roman" w:eastAsia="Times New Roman" w:hAnsi="Times New Roman" w:cs="Times New Roman"/>
      <w:sz w:val="20"/>
      <w:szCs w:val="20"/>
      <w:lang w:eastAsia="pl-PL"/>
    </w:rPr>
  </w:style>
  <w:style w:type="character" w:styleId="Odwoaniedokomentarza">
    <w:name w:val="annotation reference"/>
    <w:uiPriority w:val="99"/>
    <w:rsid w:val="00A23705"/>
    <w:rPr>
      <w:sz w:val="16"/>
      <w:szCs w:val="16"/>
    </w:rPr>
  </w:style>
  <w:style w:type="paragraph" w:customStyle="1" w:styleId="paragraph">
    <w:name w:val="paragraph"/>
    <w:basedOn w:val="Normalny"/>
    <w:rsid w:val="00A23705"/>
    <w:pPr>
      <w:spacing w:before="100" w:beforeAutospacing="1" w:after="100" w:afterAutospacing="1"/>
    </w:pPr>
    <w:rPr>
      <w:sz w:val="24"/>
      <w:szCs w:val="24"/>
    </w:rPr>
  </w:style>
  <w:style w:type="character" w:customStyle="1" w:styleId="eop">
    <w:name w:val="eop"/>
    <w:basedOn w:val="Domylnaczcionkaakapitu"/>
    <w:rsid w:val="00A23705"/>
  </w:style>
  <w:style w:type="paragraph" w:styleId="Tekstdymka">
    <w:name w:val="Balloon Text"/>
    <w:basedOn w:val="Normalny"/>
    <w:link w:val="TekstdymkaZnak"/>
    <w:uiPriority w:val="99"/>
    <w:semiHidden/>
    <w:unhideWhenUsed/>
    <w:rsid w:val="00A23705"/>
    <w:rPr>
      <w:rFonts w:ascii="Segoe UI" w:hAnsi="Segoe UI" w:cs="Segoe UI"/>
      <w:sz w:val="18"/>
      <w:szCs w:val="18"/>
    </w:rPr>
  </w:style>
  <w:style w:type="character" w:customStyle="1" w:styleId="TekstdymkaZnak">
    <w:name w:val="Tekst dymka Znak"/>
    <w:basedOn w:val="Domylnaczcionkaakapitu"/>
    <w:link w:val="Tekstdymka"/>
    <w:uiPriority w:val="99"/>
    <w:semiHidden/>
    <w:rsid w:val="00A23705"/>
    <w:rPr>
      <w:rFonts w:ascii="Segoe UI" w:eastAsia="Times New Roman" w:hAnsi="Segoe UI" w:cs="Segoe UI"/>
      <w:sz w:val="18"/>
      <w:szCs w:val="18"/>
      <w:lang w:eastAsia="pl-PL"/>
    </w:rPr>
  </w:style>
  <w:style w:type="character" w:styleId="Hipercze">
    <w:name w:val="Hyperlink"/>
    <w:uiPriority w:val="99"/>
    <w:rsid w:val="00A23705"/>
    <w:rPr>
      <w:color w:val="0000FF"/>
      <w:u w:val="single"/>
    </w:rPr>
  </w:style>
  <w:style w:type="paragraph" w:styleId="Akapitzlist">
    <w:name w:val="List Paragraph"/>
    <w:basedOn w:val="Normalny"/>
    <w:link w:val="AkapitzlistZnak"/>
    <w:uiPriority w:val="34"/>
    <w:qFormat/>
    <w:rsid w:val="00A23705"/>
    <w:pPr>
      <w:suppressAutoHyphens/>
      <w:spacing w:line="1" w:lineRule="atLeast"/>
      <w:ind w:leftChars="-1" w:left="720" w:hangingChars="1" w:hanging="1"/>
      <w:contextualSpacing/>
      <w:textDirection w:val="btLr"/>
      <w:textAlignment w:val="top"/>
      <w:outlineLvl w:val="0"/>
    </w:pPr>
    <w:rPr>
      <w:position w:val="-1"/>
    </w:rPr>
  </w:style>
  <w:style w:type="character" w:customStyle="1" w:styleId="AkapitzlistZnak">
    <w:name w:val="Akapit z listą Znak"/>
    <w:link w:val="Akapitzlist"/>
    <w:uiPriority w:val="34"/>
    <w:locked/>
    <w:rsid w:val="00A23705"/>
    <w:rPr>
      <w:rFonts w:ascii="Times New Roman" w:eastAsia="Times New Roman" w:hAnsi="Times New Roman" w:cs="Times New Roman"/>
      <w:position w:val="-1"/>
      <w:sz w:val="20"/>
      <w:szCs w:val="20"/>
      <w:lang w:eastAsia="pl-PL"/>
    </w:rPr>
  </w:style>
  <w:style w:type="paragraph" w:styleId="Tematkomentarza">
    <w:name w:val="annotation subject"/>
    <w:basedOn w:val="Tekstkomentarza"/>
    <w:next w:val="Tekstkomentarza"/>
    <w:link w:val="TematkomentarzaZnak"/>
    <w:uiPriority w:val="99"/>
    <w:semiHidden/>
    <w:unhideWhenUsed/>
    <w:rsid w:val="00A23705"/>
    <w:rPr>
      <w:b/>
      <w:bCs/>
    </w:rPr>
  </w:style>
  <w:style w:type="character" w:customStyle="1" w:styleId="TematkomentarzaZnak">
    <w:name w:val="Temat komentarza Znak"/>
    <w:basedOn w:val="TekstkomentarzaZnak"/>
    <w:link w:val="Tematkomentarza"/>
    <w:uiPriority w:val="99"/>
    <w:semiHidden/>
    <w:rsid w:val="00A23705"/>
    <w:rPr>
      <w:rFonts w:ascii="Times New Roman" w:eastAsia="Times New Roman" w:hAnsi="Times New Roman" w:cs="Times New Roman"/>
      <w:b/>
      <w:bCs/>
      <w:sz w:val="20"/>
      <w:szCs w:val="20"/>
      <w:lang w:eastAsia="pl-PL"/>
    </w:rPr>
  </w:style>
  <w:style w:type="paragraph" w:customStyle="1" w:styleId="Default">
    <w:name w:val="Default"/>
    <w:rsid w:val="00A23705"/>
    <w:pPr>
      <w:autoSpaceDE w:val="0"/>
      <w:autoSpaceDN w:val="0"/>
      <w:adjustRightInd w:val="0"/>
      <w:spacing w:after="0" w:line="240" w:lineRule="auto"/>
    </w:pPr>
    <w:rPr>
      <w:rFonts w:ascii="Arial" w:eastAsia="Times New Roman" w:hAnsi="Arial" w:cs="Arial"/>
      <w:color w:val="000000"/>
      <w:sz w:val="24"/>
      <w:szCs w:val="24"/>
      <w:lang w:eastAsia="pl-PL"/>
    </w:rPr>
  </w:style>
  <w:style w:type="character" w:customStyle="1" w:styleId="Teksttreci">
    <w:name w:val="Tekst treści_"/>
    <w:link w:val="Teksttreci0"/>
    <w:rsid w:val="00EA0E32"/>
    <w:rPr>
      <w:rFonts w:ascii="Arial Narrow" w:eastAsia="Arial Narrow" w:hAnsi="Arial Narrow" w:cs="Arial Narrow"/>
      <w:shd w:val="clear" w:color="auto" w:fill="FFFFFF"/>
    </w:rPr>
  </w:style>
  <w:style w:type="paragraph" w:customStyle="1" w:styleId="Teksttreci0">
    <w:name w:val="Tekst treści"/>
    <w:basedOn w:val="Normalny"/>
    <w:link w:val="Teksttreci"/>
    <w:rsid w:val="00EA0E32"/>
    <w:pPr>
      <w:widowControl w:val="0"/>
      <w:shd w:val="clear" w:color="auto" w:fill="FFFFFF"/>
      <w:spacing w:line="276" w:lineRule="auto"/>
      <w:jc w:val="both"/>
    </w:pPr>
    <w:rPr>
      <w:rFonts w:ascii="Arial Narrow" w:eastAsia="Arial Narrow" w:hAnsi="Arial Narrow" w:cs="Arial Narrow"/>
      <w:sz w:val="22"/>
      <w:szCs w:val="22"/>
      <w:lang w:eastAsia="en-US"/>
    </w:rPr>
  </w:style>
  <w:style w:type="character" w:styleId="Uwydatnienie">
    <w:name w:val="Emphasis"/>
    <w:uiPriority w:val="20"/>
    <w:qFormat/>
    <w:rsid w:val="00EA0E32"/>
    <w:rPr>
      <w:i/>
      <w:iCs/>
    </w:rPr>
  </w:style>
  <w:style w:type="paragraph" w:styleId="Nagwek">
    <w:name w:val="header"/>
    <w:basedOn w:val="Normalny"/>
    <w:link w:val="NagwekZnak"/>
    <w:uiPriority w:val="99"/>
    <w:unhideWhenUsed/>
    <w:rsid w:val="004B0993"/>
    <w:pPr>
      <w:tabs>
        <w:tab w:val="center" w:pos="4536"/>
        <w:tab w:val="right" w:pos="9072"/>
      </w:tabs>
    </w:pPr>
  </w:style>
  <w:style w:type="character" w:customStyle="1" w:styleId="NagwekZnak">
    <w:name w:val="Nagłówek Znak"/>
    <w:basedOn w:val="Domylnaczcionkaakapitu"/>
    <w:link w:val="Nagwek"/>
    <w:uiPriority w:val="99"/>
    <w:rsid w:val="004B0993"/>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4B0993"/>
    <w:pPr>
      <w:tabs>
        <w:tab w:val="center" w:pos="4536"/>
        <w:tab w:val="right" w:pos="9072"/>
      </w:tabs>
    </w:pPr>
  </w:style>
  <w:style w:type="character" w:customStyle="1" w:styleId="StopkaZnak">
    <w:name w:val="Stopka Znak"/>
    <w:basedOn w:val="Domylnaczcionkaakapitu"/>
    <w:link w:val="Stopka"/>
    <w:uiPriority w:val="99"/>
    <w:rsid w:val="004B0993"/>
    <w:rPr>
      <w:rFonts w:ascii="Times New Roman" w:eastAsia="Times New Roman" w:hAnsi="Times New Roman" w:cs="Times New Roman"/>
      <w:sz w:val="20"/>
      <w:szCs w:val="20"/>
      <w:lang w:eastAsia="pl-PL"/>
    </w:rPr>
  </w:style>
  <w:style w:type="table" w:styleId="Tabela-Siatka">
    <w:name w:val="Table Grid"/>
    <w:basedOn w:val="Standardowy"/>
    <w:uiPriority w:val="39"/>
    <w:rsid w:val="00C32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72E64"/>
    <w:pPr>
      <w:spacing w:after="0" w:line="240" w:lineRule="auto"/>
    </w:pPr>
    <w:rPr>
      <w:rFonts w:ascii="Times New Roman" w:eastAsia="Times New Roman" w:hAnsi="Times New Roman" w:cs="Times New Roman"/>
      <w:sz w:val="20"/>
      <w:szCs w:val="20"/>
      <w:lang w:eastAsia="pl-PL"/>
    </w:rPr>
  </w:style>
  <w:style w:type="character" w:customStyle="1" w:styleId="Nagwek4Znak">
    <w:name w:val="Nagłówek 4 Znak"/>
    <w:basedOn w:val="Domylnaczcionkaakapitu"/>
    <w:link w:val="Nagwek4"/>
    <w:uiPriority w:val="9"/>
    <w:semiHidden/>
    <w:rsid w:val="00A8075F"/>
    <w:rPr>
      <w:rFonts w:eastAsiaTheme="majorEastAsia" w:cstheme="majorBidi"/>
      <w:i/>
      <w:iCs/>
      <w:color w:val="2E74B5" w:themeColor="accent1" w:themeShade="BF"/>
      <w:kern w:val="2"/>
      <w:sz w:val="24"/>
      <w:szCs w:val="24"/>
      <w14:ligatures w14:val="standardContextual"/>
    </w:rPr>
  </w:style>
  <w:style w:type="character" w:customStyle="1" w:styleId="Nagwek5Znak">
    <w:name w:val="Nagłówek 5 Znak"/>
    <w:basedOn w:val="Domylnaczcionkaakapitu"/>
    <w:link w:val="Nagwek5"/>
    <w:uiPriority w:val="9"/>
    <w:semiHidden/>
    <w:rsid w:val="00A8075F"/>
    <w:rPr>
      <w:rFonts w:eastAsiaTheme="majorEastAsia" w:cstheme="majorBidi"/>
      <w:color w:val="2E74B5" w:themeColor="accent1" w:themeShade="BF"/>
      <w:kern w:val="2"/>
      <w:sz w:val="24"/>
      <w:szCs w:val="24"/>
      <w14:ligatures w14:val="standardContextual"/>
    </w:rPr>
  </w:style>
  <w:style w:type="character" w:customStyle="1" w:styleId="Nagwek6Znak">
    <w:name w:val="Nagłówek 6 Znak"/>
    <w:basedOn w:val="Domylnaczcionkaakapitu"/>
    <w:link w:val="Nagwek6"/>
    <w:uiPriority w:val="9"/>
    <w:semiHidden/>
    <w:rsid w:val="00A8075F"/>
    <w:rPr>
      <w:rFonts w:eastAsiaTheme="majorEastAsia" w:cstheme="majorBidi"/>
      <w:i/>
      <w:iCs/>
      <w:color w:val="595959" w:themeColor="text1" w:themeTint="A6"/>
      <w:kern w:val="2"/>
      <w:sz w:val="24"/>
      <w:szCs w:val="24"/>
      <w14:ligatures w14:val="standardContextual"/>
    </w:rPr>
  </w:style>
  <w:style w:type="character" w:customStyle="1" w:styleId="Nagwek7Znak">
    <w:name w:val="Nagłówek 7 Znak"/>
    <w:basedOn w:val="Domylnaczcionkaakapitu"/>
    <w:link w:val="Nagwek7"/>
    <w:uiPriority w:val="9"/>
    <w:semiHidden/>
    <w:rsid w:val="00A8075F"/>
    <w:rPr>
      <w:rFonts w:eastAsiaTheme="majorEastAsia" w:cstheme="majorBidi"/>
      <w:color w:val="595959" w:themeColor="text1" w:themeTint="A6"/>
      <w:kern w:val="2"/>
      <w:sz w:val="24"/>
      <w:szCs w:val="24"/>
      <w14:ligatures w14:val="standardContextual"/>
    </w:rPr>
  </w:style>
  <w:style w:type="character" w:customStyle="1" w:styleId="Nagwek8Znak">
    <w:name w:val="Nagłówek 8 Znak"/>
    <w:basedOn w:val="Domylnaczcionkaakapitu"/>
    <w:link w:val="Nagwek8"/>
    <w:uiPriority w:val="9"/>
    <w:semiHidden/>
    <w:rsid w:val="00A8075F"/>
    <w:rPr>
      <w:rFonts w:eastAsiaTheme="majorEastAsia" w:cstheme="majorBidi"/>
      <w:i/>
      <w:iCs/>
      <w:color w:val="272727" w:themeColor="text1" w:themeTint="D8"/>
      <w:kern w:val="2"/>
      <w:sz w:val="24"/>
      <w:szCs w:val="24"/>
      <w14:ligatures w14:val="standardContextual"/>
    </w:rPr>
  </w:style>
  <w:style w:type="character" w:customStyle="1" w:styleId="Nagwek9Znak">
    <w:name w:val="Nagłówek 9 Znak"/>
    <w:basedOn w:val="Domylnaczcionkaakapitu"/>
    <w:link w:val="Nagwek9"/>
    <w:uiPriority w:val="9"/>
    <w:semiHidden/>
    <w:rsid w:val="00A8075F"/>
    <w:rPr>
      <w:rFonts w:eastAsiaTheme="majorEastAsia" w:cstheme="majorBidi"/>
      <w:color w:val="272727" w:themeColor="text1" w:themeTint="D8"/>
      <w:kern w:val="2"/>
      <w:sz w:val="24"/>
      <w:szCs w:val="24"/>
      <w14:ligatures w14:val="standardContextual"/>
    </w:rPr>
  </w:style>
  <w:style w:type="paragraph" w:styleId="Tytu">
    <w:name w:val="Title"/>
    <w:basedOn w:val="Normalny"/>
    <w:next w:val="Normalny"/>
    <w:link w:val="TytuZnak"/>
    <w:uiPriority w:val="10"/>
    <w:qFormat/>
    <w:rsid w:val="00A8075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A8075F"/>
    <w:rPr>
      <w:rFonts w:asciiTheme="majorHAnsi" w:eastAsiaTheme="majorEastAsia" w:hAnsiTheme="majorHAnsi" w:cstheme="majorBidi"/>
      <w:spacing w:val="-10"/>
      <w:kern w:val="28"/>
      <w:sz w:val="56"/>
      <w:szCs w:val="56"/>
      <w14:ligatures w14:val="standardContextual"/>
    </w:rPr>
  </w:style>
  <w:style w:type="paragraph" w:styleId="Podtytu">
    <w:name w:val="Subtitle"/>
    <w:basedOn w:val="Normalny"/>
    <w:next w:val="Normalny"/>
    <w:link w:val="PodtytuZnak"/>
    <w:uiPriority w:val="11"/>
    <w:qFormat/>
    <w:rsid w:val="00A8075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A8075F"/>
    <w:rPr>
      <w:rFonts w:eastAsiaTheme="majorEastAsia" w:cstheme="majorBidi"/>
      <w:color w:val="595959" w:themeColor="text1" w:themeTint="A6"/>
      <w:spacing w:val="15"/>
      <w:kern w:val="2"/>
      <w:sz w:val="28"/>
      <w:szCs w:val="28"/>
      <w14:ligatures w14:val="standardContextual"/>
    </w:rPr>
  </w:style>
  <w:style w:type="paragraph" w:styleId="Cytat">
    <w:name w:val="Quote"/>
    <w:basedOn w:val="Normalny"/>
    <w:next w:val="Normalny"/>
    <w:link w:val="CytatZnak"/>
    <w:uiPriority w:val="29"/>
    <w:qFormat/>
    <w:rsid w:val="00A8075F"/>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A8075F"/>
    <w:rPr>
      <w:i/>
      <w:iCs/>
      <w:color w:val="404040" w:themeColor="text1" w:themeTint="BF"/>
      <w:kern w:val="2"/>
      <w:sz w:val="24"/>
      <w:szCs w:val="24"/>
      <w14:ligatures w14:val="standardContextual"/>
    </w:rPr>
  </w:style>
  <w:style w:type="character" w:styleId="Wyrnienieintensywne">
    <w:name w:val="Intense Emphasis"/>
    <w:basedOn w:val="Domylnaczcionkaakapitu"/>
    <w:uiPriority w:val="21"/>
    <w:qFormat/>
    <w:rsid w:val="00A8075F"/>
    <w:rPr>
      <w:i/>
      <w:iCs/>
      <w:color w:val="2E74B5" w:themeColor="accent1" w:themeShade="BF"/>
    </w:rPr>
  </w:style>
  <w:style w:type="paragraph" w:styleId="Cytatintensywny">
    <w:name w:val="Intense Quote"/>
    <w:basedOn w:val="Normalny"/>
    <w:next w:val="Normalny"/>
    <w:link w:val="CytatintensywnyZnak"/>
    <w:uiPriority w:val="30"/>
    <w:qFormat/>
    <w:rsid w:val="00A8075F"/>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A8075F"/>
    <w:rPr>
      <w:i/>
      <w:iCs/>
      <w:color w:val="2E74B5" w:themeColor="accent1" w:themeShade="BF"/>
      <w:kern w:val="2"/>
      <w:sz w:val="24"/>
      <w:szCs w:val="24"/>
      <w14:ligatures w14:val="standardContextual"/>
    </w:rPr>
  </w:style>
  <w:style w:type="character" w:styleId="Odwoanieintensywne">
    <w:name w:val="Intense Reference"/>
    <w:basedOn w:val="Domylnaczcionkaakapitu"/>
    <w:uiPriority w:val="32"/>
    <w:qFormat/>
    <w:rsid w:val="00A8075F"/>
    <w:rPr>
      <w:b/>
      <w:bCs/>
      <w:smallCaps/>
      <w:color w:val="2E74B5" w:themeColor="accent1" w:themeShade="BF"/>
      <w:spacing w:val="5"/>
    </w:rPr>
  </w:style>
  <w:style w:type="character" w:styleId="Pogrubienie">
    <w:name w:val="Strong"/>
    <w:basedOn w:val="Domylnaczcionkaakapitu"/>
    <w:uiPriority w:val="22"/>
    <w:qFormat/>
    <w:rsid w:val="00A8075F"/>
    <w:rPr>
      <w:b/>
      <w:bCs/>
    </w:rPr>
  </w:style>
  <w:style w:type="character" w:customStyle="1" w:styleId="inqyif">
    <w:name w:val="inqyif"/>
    <w:basedOn w:val="Domylnaczcionkaakapitu"/>
    <w:rsid w:val="00A8075F"/>
  </w:style>
  <w:style w:type="paragraph" w:styleId="NormalnyWeb">
    <w:name w:val="Normal (Web)"/>
    <w:basedOn w:val="Normalny"/>
    <w:uiPriority w:val="99"/>
    <w:semiHidden/>
    <w:unhideWhenUsed/>
    <w:rsid w:val="00A8075F"/>
    <w:pPr>
      <w:spacing w:before="100" w:beforeAutospacing="1" w:after="100" w:afterAutospacing="1"/>
    </w:pPr>
    <w:rPr>
      <w:sz w:val="24"/>
      <w:szCs w:val="24"/>
    </w:rPr>
  </w:style>
  <w:style w:type="character" w:customStyle="1" w:styleId="Nagweklubstopka2">
    <w:name w:val="Nagłówek lub stopka (2)_"/>
    <w:basedOn w:val="Domylnaczcionkaakapitu"/>
    <w:link w:val="Nagweklubstopka20"/>
    <w:rsid w:val="00331607"/>
    <w:rPr>
      <w:rFonts w:ascii="Times New Roman" w:eastAsia="Times New Roman" w:hAnsi="Times New Roman" w:cs="Times New Roman"/>
      <w:sz w:val="20"/>
      <w:szCs w:val="20"/>
    </w:rPr>
  </w:style>
  <w:style w:type="paragraph" w:customStyle="1" w:styleId="Nagweklubstopka20">
    <w:name w:val="Nagłówek lub stopka (2)"/>
    <w:basedOn w:val="Normalny"/>
    <w:link w:val="Nagweklubstopka2"/>
    <w:rsid w:val="00331607"/>
    <w:pPr>
      <w:widowControl w:val="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ategiejst.pl" TargetMode="External"/><Relationship Id="rId3" Type="http://schemas.openxmlformats.org/officeDocument/2006/relationships/settings" Target="settings.xml"/><Relationship Id="rId7" Type="http://schemas.openxmlformats.org/officeDocument/2006/relationships/hyperlink" Target="http://www.pa-nieslyszacy.inf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13344</Words>
  <Characters>80070</Characters>
  <Application>Microsoft Office Word</Application>
  <DocSecurity>0</DocSecurity>
  <Lines>667</Lines>
  <Paragraphs>186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Szmidt</dc:creator>
  <cp:keywords/>
  <dc:description/>
  <cp:lastModifiedBy>Agnieszka Makowska</cp:lastModifiedBy>
  <cp:revision>2</cp:revision>
  <dcterms:created xsi:type="dcterms:W3CDTF">2026-10-15T14:12:00Z</dcterms:created>
  <dcterms:modified xsi:type="dcterms:W3CDTF">2026-10-15T14:12:00Z</dcterms:modified>
</cp:coreProperties>
</file>